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82F7" w14:textId="77777777"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14:paraId="09F70A76" w14:textId="77777777" w:rsidR="009C6CE8" w:rsidRPr="00D216F7" w:rsidRDefault="00872D6D"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2</w:t>
      </w:r>
      <w:r w:rsidR="00F3029D">
        <w:rPr>
          <w:rFonts w:ascii="Times New Roman" w:eastAsia="Times New Roman" w:hAnsi="Times New Roman" w:cs="Times New Roman"/>
          <w:b/>
          <w:bCs/>
          <w:sz w:val="24"/>
          <w:szCs w:val="24"/>
          <w:lang w:eastAsia="ru-RU"/>
        </w:rPr>
        <w:t>9</w:t>
      </w:r>
      <w:r w:rsidR="00E9592F">
        <w:rPr>
          <w:rFonts w:ascii="Times New Roman" w:eastAsia="Times New Roman" w:hAnsi="Times New Roman" w:cs="Times New Roman"/>
          <w:b/>
          <w:bCs/>
          <w:sz w:val="24"/>
          <w:szCs w:val="24"/>
          <w:lang w:eastAsia="ru-RU"/>
        </w:rPr>
        <w:t>.</w:t>
      </w:r>
      <w:r w:rsidR="0049696E">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9</w:t>
      </w:r>
      <w:r w:rsidR="00E9592F">
        <w:rPr>
          <w:rFonts w:ascii="Times New Roman" w:eastAsia="Times New Roman" w:hAnsi="Times New Roman" w:cs="Times New Roman"/>
          <w:b/>
          <w:bCs/>
          <w:sz w:val="24"/>
          <w:szCs w:val="24"/>
          <w:lang w:eastAsia="ru-RU"/>
        </w:rPr>
        <w:t>.202</w:t>
      </w:r>
      <w:r w:rsidR="0049696E">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14:paraId="25C0428B"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65590457"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230875A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1695EDF8"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10D71152" w14:textId="77777777"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7148BFC4" w14:textId="77777777" w:rsidTr="002548D1">
        <w:tc>
          <w:tcPr>
            <w:tcW w:w="426" w:type="dxa"/>
            <w:tcBorders>
              <w:top w:val="single" w:sz="4" w:space="0" w:color="auto"/>
              <w:left w:val="single" w:sz="4" w:space="0" w:color="auto"/>
              <w:bottom w:val="single" w:sz="4" w:space="0" w:color="auto"/>
              <w:right w:val="single" w:sz="4" w:space="0" w:color="auto"/>
            </w:tcBorders>
          </w:tcPr>
          <w:p w14:paraId="5BC59A79"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6C3F4D7"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6694B09F" w14:textId="77777777" w:rsidR="009C6CE8" w:rsidRPr="0049696E" w:rsidRDefault="004302FA" w:rsidP="000B7CCA">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302FA">
              <w:rPr>
                <w:rFonts w:ascii="Times New Roman" w:eastAsia="Times New Roman" w:hAnsi="Times New Roman" w:cs="Times New Roman"/>
                <w:i/>
                <w:sz w:val="24"/>
                <w:szCs w:val="24"/>
                <w:lang w:eastAsia="ru-RU"/>
              </w:rPr>
              <w:t>23 39106002685910601001 0083 002 0000 244</w:t>
            </w:r>
          </w:p>
        </w:tc>
      </w:tr>
      <w:tr w:rsidR="009C6CE8" w:rsidRPr="002237C7" w14:paraId="13268F45" w14:textId="77777777" w:rsidTr="002548D1">
        <w:tc>
          <w:tcPr>
            <w:tcW w:w="426" w:type="dxa"/>
            <w:tcBorders>
              <w:top w:val="single" w:sz="4" w:space="0" w:color="auto"/>
              <w:left w:val="single" w:sz="4" w:space="0" w:color="auto"/>
              <w:bottom w:val="single" w:sz="4" w:space="0" w:color="auto"/>
              <w:right w:val="single" w:sz="4" w:space="0" w:color="auto"/>
            </w:tcBorders>
          </w:tcPr>
          <w:p w14:paraId="0EF1B3A6"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9859B14"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459B3BD0"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14:paraId="6F526377"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14:paraId="46BEC251"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14:paraId="1F318175"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14:paraId="49402BC9"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14:paraId="3DDCA665"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14:paraId="54E84B81"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14:paraId="6EA57365"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14:paraId="5C48DA3B"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14:paraId="71E9030A" w14:textId="77777777"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14:paraId="47380A4F" w14:textId="77777777" w:rsidTr="002548D1">
        <w:tc>
          <w:tcPr>
            <w:tcW w:w="426" w:type="dxa"/>
            <w:tcBorders>
              <w:top w:val="single" w:sz="4" w:space="0" w:color="auto"/>
              <w:left w:val="single" w:sz="4" w:space="0" w:color="auto"/>
              <w:bottom w:val="single" w:sz="4" w:space="0" w:color="auto"/>
              <w:right w:val="single" w:sz="4" w:space="0" w:color="auto"/>
            </w:tcBorders>
          </w:tcPr>
          <w:p w14:paraId="49530EA0"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264F1AF" w14:textId="77777777"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45988D15"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14:paraId="0869358D"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14:paraId="3E392ABF" w14:textId="77777777" w:rsidTr="002548D1">
        <w:trPr>
          <w:trHeight w:val="1380"/>
        </w:trPr>
        <w:tc>
          <w:tcPr>
            <w:tcW w:w="426" w:type="dxa"/>
            <w:tcBorders>
              <w:top w:val="single" w:sz="4" w:space="0" w:color="auto"/>
              <w:left w:val="single" w:sz="4" w:space="0" w:color="auto"/>
              <w:right w:val="single" w:sz="4" w:space="0" w:color="auto"/>
            </w:tcBorders>
          </w:tcPr>
          <w:p w14:paraId="4BF0595B" w14:textId="77777777"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14:paraId="5EA0DE09" w14:textId="77777777"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5C72E146" w14:textId="77777777"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14:paraId="4BB200BA" w14:textId="77777777" w:rsidTr="002548D1">
        <w:tc>
          <w:tcPr>
            <w:tcW w:w="426" w:type="dxa"/>
            <w:tcBorders>
              <w:left w:val="single" w:sz="4" w:space="0" w:color="auto"/>
              <w:bottom w:val="single" w:sz="4" w:space="0" w:color="auto"/>
              <w:right w:val="single" w:sz="4" w:space="0" w:color="auto"/>
            </w:tcBorders>
          </w:tcPr>
          <w:p w14:paraId="3229C5F1"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79B7F41"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736D85C6" w14:textId="77777777" w:rsidR="009C6CE8" w:rsidRPr="002237C7" w:rsidRDefault="00872D6D" w:rsidP="00BF41CF">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Pr>
                <w:rFonts w:ascii="Times New Roman" w:hAnsi="Times New Roman" w:cs="Times New Roman"/>
                <w:sz w:val="24"/>
                <w:szCs w:val="24"/>
              </w:rPr>
              <w:t>О</w:t>
            </w:r>
            <w:r w:rsidRPr="00872D6D">
              <w:rPr>
                <w:rFonts w:ascii="Times New Roman" w:hAnsi="Times New Roman" w:cs="Times New Roman"/>
                <w:sz w:val="24"/>
                <w:szCs w:val="24"/>
              </w:rPr>
              <w:t>казание 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w:t>
            </w:r>
          </w:p>
        </w:tc>
      </w:tr>
      <w:tr w:rsidR="009C6CE8" w:rsidRPr="002237C7" w14:paraId="6FF1A85B"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6D2CCE5"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0B2131"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260530E4" w14:textId="77777777"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14:paraId="3031575F" w14:textId="77777777"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14:paraId="4C692EAD"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24D4AAE3"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DAC9BD0"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31E229C5" w14:textId="77777777"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14:paraId="3A2B484F" w14:textId="77777777" w:rsidTr="002548D1">
        <w:tc>
          <w:tcPr>
            <w:tcW w:w="426" w:type="dxa"/>
            <w:tcBorders>
              <w:top w:val="single" w:sz="4" w:space="0" w:color="auto"/>
              <w:left w:val="single" w:sz="4" w:space="0" w:color="auto"/>
              <w:bottom w:val="single" w:sz="4" w:space="0" w:color="auto"/>
              <w:right w:val="single" w:sz="4" w:space="0" w:color="auto"/>
            </w:tcBorders>
          </w:tcPr>
          <w:p w14:paraId="7A3080F4"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1D0163D"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16F1F6E8" w14:textId="77777777"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14:paraId="5B99E677" w14:textId="77777777"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14:paraId="7869AA5F" w14:textId="77777777" w:rsidTr="002548D1">
        <w:tc>
          <w:tcPr>
            <w:tcW w:w="426" w:type="dxa"/>
            <w:tcBorders>
              <w:top w:val="single" w:sz="4" w:space="0" w:color="auto"/>
              <w:left w:val="single" w:sz="4" w:space="0" w:color="auto"/>
              <w:bottom w:val="single" w:sz="4" w:space="0" w:color="auto"/>
              <w:right w:val="single" w:sz="4" w:space="0" w:color="auto"/>
            </w:tcBorders>
          </w:tcPr>
          <w:p w14:paraId="2981D9D0"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58DD59A"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5D487B5D" w14:textId="77777777" w:rsidR="00CC2EB8" w:rsidRPr="00CC2EB8" w:rsidRDefault="00CC2EB8" w:rsidP="00CC2EB8">
            <w:pPr>
              <w:spacing w:after="0" w:line="240" w:lineRule="auto"/>
              <w:jc w:val="both"/>
              <w:rPr>
                <w:rFonts w:ascii="Times New Roman" w:eastAsia="Times New Roman" w:hAnsi="Times New Roman" w:cs="Times New Roman"/>
                <w:sz w:val="24"/>
                <w:szCs w:val="24"/>
                <w:lang w:eastAsia="ar-SA"/>
              </w:rPr>
            </w:pPr>
            <w:r w:rsidRPr="00CC2EB8">
              <w:rPr>
                <w:rFonts w:ascii="Times New Roman" w:eastAsia="Times New Roman" w:hAnsi="Times New Roman" w:cs="Times New Roman"/>
                <w:sz w:val="24"/>
                <w:szCs w:val="24"/>
                <w:lang w:eastAsia="ar-SA"/>
              </w:rPr>
              <w:t xml:space="preserve">Максимальное значение цена Контракта составляет </w:t>
            </w:r>
            <w:r w:rsidRPr="00CC2EB8">
              <w:rPr>
                <w:rFonts w:ascii="Times New Roman" w:eastAsia="Times New Roman" w:hAnsi="Times New Roman" w:cs="Times New Roman"/>
                <w:b/>
                <w:sz w:val="24"/>
                <w:szCs w:val="24"/>
                <w:lang w:eastAsia="ar-SA"/>
              </w:rPr>
              <w:t>2 6</w:t>
            </w:r>
            <w:r w:rsidR="00872D6D">
              <w:rPr>
                <w:rFonts w:ascii="Times New Roman" w:eastAsia="Times New Roman" w:hAnsi="Times New Roman" w:cs="Times New Roman"/>
                <w:b/>
                <w:sz w:val="24"/>
                <w:szCs w:val="24"/>
                <w:lang w:eastAsia="ar-SA"/>
              </w:rPr>
              <w:t>0</w:t>
            </w:r>
            <w:r w:rsidRPr="00CC2EB8">
              <w:rPr>
                <w:rFonts w:ascii="Times New Roman" w:eastAsia="Times New Roman" w:hAnsi="Times New Roman" w:cs="Times New Roman"/>
                <w:b/>
                <w:sz w:val="24"/>
                <w:szCs w:val="24"/>
                <w:lang w:eastAsia="ar-SA"/>
              </w:rPr>
              <w:t xml:space="preserve">0 </w:t>
            </w:r>
            <w:r w:rsidR="00872D6D">
              <w:rPr>
                <w:rFonts w:ascii="Times New Roman" w:eastAsia="Times New Roman" w:hAnsi="Times New Roman" w:cs="Times New Roman"/>
                <w:b/>
                <w:sz w:val="24"/>
                <w:szCs w:val="24"/>
                <w:lang w:eastAsia="ar-SA"/>
              </w:rPr>
              <w:t>000</w:t>
            </w:r>
            <w:r w:rsidRPr="00CC2EB8">
              <w:rPr>
                <w:rFonts w:ascii="Times New Roman" w:eastAsia="Times New Roman" w:hAnsi="Times New Roman" w:cs="Times New Roman"/>
                <w:b/>
                <w:sz w:val="24"/>
                <w:szCs w:val="24"/>
                <w:lang w:eastAsia="ar-SA"/>
              </w:rPr>
              <w:t>,</w:t>
            </w:r>
            <w:r w:rsidR="00872D6D">
              <w:rPr>
                <w:rFonts w:ascii="Times New Roman" w:eastAsia="Times New Roman" w:hAnsi="Times New Roman" w:cs="Times New Roman"/>
                <w:b/>
                <w:sz w:val="24"/>
                <w:szCs w:val="24"/>
                <w:lang w:eastAsia="ar-SA"/>
              </w:rPr>
              <w:t>00</w:t>
            </w:r>
            <w:r w:rsidRPr="00CC2EB8">
              <w:rPr>
                <w:rFonts w:ascii="Times New Roman" w:eastAsia="Times New Roman" w:hAnsi="Times New Roman" w:cs="Times New Roman"/>
                <w:sz w:val="24"/>
                <w:szCs w:val="24"/>
                <w:lang w:eastAsia="ar-SA"/>
              </w:rPr>
              <w:t xml:space="preserve"> (Два миллиона шестьсот тысяч рублей </w:t>
            </w:r>
            <w:r w:rsidR="00872D6D">
              <w:rPr>
                <w:rFonts w:ascii="Times New Roman" w:eastAsia="Times New Roman" w:hAnsi="Times New Roman" w:cs="Times New Roman"/>
                <w:sz w:val="24"/>
                <w:szCs w:val="24"/>
                <w:lang w:eastAsia="ar-SA"/>
              </w:rPr>
              <w:t>00</w:t>
            </w:r>
            <w:r w:rsidRPr="00CC2EB8">
              <w:rPr>
                <w:rFonts w:ascii="Times New Roman" w:eastAsia="Times New Roman" w:hAnsi="Times New Roman" w:cs="Times New Roman"/>
                <w:sz w:val="24"/>
                <w:szCs w:val="24"/>
                <w:lang w:eastAsia="ar-SA"/>
              </w:rPr>
              <w:t xml:space="preserve"> копеек).</w:t>
            </w:r>
          </w:p>
          <w:p w14:paraId="40B199E5" w14:textId="0BA08D69" w:rsidR="009C6CE8" w:rsidRPr="00BA5CE0" w:rsidRDefault="00CC2EB8" w:rsidP="00872D6D">
            <w:pPr>
              <w:spacing w:after="0" w:line="240" w:lineRule="auto"/>
              <w:ind w:firstLine="34"/>
              <w:rPr>
                <w:rFonts w:ascii="Times New Roman" w:eastAsia="Times New Roman" w:hAnsi="Times New Roman" w:cs="Times New Roman"/>
                <w:b/>
                <w:sz w:val="24"/>
                <w:szCs w:val="24"/>
                <w:lang w:eastAsia="ru-RU"/>
              </w:rPr>
            </w:pPr>
            <w:r w:rsidRPr="00CC2EB8">
              <w:rPr>
                <w:rFonts w:ascii="Times New Roman" w:eastAsia="Times New Roman" w:hAnsi="Times New Roman" w:cs="Times New Roman"/>
                <w:sz w:val="24"/>
                <w:szCs w:val="24"/>
                <w:lang w:eastAsia="ar-SA"/>
              </w:rPr>
              <w:t xml:space="preserve">Сумма цен единиц услуг </w:t>
            </w:r>
            <w:r w:rsidR="00AE13BC">
              <w:rPr>
                <w:rFonts w:ascii="Times New Roman" w:hAnsi="Times New Roman" w:cs="Times New Roman"/>
                <w:b/>
                <w:color w:val="000000"/>
                <w:sz w:val="24"/>
                <w:szCs w:val="24"/>
              </w:rPr>
              <w:t>68 831,94</w:t>
            </w:r>
            <w:r w:rsidR="00AE13BC" w:rsidRPr="00CC2EB8">
              <w:rPr>
                <w:rFonts w:ascii="Times New Roman" w:eastAsia="Times New Roman" w:hAnsi="Times New Roman" w:cs="Times New Roman"/>
                <w:sz w:val="24"/>
                <w:szCs w:val="24"/>
                <w:lang w:eastAsia="ar-SA"/>
              </w:rPr>
              <w:t xml:space="preserve"> </w:t>
            </w:r>
            <w:r w:rsidRPr="00CC2EB8">
              <w:rPr>
                <w:rFonts w:ascii="Times New Roman" w:eastAsia="Times New Roman" w:hAnsi="Times New Roman" w:cs="Times New Roman"/>
                <w:sz w:val="24"/>
                <w:szCs w:val="24"/>
                <w:lang w:eastAsia="ar-SA"/>
              </w:rPr>
              <w:t>(</w:t>
            </w:r>
            <w:r w:rsidR="00872D6D">
              <w:rPr>
                <w:rFonts w:ascii="Times New Roman" w:eastAsia="Times New Roman" w:hAnsi="Times New Roman" w:cs="Times New Roman"/>
                <w:sz w:val="24"/>
                <w:szCs w:val="24"/>
                <w:lang w:eastAsia="ar-SA"/>
              </w:rPr>
              <w:t xml:space="preserve">шестьдесят восемь тысяч </w:t>
            </w:r>
            <w:proofErr w:type="spellStart"/>
            <w:r w:rsidR="00AE13BC">
              <w:rPr>
                <w:rFonts w:ascii="Times New Roman" w:eastAsia="Times New Roman" w:hAnsi="Times New Roman" w:cs="Times New Roman"/>
                <w:sz w:val="24"/>
                <w:szCs w:val="24"/>
                <w:lang w:eastAsia="ar-SA"/>
              </w:rPr>
              <w:t>восемсот</w:t>
            </w:r>
            <w:proofErr w:type="spellEnd"/>
            <w:r w:rsidR="00AE13BC">
              <w:rPr>
                <w:rFonts w:ascii="Times New Roman" w:eastAsia="Times New Roman" w:hAnsi="Times New Roman" w:cs="Times New Roman"/>
                <w:sz w:val="24"/>
                <w:szCs w:val="24"/>
                <w:lang w:eastAsia="ar-SA"/>
              </w:rPr>
              <w:t xml:space="preserve"> тридцать один</w:t>
            </w:r>
            <w:r w:rsidRPr="00CC2EB8">
              <w:rPr>
                <w:rFonts w:ascii="Times New Roman" w:eastAsia="Times New Roman" w:hAnsi="Times New Roman" w:cs="Times New Roman"/>
                <w:sz w:val="24"/>
                <w:szCs w:val="24"/>
                <w:lang w:eastAsia="ar-SA"/>
              </w:rPr>
              <w:t xml:space="preserve"> рубл</w:t>
            </w:r>
            <w:r w:rsidR="00AE13BC">
              <w:rPr>
                <w:rFonts w:ascii="Times New Roman" w:eastAsia="Times New Roman" w:hAnsi="Times New Roman" w:cs="Times New Roman"/>
                <w:sz w:val="24"/>
                <w:szCs w:val="24"/>
                <w:lang w:eastAsia="ar-SA"/>
              </w:rPr>
              <w:t>ь</w:t>
            </w:r>
            <w:r w:rsidRPr="00CC2EB8">
              <w:rPr>
                <w:rFonts w:ascii="Times New Roman" w:eastAsia="Times New Roman" w:hAnsi="Times New Roman" w:cs="Times New Roman"/>
                <w:sz w:val="24"/>
                <w:szCs w:val="24"/>
                <w:lang w:eastAsia="ar-SA"/>
              </w:rPr>
              <w:t xml:space="preserve"> </w:t>
            </w:r>
            <w:r w:rsidR="00AE13BC">
              <w:rPr>
                <w:rFonts w:ascii="Times New Roman" w:eastAsia="Times New Roman" w:hAnsi="Times New Roman" w:cs="Times New Roman"/>
                <w:sz w:val="24"/>
                <w:szCs w:val="24"/>
                <w:lang w:eastAsia="ar-SA"/>
              </w:rPr>
              <w:t>9</w:t>
            </w:r>
            <w:r w:rsidR="00872D6D">
              <w:rPr>
                <w:rFonts w:ascii="Times New Roman" w:eastAsia="Times New Roman" w:hAnsi="Times New Roman" w:cs="Times New Roman"/>
                <w:sz w:val="24"/>
                <w:szCs w:val="24"/>
                <w:lang w:eastAsia="ar-SA"/>
              </w:rPr>
              <w:t>4</w:t>
            </w:r>
            <w:r w:rsidRPr="00CC2EB8">
              <w:rPr>
                <w:rFonts w:ascii="Times New Roman" w:eastAsia="Times New Roman" w:hAnsi="Times New Roman" w:cs="Times New Roman"/>
                <w:sz w:val="24"/>
                <w:szCs w:val="24"/>
                <w:lang w:eastAsia="ar-SA"/>
              </w:rPr>
              <w:t xml:space="preserve"> копе</w:t>
            </w:r>
            <w:r w:rsidR="00AE13BC">
              <w:rPr>
                <w:rFonts w:ascii="Times New Roman" w:eastAsia="Times New Roman" w:hAnsi="Times New Roman" w:cs="Times New Roman"/>
                <w:sz w:val="24"/>
                <w:szCs w:val="24"/>
                <w:lang w:eastAsia="ar-SA"/>
              </w:rPr>
              <w:t>й</w:t>
            </w:r>
            <w:r w:rsidRPr="00CC2EB8">
              <w:rPr>
                <w:rFonts w:ascii="Times New Roman" w:eastAsia="Times New Roman" w:hAnsi="Times New Roman" w:cs="Times New Roman"/>
                <w:sz w:val="24"/>
                <w:szCs w:val="24"/>
                <w:lang w:eastAsia="ar-SA"/>
              </w:rPr>
              <w:t>к</w:t>
            </w:r>
            <w:r w:rsidR="00AE13BC">
              <w:rPr>
                <w:rFonts w:ascii="Times New Roman" w:eastAsia="Times New Roman" w:hAnsi="Times New Roman" w:cs="Times New Roman"/>
                <w:sz w:val="24"/>
                <w:szCs w:val="24"/>
                <w:lang w:eastAsia="ar-SA"/>
              </w:rPr>
              <w:t>и</w:t>
            </w:r>
            <w:r w:rsidRPr="00CC2EB8">
              <w:rPr>
                <w:rFonts w:ascii="Times New Roman" w:eastAsia="Times New Roman" w:hAnsi="Times New Roman" w:cs="Times New Roman"/>
                <w:sz w:val="24"/>
                <w:szCs w:val="24"/>
                <w:lang w:eastAsia="ar-SA"/>
              </w:rPr>
              <w:t>).</w:t>
            </w:r>
          </w:p>
        </w:tc>
      </w:tr>
      <w:tr w:rsidR="009C6CE8" w:rsidRPr="002237C7" w14:paraId="32A0957B" w14:textId="77777777" w:rsidTr="002548D1">
        <w:tc>
          <w:tcPr>
            <w:tcW w:w="426" w:type="dxa"/>
            <w:tcBorders>
              <w:top w:val="single" w:sz="4" w:space="0" w:color="auto"/>
              <w:left w:val="single" w:sz="4" w:space="0" w:color="auto"/>
              <w:bottom w:val="single" w:sz="4" w:space="0" w:color="auto"/>
              <w:right w:val="single" w:sz="4" w:space="0" w:color="auto"/>
            </w:tcBorders>
          </w:tcPr>
          <w:p w14:paraId="08BA09F5"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41CB0D4"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3BB89107" w14:textId="77777777"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14:paraId="17909E0A"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559364A7"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28933C3"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34937231" w14:textId="77777777" w:rsidR="009C6CE8" w:rsidRPr="002237C7"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14:paraId="069D4766"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220BB01D"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5701124"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274E6C4B" w14:textId="77777777" w:rsidR="009C6CE8" w:rsidRPr="002237C7" w:rsidRDefault="00872D6D" w:rsidP="00872D6D">
            <w:pPr>
              <w:adjustRightInd w:val="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Не предусмотрено</w:t>
            </w:r>
          </w:p>
        </w:tc>
      </w:tr>
      <w:tr w:rsidR="009C6CE8" w:rsidRPr="002237C7" w14:paraId="46EFC018" w14:textId="77777777" w:rsidTr="002548D1">
        <w:tc>
          <w:tcPr>
            <w:tcW w:w="426" w:type="dxa"/>
            <w:tcBorders>
              <w:top w:val="single" w:sz="4" w:space="0" w:color="auto"/>
              <w:left w:val="single" w:sz="4" w:space="0" w:color="auto"/>
              <w:bottom w:val="single" w:sz="4" w:space="0" w:color="auto"/>
              <w:right w:val="single" w:sz="4" w:space="0" w:color="auto"/>
            </w:tcBorders>
          </w:tcPr>
          <w:p w14:paraId="5AC8D8D6"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6338034"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60CA2B66" w14:textId="77777777"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14:paraId="09236CAC" w14:textId="77777777" w:rsidTr="002548D1">
        <w:tc>
          <w:tcPr>
            <w:tcW w:w="426" w:type="dxa"/>
            <w:tcBorders>
              <w:top w:val="single" w:sz="4" w:space="0" w:color="auto"/>
              <w:left w:val="single" w:sz="4" w:space="0" w:color="auto"/>
              <w:bottom w:val="single" w:sz="4" w:space="0" w:color="auto"/>
              <w:right w:val="single" w:sz="4" w:space="0" w:color="auto"/>
            </w:tcBorders>
          </w:tcPr>
          <w:p w14:paraId="76A942F7"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67AED4C"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44EE6848"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14:paraId="08608E3E" w14:textId="77777777" w:rsidTr="002548D1">
        <w:tc>
          <w:tcPr>
            <w:tcW w:w="426" w:type="dxa"/>
            <w:tcBorders>
              <w:top w:val="single" w:sz="4" w:space="0" w:color="auto"/>
              <w:left w:val="single" w:sz="4" w:space="0" w:color="auto"/>
              <w:bottom w:val="single" w:sz="4" w:space="0" w:color="auto"/>
              <w:right w:val="single" w:sz="4" w:space="0" w:color="auto"/>
            </w:tcBorders>
          </w:tcPr>
          <w:p w14:paraId="2F0CC625"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81A541B"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45196168"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14:paraId="79BAA533"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14:paraId="1D3909C4" w14:textId="77777777" w:rsidTr="002548D1">
        <w:tc>
          <w:tcPr>
            <w:tcW w:w="426" w:type="dxa"/>
            <w:tcBorders>
              <w:top w:val="single" w:sz="4" w:space="0" w:color="auto"/>
              <w:left w:val="single" w:sz="4" w:space="0" w:color="auto"/>
              <w:bottom w:val="single" w:sz="4" w:space="0" w:color="auto"/>
              <w:right w:val="single" w:sz="4" w:space="0" w:color="auto"/>
            </w:tcBorders>
          </w:tcPr>
          <w:p w14:paraId="7B3D859C"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23BAE82" w14:textId="77777777"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46A25604"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14:paraId="5CCAB869"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w:t>
            </w:r>
            <w:proofErr w:type="gramStart"/>
            <w:r w:rsidRPr="00E9592F">
              <w:rPr>
                <w:rFonts w:ascii="Times New Roman" w:eastAsia="Times New Roman" w:hAnsi="Times New Roman" w:cs="Times New Roman"/>
                <w:sz w:val="24"/>
                <w:szCs w:val="24"/>
                <w:lang w:eastAsia="ru-RU"/>
              </w:rPr>
              <w:t>Армянск,  ул.</w:t>
            </w:r>
            <w:proofErr w:type="gramEnd"/>
            <w:r w:rsidRPr="00E9592F">
              <w:rPr>
                <w:rFonts w:ascii="Times New Roman" w:eastAsia="Times New Roman" w:hAnsi="Times New Roman" w:cs="Times New Roman"/>
                <w:sz w:val="24"/>
                <w:szCs w:val="24"/>
                <w:lang w:eastAsia="ru-RU"/>
              </w:rPr>
              <w:t xml:space="preserve"> Симферопольская, 7, </w:t>
            </w:r>
            <w:proofErr w:type="spellStart"/>
            <w:r w:rsidRPr="00E9592F">
              <w:rPr>
                <w:rFonts w:ascii="Times New Roman" w:eastAsia="Times New Roman" w:hAnsi="Times New Roman" w:cs="Times New Roman"/>
                <w:sz w:val="24"/>
                <w:szCs w:val="24"/>
                <w:lang w:eastAsia="ru-RU"/>
              </w:rPr>
              <w:t>каб</w:t>
            </w:r>
            <w:proofErr w:type="spellEnd"/>
            <w:r w:rsidRPr="00E9592F">
              <w:rPr>
                <w:rFonts w:ascii="Times New Roman" w:eastAsia="Times New Roman" w:hAnsi="Times New Roman" w:cs="Times New Roman"/>
                <w:sz w:val="24"/>
                <w:szCs w:val="24"/>
                <w:lang w:eastAsia="ru-RU"/>
              </w:rPr>
              <w:t xml:space="preserve">. 18, </w:t>
            </w:r>
          </w:p>
          <w:p w14:paraId="681186A2" w14:textId="77777777"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4302FA">
              <w:rPr>
                <w:rFonts w:ascii="Times New Roman" w:eastAsia="Times New Roman" w:hAnsi="Times New Roman" w:cs="Times New Roman"/>
                <w:sz w:val="24"/>
                <w:szCs w:val="24"/>
                <w:lang w:eastAsia="ru-RU"/>
              </w:rPr>
              <w:t>13</w:t>
            </w:r>
            <w:r w:rsidR="00785484">
              <w:rPr>
                <w:rFonts w:ascii="Times New Roman" w:eastAsia="Times New Roman" w:hAnsi="Times New Roman" w:cs="Times New Roman"/>
                <w:sz w:val="24"/>
                <w:szCs w:val="24"/>
                <w:lang w:eastAsia="ru-RU"/>
              </w:rPr>
              <w:t xml:space="preserve"> часов 00 минут </w:t>
            </w:r>
            <w:r w:rsidR="00872D6D">
              <w:rPr>
                <w:rFonts w:ascii="Times New Roman" w:eastAsia="Times New Roman" w:hAnsi="Times New Roman" w:cs="Times New Roman"/>
                <w:sz w:val="24"/>
                <w:szCs w:val="24"/>
                <w:lang w:eastAsia="ru-RU"/>
              </w:rPr>
              <w:t>2</w:t>
            </w:r>
            <w:r w:rsidR="00785484">
              <w:rPr>
                <w:rFonts w:ascii="Times New Roman" w:eastAsia="Times New Roman" w:hAnsi="Times New Roman" w:cs="Times New Roman"/>
                <w:sz w:val="24"/>
                <w:szCs w:val="24"/>
                <w:lang w:eastAsia="ru-RU"/>
              </w:rPr>
              <w:t>9</w:t>
            </w:r>
            <w:r w:rsidRPr="00E9592F">
              <w:rPr>
                <w:rFonts w:ascii="Times New Roman" w:eastAsia="Times New Roman" w:hAnsi="Times New Roman" w:cs="Times New Roman"/>
                <w:sz w:val="24"/>
                <w:szCs w:val="24"/>
                <w:lang w:eastAsia="ru-RU"/>
              </w:rPr>
              <w:t xml:space="preserve"> </w:t>
            </w:r>
            <w:r w:rsidR="00872D6D">
              <w:rPr>
                <w:rFonts w:ascii="Times New Roman" w:eastAsia="Times New Roman" w:hAnsi="Times New Roman" w:cs="Times New Roman"/>
                <w:sz w:val="24"/>
                <w:szCs w:val="24"/>
                <w:lang w:eastAsia="ru-RU"/>
              </w:rPr>
              <w:t>сентября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302FA">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w:t>
            </w:r>
            <w:proofErr w:type="gramStart"/>
            <w:r w:rsidRPr="00E9592F">
              <w:rPr>
                <w:rFonts w:ascii="Times New Roman" w:eastAsia="Times New Roman" w:hAnsi="Times New Roman" w:cs="Times New Roman"/>
                <w:sz w:val="24"/>
                <w:szCs w:val="24"/>
                <w:lang w:eastAsia="ru-RU"/>
              </w:rPr>
              <w:t xml:space="preserve">времени  </w:t>
            </w:r>
            <w:r w:rsidR="00785484">
              <w:rPr>
                <w:rFonts w:ascii="Times New Roman" w:eastAsia="Times New Roman" w:hAnsi="Times New Roman" w:cs="Times New Roman"/>
                <w:sz w:val="24"/>
                <w:szCs w:val="24"/>
                <w:lang w:eastAsia="ru-RU"/>
              </w:rPr>
              <w:t>0</w:t>
            </w:r>
            <w:r w:rsidR="004302FA">
              <w:rPr>
                <w:rFonts w:ascii="Times New Roman" w:eastAsia="Times New Roman" w:hAnsi="Times New Roman" w:cs="Times New Roman"/>
                <w:sz w:val="24"/>
                <w:szCs w:val="24"/>
                <w:lang w:eastAsia="ru-RU"/>
              </w:rPr>
              <w:t>3</w:t>
            </w:r>
            <w:proofErr w:type="gramEnd"/>
            <w:r w:rsidR="00133551" w:rsidRPr="00E9592F">
              <w:rPr>
                <w:rFonts w:ascii="Times New Roman" w:eastAsia="Times New Roman" w:hAnsi="Times New Roman" w:cs="Times New Roman"/>
                <w:sz w:val="24"/>
                <w:szCs w:val="24"/>
                <w:lang w:eastAsia="ru-RU"/>
              </w:rPr>
              <w:t xml:space="preserve"> </w:t>
            </w:r>
            <w:r w:rsidR="00785484">
              <w:rPr>
                <w:rFonts w:ascii="Times New Roman" w:eastAsia="Times New Roman" w:hAnsi="Times New Roman" w:cs="Times New Roman"/>
                <w:sz w:val="24"/>
                <w:szCs w:val="24"/>
                <w:lang w:eastAsia="ru-RU"/>
              </w:rPr>
              <w:t>октября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14:paraId="0366E3AD" w14:textId="77777777"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14:paraId="3038543C" w14:textId="77777777" w:rsidR="009C6CE8" w:rsidRPr="006040E0" w:rsidRDefault="009C6CE8" w:rsidP="009C6CE8">
      <w:pPr>
        <w:spacing w:after="0" w:line="240" w:lineRule="auto"/>
        <w:outlineLvl w:val="1"/>
        <w:rPr>
          <w:rFonts w:ascii="Times New Roman" w:eastAsia="Times New Roman" w:hAnsi="Times New Roman" w:cs="Times New Roman"/>
          <w:sz w:val="24"/>
          <w:szCs w:val="24"/>
          <w:lang w:eastAsia="ru-RU"/>
        </w:rPr>
      </w:pPr>
    </w:p>
    <w:p w14:paraId="7C0445D4"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4AF7D385"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207A78C0"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157712A7"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14134D4A"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14:paraId="4388C156"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14:paraId="5024D996"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706DD595" w14:textId="77777777"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0A7B110"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7C407712"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214F877B"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30BC26A3"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3D22F835"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198DD8D"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0782AF6"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14:paraId="7D14F6CE"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84D4788"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37BDE846"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proofErr w:type="spellStart"/>
            <w:r w:rsidRPr="009C61DA">
              <w:rPr>
                <w:rFonts w:ascii="Times New Roman" w:eastAsia="Times New Roman" w:hAnsi="Times New Roman" w:cs="Times New Roman"/>
                <w:bCs/>
                <w:sz w:val="24"/>
                <w:szCs w:val="24"/>
                <w:lang w:eastAsia="ru-RU"/>
              </w:rPr>
              <w:t>неприостановление</w:t>
            </w:r>
            <w:proofErr w:type="spellEnd"/>
            <w:r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0B84A44B"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7A9F8312"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547441B9"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4.1)участник</w:t>
            </w:r>
            <w:proofErr w:type="gramEnd"/>
            <w:r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0B0A3D89"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22E776C1"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4C3969E"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7E75F054"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D91CAEB" w14:textId="77777777"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D224B5A" w14:textId="77777777"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14:paraId="17B17518" w14:textId="77777777"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14:paraId="0DE5D271" w14:textId="77777777"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14:paraId="44C6FFC8" w14:textId="77777777"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14:paraId="58A353F1" w14:textId="77777777" w:rsidTr="002548D1">
        <w:tc>
          <w:tcPr>
            <w:tcW w:w="675" w:type="dxa"/>
            <w:tcBorders>
              <w:top w:val="single" w:sz="4" w:space="0" w:color="auto"/>
              <w:left w:val="single" w:sz="4" w:space="0" w:color="auto"/>
              <w:bottom w:val="single" w:sz="4" w:space="0" w:color="auto"/>
              <w:right w:val="single" w:sz="4" w:space="0" w:color="auto"/>
            </w:tcBorders>
          </w:tcPr>
          <w:p w14:paraId="030D3BC6"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2DBAD659"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73BDEFBE"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14:paraId="1056B8CE" w14:textId="77777777" w:rsidTr="002548D1">
        <w:tc>
          <w:tcPr>
            <w:tcW w:w="675" w:type="dxa"/>
            <w:tcBorders>
              <w:top w:val="single" w:sz="4" w:space="0" w:color="auto"/>
              <w:left w:val="single" w:sz="4" w:space="0" w:color="auto"/>
              <w:bottom w:val="single" w:sz="4" w:space="0" w:color="auto"/>
              <w:right w:val="single" w:sz="4" w:space="0" w:color="auto"/>
            </w:tcBorders>
          </w:tcPr>
          <w:p w14:paraId="0CD83193"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5CF292E4"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60FA2166" w14:textId="77777777"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14:paraId="76E02775" w14:textId="77777777"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14:paraId="4CFEDDD0" w14:textId="77777777" w:rsidTr="002548D1">
        <w:tc>
          <w:tcPr>
            <w:tcW w:w="675" w:type="dxa"/>
            <w:tcBorders>
              <w:top w:val="single" w:sz="4" w:space="0" w:color="auto"/>
              <w:left w:val="single" w:sz="4" w:space="0" w:color="auto"/>
              <w:bottom w:val="single" w:sz="4" w:space="0" w:color="auto"/>
              <w:right w:val="single" w:sz="4" w:space="0" w:color="auto"/>
            </w:tcBorders>
          </w:tcPr>
          <w:p w14:paraId="69FC6FB4"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1456476D"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14:paraId="493FF255" w14:textId="77777777" w:rsidTr="002548D1">
        <w:tc>
          <w:tcPr>
            <w:tcW w:w="675" w:type="dxa"/>
            <w:tcBorders>
              <w:top w:val="single" w:sz="4" w:space="0" w:color="auto"/>
              <w:left w:val="single" w:sz="4" w:space="0" w:color="auto"/>
              <w:bottom w:val="single" w:sz="4" w:space="0" w:color="auto"/>
              <w:right w:val="single" w:sz="4" w:space="0" w:color="auto"/>
            </w:tcBorders>
          </w:tcPr>
          <w:p w14:paraId="68905DC2"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0569DC95"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14:paraId="0F6DC22F" w14:textId="77777777" w:rsidTr="002548D1">
        <w:tc>
          <w:tcPr>
            <w:tcW w:w="675" w:type="dxa"/>
            <w:tcBorders>
              <w:top w:val="single" w:sz="4" w:space="0" w:color="auto"/>
              <w:left w:val="single" w:sz="4" w:space="0" w:color="auto"/>
              <w:bottom w:val="single" w:sz="4" w:space="0" w:color="auto"/>
              <w:right w:val="single" w:sz="4" w:space="0" w:color="auto"/>
            </w:tcBorders>
          </w:tcPr>
          <w:p w14:paraId="3540752E"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04DC3870" w14:textId="77777777"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14:paraId="00BF3FF9"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4405DE17"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3025FFC2"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3CD18DE4"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4E3D4A8E"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14:paraId="3F469439"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2062048D"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6B555C54"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44C3EAD1"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2B1427C6"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14:paraId="2D4F78E4" w14:textId="77777777" w:rsidTr="001807E4">
        <w:tc>
          <w:tcPr>
            <w:tcW w:w="710" w:type="dxa"/>
            <w:tcBorders>
              <w:top w:val="single" w:sz="4" w:space="0" w:color="auto"/>
              <w:left w:val="single" w:sz="4" w:space="0" w:color="auto"/>
              <w:bottom w:val="single" w:sz="4" w:space="0" w:color="auto"/>
              <w:right w:val="single" w:sz="4" w:space="0" w:color="auto"/>
            </w:tcBorders>
          </w:tcPr>
          <w:p w14:paraId="11B11884" w14:textId="77777777"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52063035" w14:textId="77777777"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52743A31"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14:paraId="4FE95AF1"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14:paraId="4652B408"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14:paraId="6DD160A2" w14:textId="77777777"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14:paraId="14751CDE" w14:textId="77777777"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6BE1276B" w14:textId="77777777"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14:paraId="37B22B9B" w14:textId="77777777"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14:paraId="493FBD56" w14:textId="77777777"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14:paraId="550C4276" w14:textId="77777777" w:rsidTr="001807E4">
        <w:tc>
          <w:tcPr>
            <w:tcW w:w="710" w:type="dxa"/>
            <w:tcBorders>
              <w:top w:val="single" w:sz="4" w:space="0" w:color="auto"/>
              <w:left w:val="single" w:sz="4" w:space="0" w:color="auto"/>
              <w:bottom w:val="single" w:sz="4" w:space="0" w:color="auto"/>
              <w:right w:val="single" w:sz="4" w:space="0" w:color="auto"/>
            </w:tcBorders>
          </w:tcPr>
          <w:p w14:paraId="5CDD84D7" w14:textId="77777777"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393E06EB" w14:textId="77777777"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1B9C44E8" w14:textId="77777777"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525E7BF6" w14:textId="77777777"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0DC67712"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11D293D5"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567DFEE3"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3AA82042"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5EEA5CFD"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5FFE4E05"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3A03F62D" w14:textId="77777777"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14:paraId="4507E674"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14:paraId="5B20BC44"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1E36B86" w14:textId="77777777"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14:paraId="5CA0BFF5" w14:textId="77777777"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14:paraId="118B7280" w14:textId="7777777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F06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14:paraId="3F433D1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14:paraId="0FF7D13D" w14:textId="7777777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2DB4557E"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7A409711"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14:paraId="1AF04E48"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14:paraId="00F35827" w14:textId="7777777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22C3AA"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1DB9149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14:paraId="6056E74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3AE60FE3" w14:textId="7777777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2897CFA"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3F8C4E2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14:paraId="049DF5A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0D68F972" w14:textId="7777777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C59D9"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3A0FA04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048420A8"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14:paraId="5BE5793D"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6536608" w14:textId="7777777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14:paraId="0F364D8E"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3149EA7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7BB4EC0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14:paraId="66D00B6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E1C8414" w14:textId="7777777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587E3066"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7C139DA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14:paraId="17951A3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6FD3597" w14:textId="7777777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03DF03"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2A8F5793"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14:paraId="581F61F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CE45DD8" w14:textId="7777777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7AFDAFED"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715321A3"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1D3E64E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14:paraId="7DB0A62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273F013C" w14:textId="7777777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14:paraId="5FF12293"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40C84C0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5F196E3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14:paraId="6DA67E0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09CB6922" w14:textId="7777777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14:paraId="371F10F9"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3DDAE07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10E153E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14:paraId="2F5C7A4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14:paraId="2A041F2C" w14:textId="7777777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B8CFC71"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4ABD52A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14:paraId="5C18446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2B51EDD3" w14:textId="7777777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B2C9DF8"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79B51BC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14:paraId="33F724F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6423FE8" w14:textId="7777777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1D862E"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64B153F9" w14:textId="77777777"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14:paraId="01EF595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6C95B33E" w14:textId="7777777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469A8C10"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31FC180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14:paraId="2F33AD8C"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1C86424" w14:textId="7777777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0A3421"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107EB15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14:paraId="6765A71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1DD1770A" w14:textId="7777777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3FB68ECC"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5990FA28"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14:paraId="29D9A66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636298E9" w14:textId="7777777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07D08843"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66082CB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14:paraId="62A808B3"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2E6297DE" w14:textId="7777777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58911356"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509FAB4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14:paraId="187A7EE3"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636C2D1F" w14:textId="7777777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68EB7B"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2F1E7A4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14:paraId="3F455F7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14:paraId="480BF6BF"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0E05DA3A"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11919893"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1996E70B"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4D2A47D8"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6A1301CF"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763941F4" w14:textId="77777777"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0DA43317"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F48C029"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5500D7AF"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C5F38E8"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0C16D814"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36C28CB"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14:paraId="4765D00F"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27EBA0E6"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5885C0B" w14:textId="77777777"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14:paraId="1DC09F2D"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B3FC639"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48A44356"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60B810C8"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1068C0FF"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31761301" w14:textId="77777777" w:rsidTr="001C07CF">
        <w:tc>
          <w:tcPr>
            <w:tcW w:w="675" w:type="dxa"/>
            <w:tcBorders>
              <w:top w:val="single" w:sz="4" w:space="0" w:color="auto"/>
              <w:left w:val="single" w:sz="4" w:space="0" w:color="auto"/>
              <w:bottom w:val="single" w:sz="4" w:space="0" w:color="auto"/>
              <w:right w:val="single" w:sz="4" w:space="0" w:color="auto"/>
            </w:tcBorders>
          </w:tcPr>
          <w:p w14:paraId="01A73F18"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082C229C" w14:textId="77777777"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20387891"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14:paraId="6F494D51" w14:textId="77777777" w:rsidTr="001C07CF">
        <w:tc>
          <w:tcPr>
            <w:tcW w:w="675" w:type="dxa"/>
            <w:tcBorders>
              <w:top w:val="single" w:sz="4" w:space="0" w:color="auto"/>
              <w:left w:val="single" w:sz="4" w:space="0" w:color="auto"/>
              <w:bottom w:val="single" w:sz="4" w:space="0" w:color="auto"/>
              <w:right w:val="single" w:sz="4" w:space="0" w:color="auto"/>
            </w:tcBorders>
          </w:tcPr>
          <w:p w14:paraId="19C3D1AA"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084F1CBF"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5E0E8D23" w14:textId="77777777"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14:paraId="416364F0" w14:textId="77777777" w:rsidTr="001C07CF">
        <w:tc>
          <w:tcPr>
            <w:tcW w:w="675" w:type="dxa"/>
            <w:tcBorders>
              <w:top w:val="single" w:sz="4" w:space="0" w:color="auto"/>
              <w:left w:val="single" w:sz="4" w:space="0" w:color="auto"/>
              <w:bottom w:val="single" w:sz="4" w:space="0" w:color="auto"/>
              <w:right w:val="single" w:sz="4" w:space="0" w:color="auto"/>
            </w:tcBorders>
          </w:tcPr>
          <w:p w14:paraId="6A281D9A"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20047C7B"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672844DC" w14:textId="77777777"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14:paraId="0EE6A562" w14:textId="77777777"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1D2417D7" w14:textId="77777777"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14:paraId="0CB365FB"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14:paraId="595BFD9D" w14:textId="77777777"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14:paraId="6D0D7D83"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91D490D"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33884978"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0E7760F4"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14CF3ABF"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40F3C46A" w14:textId="77777777" w:rsidTr="001C07CF">
        <w:tc>
          <w:tcPr>
            <w:tcW w:w="675" w:type="dxa"/>
            <w:tcBorders>
              <w:top w:val="single" w:sz="4" w:space="0" w:color="auto"/>
              <w:left w:val="single" w:sz="4" w:space="0" w:color="auto"/>
              <w:bottom w:val="single" w:sz="4" w:space="0" w:color="auto"/>
              <w:right w:val="single" w:sz="4" w:space="0" w:color="auto"/>
            </w:tcBorders>
          </w:tcPr>
          <w:p w14:paraId="3994F969"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2330FD80" w14:textId="77777777"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2979CE80" w14:textId="77777777"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14:paraId="01FE98A0" w14:textId="77777777" w:rsidTr="001C07CF">
        <w:tc>
          <w:tcPr>
            <w:tcW w:w="675" w:type="dxa"/>
            <w:tcBorders>
              <w:top w:val="single" w:sz="4" w:space="0" w:color="auto"/>
              <w:left w:val="single" w:sz="4" w:space="0" w:color="auto"/>
              <w:bottom w:val="single" w:sz="4" w:space="0" w:color="auto"/>
              <w:right w:val="single" w:sz="4" w:space="0" w:color="auto"/>
            </w:tcBorders>
          </w:tcPr>
          <w:p w14:paraId="62C2EE06" w14:textId="77777777"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14:paraId="6B323C03" w14:textId="77777777"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14:paraId="01352525" w14:textId="77777777"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14:paraId="6EDEBF33" w14:textId="77777777"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14:paraId="725A01A9" w14:textId="77777777"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14:paraId="2FA19D08" w14:textId="77777777" w:rsidTr="001C07CF">
        <w:tc>
          <w:tcPr>
            <w:tcW w:w="675" w:type="dxa"/>
            <w:tcBorders>
              <w:top w:val="single" w:sz="4" w:space="0" w:color="auto"/>
              <w:left w:val="single" w:sz="4" w:space="0" w:color="auto"/>
              <w:bottom w:val="single" w:sz="4" w:space="0" w:color="auto"/>
              <w:right w:val="single" w:sz="4" w:space="0" w:color="auto"/>
            </w:tcBorders>
          </w:tcPr>
          <w:p w14:paraId="1F31D8B7"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14:paraId="5653ACDD" w14:textId="77777777"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631B7698" w14:textId="77777777"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14:paraId="510BDE7E" w14:textId="77777777" w:rsidTr="001C07CF">
        <w:tc>
          <w:tcPr>
            <w:tcW w:w="675" w:type="dxa"/>
            <w:tcBorders>
              <w:top w:val="single" w:sz="4" w:space="0" w:color="auto"/>
              <w:left w:val="single" w:sz="4" w:space="0" w:color="auto"/>
              <w:bottom w:val="single" w:sz="4" w:space="0" w:color="auto"/>
              <w:right w:val="single" w:sz="4" w:space="0" w:color="auto"/>
            </w:tcBorders>
          </w:tcPr>
          <w:p w14:paraId="66120064" w14:textId="77777777"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14:paraId="5BA5D6EA"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0432C001" w14:textId="77777777"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Исполнение Контракта может обеспечиваться независимой </w:t>
            </w:r>
            <w:proofErr w:type="gramStart"/>
            <w:r w:rsidRPr="002237C7">
              <w:rPr>
                <w:rFonts w:ascii="Times New Roman" w:eastAsia="Times New Roman" w:hAnsi="Times New Roman" w:cs="Times New Roman"/>
                <w:sz w:val="24"/>
                <w:szCs w:val="24"/>
                <w:lang w:eastAsia="ar-SA"/>
              </w:rPr>
              <w:t>гарантией,  соответствующей</w:t>
            </w:r>
            <w:proofErr w:type="gramEnd"/>
            <w:r w:rsidRPr="002237C7">
              <w:rPr>
                <w:rFonts w:ascii="Times New Roman" w:eastAsia="Times New Roman" w:hAnsi="Times New Roman" w:cs="Times New Roman"/>
                <w:sz w:val="24"/>
                <w:szCs w:val="24"/>
                <w:lang w:eastAsia="ar-SA"/>
              </w:rPr>
              <w:t xml:space="preserve">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14:paraId="29FC968B" w14:textId="77777777"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14:paraId="5A282477" w14:textId="77777777"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14:paraId="1B9EB773" w14:textId="77777777" w:rsidTr="001C07CF">
        <w:tc>
          <w:tcPr>
            <w:tcW w:w="675" w:type="dxa"/>
            <w:tcBorders>
              <w:top w:val="single" w:sz="4" w:space="0" w:color="auto"/>
              <w:left w:val="single" w:sz="4" w:space="0" w:color="auto"/>
              <w:bottom w:val="single" w:sz="4" w:space="0" w:color="auto"/>
              <w:right w:val="single" w:sz="4" w:space="0" w:color="auto"/>
            </w:tcBorders>
          </w:tcPr>
          <w:p w14:paraId="4F636BE1"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14:paraId="342E63FE"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72BEC529"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14:paraId="56A1F943" w14:textId="77777777" w:rsidTr="001C07CF">
        <w:tc>
          <w:tcPr>
            <w:tcW w:w="675" w:type="dxa"/>
            <w:tcBorders>
              <w:top w:val="single" w:sz="4" w:space="0" w:color="auto"/>
              <w:left w:val="single" w:sz="4" w:space="0" w:color="auto"/>
              <w:bottom w:val="single" w:sz="4" w:space="0" w:color="auto"/>
              <w:right w:val="single" w:sz="4" w:space="0" w:color="auto"/>
            </w:tcBorders>
          </w:tcPr>
          <w:p w14:paraId="32F06C81" w14:textId="77777777"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14:paraId="4C7F4D68" w14:textId="77777777"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4AC95FA1" w14:textId="77777777"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14:paraId="2A667CF4" w14:textId="77777777"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14:paraId="38D471D6"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14:paraId="491FE660"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14:paraId="67D5BD3A"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14:paraId="0DC9376F" w14:textId="77777777"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14:paraId="7B605D3C"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14:paraId="3AE5C4AD"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14:paraId="1BB700AF" w14:textId="77777777"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 контракту_______________».</w:t>
            </w:r>
          </w:p>
        </w:tc>
      </w:tr>
      <w:tr w:rsidR="009C6CE8" w:rsidRPr="002237C7" w14:paraId="0768AC2C" w14:textId="77777777" w:rsidTr="001C07CF">
        <w:tc>
          <w:tcPr>
            <w:tcW w:w="675" w:type="dxa"/>
            <w:tcBorders>
              <w:top w:val="single" w:sz="4" w:space="0" w:color="auto"/>
              <w:left w:val="single" w:sz="4" w:space="0" w:color="auto"/>
              <w:bottom w:val="single" w:sz="4" w:space="0" w:color="auto"/>
              <w:right w:val="single" w:sz="4" w:space="0" w:color="auto"/>
            </w:tcBorders>
          </w:tcPr>
          <w:p w14:paraId="1EE46851"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B82B142" w14:textId="77777777"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14:paraId="1FD715E8"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19703276"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14:paraId="004C8FCB"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14:paraId="143517B2"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14:paraId="53DABCF0"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8F3104"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14:paraId="55582CBC" w14:textId="77777777"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2B910AC"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14:paraId="00C1714D"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18245025"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4423659F"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1CFE635C"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6369371"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14:paraId="56C339C7"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A8C7E6E"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1ADB1476"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14:paraId="61ACA5D1"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3762308C"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4CED3ABC"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3F309E6"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14:paraId="5DCFA0F5"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14:paraId="015EC022"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14:paraId="2AFD85C2"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14:paraId="5B01402A"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14:paraId="5A0764AF"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14:paraId="68AE726D"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14:paraId="77DD984D" w14:textId="77777777" w:rsidTr="001C07CF">
        <w:tc>
          <w:tcPr>
            <w:tcW w:w="675" w:type="dxa"/>
            <w:tcBorders>
              <w:top w:val="single" w:sz="4" w:space="0" w:color="auto"/>
              <w:left w:val="single" w:sz="4" w:space="0" w:color="auto"/>
              <w:bottom w:val="single" w:sz="4" w:space="0" w:color="auto"/>
              <w:right w:val="single" w:sz="4" w:space="0" w:color="auto"/>
            </w:tcBorders>
          </w:tcPr>
          <w:p w14:paraId="55A1CF07"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B901E7A"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22EE0D7B"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14:paraId="2187F563"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14:paraId="2620C584" w14:textId="77777777" w:rsidTr="001C07CF">
        <w:tc>
          <w:tcPr>
            <w:tcW w:w="675" w:type="dxa"/>
            <w:tcBorders>
              <w:top w:val="single" w:sz="4" w:space="0" w:color="auto"/>
              <w:left w:val="single" w:sz="4" w:space="0" w:color="auto"/>
              <w:bottom w:val="single" w:sz="4" w:space="0" w:color="auto"/>
              <w:right w:val="single" w:sz="4" w:space="0" w:color="auto"/>
            </w:tcBorders>
          </w:tcPr>
          <w:p w14:paraId="0B28AACD"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22D3272" w14:textId="77777777"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14:paraId="0AF50D31" w14:textId="77777777"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7607D91B" w14:textId="77777777"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14:paraId="377A8E1E" w14:textId="77777777" w:rsidTr="001C07CF">
        <w:tc>
          <w:tcPr>
            <w:tcW w:w="675" w:type="dxa"/>
            <w:tcBorders>
              <w:top w:val="single" w:sz="4" w:space="0" w:color="auto"/>
              <w:left w:val="single" w:sz="4" w:space="0" w:color="auto"/>
              <w:bottom w:val="single" w:sz="4" w:space="0" w:color="auto"/>
              <w:right w:val="single" w:sz="4" w:space="0" w:color="auto"/>
            </w:tcBorders>
          </w:tcPr>
          <w:p w14:paraId="52461139"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50FA15B"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14:paraId="23ADFE3F" w14:textId="77777777"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14:paraId="64FF76B9" w14:textId="77777777"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14:paraId="30274A2B" w14:textId="77777777" w:rsidTr="001C07CF">
        <w:tc>
          <w:tcPr>
            <w:tcW w:w="675" w:type="dxa"/>
            <w:tcBorders>
              <w:top w:val="single" w:sz="4" w:space="0" w:color="auto"/>
              <w:left w:val="single" w:sz="4" w:space="0" w:color="auto"/>
              <w:bottom w:val="single" w:sz="4" w:space="0" w:color="auto"/>
              <w:right w:val="single" w:sz="4" w:space="0" w:color="auto"/>
            </w:tcBorders>
          </w:tcPr>
          <w:p w14:paraId="73AAF8DA"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0119A8E1"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50705F95" w14:textId="77777777"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020FB88A" w14:textId="77777777"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14:paraId="671534E3" w14:textId="77777777" w:rsidTr="001C07CF">
        <w:tc>
          <w:tcPr>
            <w:tcW w:w="675" w:type="dxa"/>
            <w:tcBorders>
              <w:top w:val="single" w:sz="4" w:space="0" w:color="auto"/>
              <w:left w:val="single" w:sz="4" w:space="0" w:color="auto"/>
              <w:bottom w:val="single" w:sz="4" w:space="0" w:color="auto"/>
              <w:right w:val="single" w:sz="4" w:space="0" w:color="auto"/>
            </w:tcBorders>
          </w:tcPr>
          <w:p w14:paraId="6E552AC3"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54567532"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14:paraId="13DAF0D5" w14:textId="77777777"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5155E3E9" w14:textId="77777777"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14:paraId="41C0D848" w14:textId="77777777" w:rsidTr="001C07CF">
        <w:tc>
          <w:tcPr>
            <w:tcW w:w="675" w:type="dxa"/>
            <w:tcBorders>
              <w:top w:val="single" w:sz="4" w:space="0" w:color="auto"/>
              <w:left w:val="single" w:sz="4" w:space="0" w:color="auto"/>
              <w:bottom w:val="single" w:sz="4" w:space="0" w:color="auto"/>
              <w:right w:val="single" w:sz="4" w:space="0" w:color="auto"/>
            </w:tcBorders>
          </w:tcPr>
          <w:p w14:paraId="339AE11A"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57BA66DB" w14:textId="77777777"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2508B32E" w14:textId="77777777"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14:paraId="59CEBA76" w14:textId="77777777"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14:paraId="6AD41708"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14:paraId="658489C3"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14:paraId="28A5E16C"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14:paraId="7EC5AF11" w14:textId="77777777"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14:paraId="00DA2048"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14:paraId="4B151C6F"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14:paraId="03F0A399" w14:textId="77777777"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14:paraId="5DF3C79C" w14:textId="77777777" w:rsidTr="001C07CF">
        <w:tc>
          <w:tcPr>
            <w:tcW w:w="675" w:type="dxa"/>
            <w:tcBorders>
              <w:top w:val="single" w:sz="4" w:space="0" w:color="auto"/>
              <w:left w:val="single" w:sz="4" w:space="0" w:color="auto"/>
              <w:bottom w:val="single" w:sz="4" w:space="0" w:color="auto"/>
              <w:right w:val="single" w:sz="4" w:space="0" w:color="auto"/>
            </w:tcBorders>
          </w:tcPr>
          <w:p w14:paraId="1E3628BC" w14:textId="77777777"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1EC58153"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14:paraId="19FF1C81"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14:paraId="6AF5420C" w14:textId="77777777"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14:paraId="564F3160" w14:textId="77777777" w:rsidTr="001C07CF">
        <w:tc>
          <w:tcPr>
            <w:tcW w:w="675" w:type="dxa"/>
            <w:tcBorders>
              <w:top w:val="single" w:sz="4" w:space="0" w:color="auto"/>
              <w:left w:val="single" w:sz="4" w:space="0" w:color="auto"/>
              <w:bottom w:val="single" w:sz="4" w:space="0" w:color="auto"/>
              <w:right w:val="single" w:sz="4" w:space="0" w:color="auto"/>
            </w:tcBorders>
          </w:tcPr>
          <w:p w14:paraId="6C3D923F" w14:textId="77777777"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11206E48" w14:textId="77777777"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14:paraId="24336925"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14:paraId="635571A1"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14:paraId="5FF50860"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14:paraId="37261C4C"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4C186314"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14:paraId="129BD16D" w14:textId="77777777" w:rsidTr="0089558E">
        <w:tc>
          <w:tcPr>
            <w:tcW w:w="6629" w:type="dxa"/>
            <w:shd w:val="clear" w:color="auto" w:fill="auto"/>
          </w:tcPr>
          <w:p w14:paraId="5E9DDD71" w14:textId="77777777"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14:paraId="69451675" w14:textId="77777777"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14:paraId="1A7B819D" w14:textId="77777777"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F282839" w14:textId="77777777"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14:paraId="7A40905F" w14:textId="77777777" w:rsidTr="0089558E">
        <w:tc>
          <w:tcPr>
            <w:tcW w:w="6629" w:type="dxa"/>
            <w:shd w:val="clear" w:color="auto" w:fill="auto"/>
          </w:tcPr>
          <w:p w14:paraId="7EBDF758" w14:textId="77777777"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58C6E660" w14:textId="77777777"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6180D102" w14:textId="77777777"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25DF154A" w14:textId="77777777"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14:paraId="19EF7A36" w14:textId="77777777"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14:paraId="13301A19" w14:textId="77777777"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3765F891" w14:textId="77777777" w:rsidR="009B4DCA" w:rsidRPr="004302FA" w:rsidRDefault="009B4DCA" w:rsidP="000A1F43">
      <w:pPr>
        <w:spacing w:after="0" w:line="240" w:lineRule="auto"/>
        <w:jc w:val="both"/>
        <w:rPr>
          <w:rFonts w:ascii="Times New Roman" w:eastAsia="Times New Roman" w:hAnsi="Times New Roman" w:cs="Times New Roman"/>
          <w:sz w:val="24"/>
          <w:szCs w:val="24"/>
          <w:lang w:eastAsia="ar-SA"/>
        </w:rPr>
      </w:pPr>
    </w:p>
    <w:p w14:paraId="5DFD9117" w14:textId="77777777" w:rsidR="00CD2AB4" w:rsidRPr="004302FA" w:rsidRDefault="00CD2AB4" w:rsidP="00CD2AB4">
      <w:pPr>
        <w:tabs>
          <w:tab w:val="left" w:pos="709"/>
          <w:tab w:val="left" w:pos="993"/>
        </w:tabs>
        <w:suppressAutoHyphens/>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4302FA">
        <w:rPr>
          <w:rFonts w:ascii="Times New Roman" w:eastAsia="Calibri" w:hAnsi="Times New Roman" w:cs="Times New Roman"/>
          <w:b/>
          <w:bCs/>
          <w:sz w:val="24"/>
          <w:szCs w:val="24"/>
          <w:lang w:eastAsia="ru-RU"/>
        </w:rPr>
        <w:t>ТЕХНИЧЕСКОЕ ЗАДАНИЕ (ОПИСАНИЕ ОБЪЕКТА ЗАКУПКИ)</w:t>
      </w:r>
    </w:p>
    <w:p w14:paraId="63B404F5" w14:textId="77777777" w:rsidR="00CD2AB4" w:rsidRPr="00CD2AB4" w:rsidRDefault="00CD2AB4" w:rsidP="00CD2AB4">
      <w:pPr>
        <w:suppressAutoHyphens/>
        <w:spacing w:after="0" w:line="240" w:lineRule="auto"/>
        <w:jc w:val="center"/>
        <w:rPr>
          <w:rFonts w:ascii="Times New Roman" w:eastAsia="Calibri" w:hAnsi="Times New Roman" w:cs="Times New Roman"/>
        </w:rPr>
      </w:pPr>
      <w:r w:rsidRPr="00CD2AB4">
        <w:rPr>
          <w:rFonts w:ascii="Times New Roman" w:eastAsia="Times New Roman" w:hAnsi="Times New Roman" w:cs="Times New Roman"/>
          <w:sz w:val="24"/>
          <w:szCs w:val="24"/>
          <w:lang w:eastAsia="ru-RU"/>
        </w:rPr>
        <w:t xml:space="preserve">на оказание </w:t>
      </w:r>
      <w:r w:rsidRPr="00CD2AB4">
        <w:rPr>
          <w:rFonts w:ascii="Times New Roman" w:eastAsia="Calibri" w:hAnsi="Times New Roman" w:cs="Times New Roman"/>
        </w:rPr>
        <w:t>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 в соответствии с приложением 2 к Техническому заданию</w:t>
      </w:r>
    </w:p>
    <w:p w14:paraId="0C2F1089" w14:textId="77777777" w:rsidR="00CD2AB4" w:rsidRPr="00CD2AB4" w:rsidRDefault="00CD2AB4" w:rsidP="00CD2AB4">
      <w:pPr>
        <w:suppressAutoHyphens/>
        <w:spacing w:after="0" w:line="240" w:lineRule="auto"/>
        <w:jc w:val="center"/>
        <w:rPr>
          <w:rFonts w:ascii="Times New Roman" w:eastAsia="Times New Roman" w:hAnsi="Times New Roman" w:cs="Times New Roman"/>
          <w:sz w:val="32"/>
          <w:szCs w:val="32"/>
          <w:lang w:eastAsia="ru-RU"/>
        </w:rPr>
      </w:pPr>
    </w:p>
    <w:p w14:paraId="049A0FF8" w14:textId="77777777" w:rsidR="00CD2AB4" w:rsidRPr="00CD2AB4"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D2AB4">
        <w:rPr>
          <w:rFonts w:ascii="Times New Roman" w:eastAsia="Times New Roman" w:hAnsi="Times New Roman" w:cs="Times New Roman"/>
          <w:b/>
          <w:sz w:val="24"/>
          <w:szCs w:val="24"/>
          <w:lang w:eastAsia="ru-RU"/>
        </w:rPr>
        <w:t>1. Общая информация об объекте закупки</w:t>
      </w:r>
    </w:p>
    <w:p w14:paraId="2563596A"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1.1. Объект закупки: Оказание </w:t>
      </w:r>
      <w:r w:rsidRPr="00CD2AB4">
        <w:rPr>
          <w:rFonts w:ascii="Times New Roman" w:eastAsia="Calibri" w:hAnsi="Times New Roman" w:cs="Times New Roman"/>
        </w:rPr>
        <w:t>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 в соответствии с приложением 2 к Техническому заданию</w:t>
      </w:r>
      <w:r w:rsidRPr="00CD2AB4">
        <w:rPr>
          <w:rFonts w:ascii="Times New Roman" w:eastAsia="Times New Roman" w:hAnsi="Times New Roman" w:cs="Times New Roman"/>
          <w:sz w:val="24"/>
          <w:szCs w:val="24"/>
          <w:lang w:eastAsia="ru-RU"/>
        </w:rPr>
        <w:t xml:space="preserve"> (далее - муниципальное образование).</w:t>
      </w:r>
    </w:p>
    <w:p w14:paraId="6F69F37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1.2. Место оказания услуг: Территория </w:t>
      </w:r>
      <w:r w:rsidRPr="00CD2AB4">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CD2AB4">
        <w:rPr>
          <w:rFonts w:ascii="Times New Roman" w:eastAsia="Times New Roman" w:hAnsi="Times New Roman" w:cs="Times New Roman"/>
          <w:sz w:val="24"/>
          <w:szCs w:val="24"/>
          <w:lang w:eastAsia="ru-RU"/>
        </w:rPr>
        <w:t>(</w:t>
      </w:r>
      <w:r w:rsidRPr="00CD2AB4">
        <w:rPr>
          <w:rFonts w:ascii="Times New Roman" w:eastAsia="Times New Roman" w:hAnsi="Times New Roman" w:cs="Times New Roman"/>
          <w:color w:val="000000"/>
          <w:sz w:val="24"/>
          <w:szCs w:val="24"/>
          <w:lang w:eastAsia="ru-RU"/>
        </w:rPr>
        <w:t>согласно Приложению 1 к техническому заданию</w:t>
      </w:r>
      <w:r w:rsidRPr="00CD2AB4">
        <w:rPr>
          <w:rFonts w:ascii="Times New Roman" w:eastAsia="Times New Roman" w:hAnsi="Times New Roman" w:cs="Times New Roman"/>
          <w:sz w:val="24"/>
          <w:szCs w:val="24"/>
          <w:lang w:eastAsia="ru-RU"/>
        </w:rPr>
        <w:t>).</w:t>
      </w:r>
    </w:p>
    <w:p w14:paraId="4EAD689B"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1.3. Объем услуг: согласно Приложению 2.</w:t>
      </w:r>
    </w:p>
    <w:p w14:paraId="6D92D67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14:paraId="3539F94E"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1.5. Приложения к Техническому заданию:</w:t>
      </w:r>
    </w:p>
    <w:p w14:paraId="0C1E052C"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1.5.</w:t>
      </w:r>
      <w:proofErr w:type="gramStart"/>
      <w:r w:rsidRPr="00CD2AB4">
        <w:rPr>
          <w:rFonts w:ascii="Times New Roman" w:eastAsia="Times New Roman" w:hAnsi="Times New Roman" w:cs="Times New Roman"/>
          <w:sz w:val="24"/>
          <w:szCs w:val="24"/>
          <w:lang w:eastAsia="ru-RU"/>
        </w:rPr>
        <w:t>1.Приложение</w:t>
      </w:r>
      <w:proofErr w:type="gramEnd"/>
      <w:r w:rsidRPr="00CD2AB4">
        <w:rPr>
          <w:rFonts w:ascii="Times New Roman" w:eastAsia="Times New Roman" w:hAnsi="Times New Roman" w:cs="Times New Roman"/>
          <w:sz w:val="24"/>
          <w:szCs w:val="24"/>
          <w:lang w:eastAsia="ru-RU"/>
        </w:rPr>
        <w:t xml:space="preserve"> 1 – Перечень объектов (Сведения о площадях и количестве элементов прилегающей территории);</w:t>
      </w:r>
    </w:p>
    <w:p w14:paraId="76B928AC" w14:textId="77777777" w:rsidR="00CD2AB4" w:rsidRPr="00CD2AB4" w:rsidRDefault="00CD2AB4" w:rsidP="00CD2AB4">
      <w:pPr>
        <w:tabs>
          <w:tab w:val="left" w:pos="1418"/>
        </w:tabs>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1.5.</w:t>
      </w:r>
      <w:proofErr w:type="gramStart"/>
      <w:r w:rsidRPr="00CD2AB4">
        <w:rPr>
          <w:rFonts w:ascii="Times New Roman" w:eastAsia="Times New Roman" w:hAnsi="Times New Roman" w:cs="Times New Roman"/>
          <w:sz w:val="24"/>
          <w:szCs w:val="24"/>
          <w:lang w:eastAsia="ru-RU"/>
        </w:rPr>
        <w:t>2.Приложение</w:t>
      </w:r>
      <w:proofErr w:type="gramEnd"/>
      <w:r w:rsidRPr="00CD2AB4">
        <w:rPr>
          <w:rFonts w:ascii="Times New Roman" w:eastAsia="Times New Roman" w:hAnsi="Times New Roman" w:cs="Times New Roman"/>
          <w:sz w:val="24"/>
          <w:szCs w:val="24"/>
          <w:lang w:eastAsia="ru-RU"/>
        </w:rPr>
        <w:t xml:space="preserve"> 2 – Перечень видов и стоимости единицы услуг </w:t>
      </w:r>
      <w:r w:rsidRPr="00CD2AB4">
        <w:rPr>
          <w:rFonts w:ascii="Times New Roman" w:eastAsia="Calibri" w:hAnsi="Times New Roman" w:cs="Times New Roman"/>
          <w:sz w:val="24"/>
          <w:szCs w:val="24"/>
        </w:rPr>
        <w:t xml:space="preserve">по содержанию объектов благоустройства, санитарной очистке и озеленению, </w:t>
      </w:r>
      <w:r w:rsidRPr="00CD2AB4">
        <w:rPr>
          <w:rFonts w:ascii="Times New Roman" w:eastAsia="Calibri" w:hAnsi="Times New Roman" w:cs="Times New Roman"/>
        </w:rPr>
        <w:t>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w:t>
      </w:r>
      <w:r w:rsidRPr="00CD2AB4">
        <w:rPr>
          <w:rFonts w:ascii="Times New Roman" w:eastAsia="Calibri" w:hAnsi="Times New Roman" w:cs="Times New Roman"/>
          <w:sz w:val="24"/>
          <w:szCs w:val="24"/>
        </w:rPr>
        <w:t>.</w:t>
      </w:r>
    </w:p>
    <w:p w14:paraId="385A3776" w14:textId="77777777" w:rsidR="00CD2AB4" w:rsidRPr="00CD2AB4"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D2AB4">
        <w:rPr>
          <w:rFonts w:ascii="Times New Roman" w:eastAsia="Times New Roman" w:hAnsi="Times New Roman" w:cs="Times New Roman"/>
          <w:b/>
          <w:sz w:val="24"/>
          <w:szCs w:val="24"/>
          <w:lang w:eastAsia="ru-RU"/>
        </w:rPr>
        <w:t>2. Стандарт услуг</w:t>
      </w:r>
    </w:p>
    <w:p w14:paraId="780E6FC6"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CD2AB4">
        <w:rPr>
          <w:rFonts w:ascii="Times New Roman" w:eastAsia="Calibri" w:hAnsi="Times New Roman" w:cs="Times New Roman"/>
          <w:sz w:val="24"/>
          <w:szCs w:val="24"/>
        </w:rPr>
        <w:t>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w:t>
      </w:r>
      <w:r w:rsidRPr="00CD2AB4">
        <w:rPr>
          <w:rFonts w:ascii="Times New Roman" w:eastAsia="Times New Roman" w:hAnsi="Times New Roman" w:cs="Times New Roman"/>
          <w:sz w:val="24"/>
          <w:szCs w:val="24"/>
          <w:lang w:eastAsia="ru-RU"/>
        </w:rPr>
        <w:t>, указанных в Приложении 1 к настоящему Техническому заданию.</w:t>
      </w:r>
    </w:p>
    <w:p w14:paraId="5CE2EAD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2.2. Организация обслуживания и ремонта наружного освещения регламентирована Правилами технической эксплуатации и в зависимости от условий их эксплуатации.</w:t>
      </w:r>
    </w:p>
    <w:p w14:paraId="0857901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При техническом обслуживании производят постоянный надзор, периодические проверки и проведение работ согласно перечню услуг, выполняемых в порядке текущей эксплуатации. Все неисправности, выявленные при осмотре, по возможности устраняются немедленно.</w:t>
      </w:r>
    </w:p>
    <w:p w14:paraId="223EE034"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2.3. Текущий ремонт производится для обеспечения работоспособности наружного освещения.</w:t>
      </w:r>
    </w:p>
    <w:p w14:paraId="612BE050"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2.4. При ремонте выполняются работы, связанные с очисткой, уплотнением, регулировкой и ремонтом отдельных узлов и деталей с устранением дефектов, возникшим в процессе эксплуатации.</w:t>
      </w:r>
    </w:p>
    <w:p w14:paraId="6B494A75"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2.4.1. Осуществляется поддерживающая уборка с целью поддержания уровня чистоты объектов (визуальной, безопасной) в течение всего дня.</w:t>
      </w:r>
    </w:p>
    <w:p w14:paraId="75BA4BD5"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14:paraId="06FC28C9"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14:paraId="12B56AFC"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2.6. Оказание услуг не должно препятствовать или создавать неудобства третьим лицам.</w:t>
      </w:r>
    </w:p>
    <w:p w14:paraId="54D5EF5B"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2.7.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14:paraId="2E4C5D89"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lastRenderedPageBreak/>
        <w:t>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42AD24B0"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14:paraId="07655E90"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2.9. Для оперативного решения вопросов, связанных со своевременным и качественным исполнением услуг </w:t>
      </w:r>
      <w:r w:rsidRPr="00CD2AB4">
        <w:rPr>
          <w:rFonts w:ascii="Times New Roman" w:eastAsia="Calibri" w:hAnsi="Times New Roman" w:cs="Times New Roman"/>
          <w:sz w:val="24"/>
          <w:szCs w:val="24"/>
        </w:rPr>
        <w:t>по содержанию объектов благоустройства, санитарной очистке и озеленения на территории муниципального образования.</w:t>
      </w:r>
      <w:r w:rsidRPr="00CD2AB4">
        <w:rPr>
          <w:rFonts w:ascii="Times New Roman" w:eastAsia="Times New Roman" w:hAnsi="Times New Roman" w:cs="Times New Roman"/>
          <w:sz w:val="24"/>
          <w:szCs w:val="24"/>
          <w:lang w:eastAsia="ru-RU"/>
        </w:rPr>
        <w:t xml:space="preserve">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14:paraId="56E97FFF"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2.9.</w:t>
      </w:r>
      <w:proofErr w:type="gramStart"/>
      <w:r w:rsidRPr="00CD2AB4">
        <w:rPr>
          <w:rFonts w:ascii="Times New Roman" w:eastAsia="Times New Roman" w:hAnsi="Times New Roman" w:cs="Times New Roman"/>
          <w:sz w:val="24"/>
          <w:szCs w:val="24"/>
          <w:lang w:eastAsia="ru-RU"/>
        </w:rPr>
        <w:t>1.Исполнитель</w:t>
      </w:r>
      <w:proofErr w:type="gramEnd"/>
      <w:r w:rsidRPr="00CD2AB4">
        <w:rPr>
          <w:rFonts w:ascii="Times New Roman" w:eastAsia="Times New Roman" w:hAnsi="Times New Roman" w:cs="Times New Roman"/>
          <w:sz w:val="24"/>
          <w:szCs w:val="24"/>
          <w:lang w:eastAsia="ru-RU"/>
        </w:rPr>
        <w:t xml:space="preserve">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14:paraId="56E030A1"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2.9.</w:t>
      </w:r>
      <w:proofErr w:type="gramStart"/>
      <w:r w:rsidRPr="00CD2AB4">
        <w:rPr>
          <w:rFonts w:ascii="Times New Roman" w:eastAsia="Times New Roman" w:hAnsi="Times New Roman" w:cs="Times New Roman"/>
          <w:sz w:val="24"/>
          <w:szCs w:val="24"/>
          <w:lang w:eastAsia="ru-RU"/>
        </w:rPr>
        <w:t>2.Исполнитель</w:t>
      </w:r>
      <w:proofErr w:type="gramEnd"/>
      <w:r w:rsidRPr="00CD2AB4">
        <w:rPr>
          <w:rFonts w:ascii="Times New Roman" w:eastAsia="Times New Roman" w:hAnsi="Times New Roman" w:cs="Times New Roman"/>
          <w:sz w:val="24"/>
          <w:szCs w:val="24"/>
          <w:lang w:eastAsia="ru-RU"/>
        </w:rPr>
        <w:t xml:space="preserve">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14:paraId="71B665E7"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2.10. При оказании услуг по замене электроматериалов запрещается:</w:t>
      </w:r>
    </w:p>
    <w:p w14:paraId="7D7051D0"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сброс мусора и иных отходов на озелененные территории, в смотровые колодцы, колодцы дождевой канализации, на проезжую часть и тротуары.</w:t>
      </w:r>
    </w:p>
    <w:p w14:paraId="58FFA55A"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2.11.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14:paraId="62775339"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2.11.1.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14:paraId="16C09045"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2.12. Требования к работникам Исполнителя, оказывающим услуги.</w:t>
      </w:r>
    </w:p>
    <w:p w14:paraId="746B6361"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2.12.1. Исполнитель обязан обеспечить соответствие работников, направляемых на объекты Заказчика для оказания услуг следующим требованиям:</w:t>
      </w:r>
    </w:p>
    <w:p w14:paraId="56D088E8"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14:paraId="1921121D"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14:paraId="24C0903E"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14:paraId="0A6A6CB9"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2.12.2.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2FD9B2A6"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2.12.3.О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4DA7620C"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2.12.4.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14:paraId="296934BC"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2.12.5.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w:t>
      </w:r>
      <w:r w:rsidRPr="00CD2AB4">
        <w:rPr>
          <w:rFonts w:ascii="Times New Roman" w:eastAsia="Times New Roman" w:hAnsi="Times New Roman" w:cs="Times New Roman"/>
          <w:sz w:val="24"/>
          <w:szCs w:val="24"/>
          <w:lang w:eastAsia="ru-RU"/>
        </w:rPr>
        <w:lastRenderedPageBreak/>
        <w:t>работника Исполнителя, возмещение ущерба производится Исполнителем в соответствии с требованиями действующего законодательства.</w:t>
      </w:r>
    </w:p>
    <w:p w14:paraId="4418E9FC"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2.16.6.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0AD552A6" w14:textId="77777777" w:rsidR="00CD2AB4" w:rsidRPr="00CD2AB4"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D2AB4">
        <w:rPr>
          <w:rFonts w:ascii="Times New Roman" w:eastAsia="Times New Roman" w:hAnsi="Times New Roman" w:cs="Times New Roman"/>
          <w:b/>
          <w:sz w:val="24"/>
          <w:szCs w:val="24"/>
          <w:lang w:eastAsia="ru-RU"/>
        </w:rPr>
        <w:t>3. Состав услуг</w:t>
      </w:r>
    </w:p>
    <w:p w14:paraId="34D0659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 xml:space="preserve">3.1. В зависимости от погодных условий </w:t>
      </w:r>
      <w:r w:rsidRPr="00CD2AB4">
        <w:rPr>
          <w:rFonts w:ascii="Times New Roman" w:eastAsia="Calibri" w:hAnsi="Times New Roman" w:cs="Times New Roman"/>
          <w:sz w:val="24"/>
          <w:szCs w:val="24"/>
        </w:rPr>
        <w:t xml:space="preserve">содержание объектов благоустройства, санитарная очистка и озеленение на территории муниципального образования </w:t>
      </w:r>
      <w:r w:rsidRPr="00CD2AB4">
        <w:rPr>
          <w:rFonts w:ascii="Times New Roman" w:eastAsia="Times New Roman" w:hAnsi="Times New Roman" w:cs="Times New Roman"/>
          <w:sz w:val="24"/>
          <w:szCs w:val="24"/>
          <w:lang w:eastAsia="ru-RU"/>
        </w:rPr>
        <w:t>включает в себя: услуги, предусмотренные настоящим Техническим заданием.</w:t>
      </w:r>
    </w:p>
    <w:p w14:paraId="39D585E1" w14:textId="77777777" w:rsidR="00CD2AB4" w:rsidRPr="00CD2AB4" w:rsidRDefault="00CD2AB4" w:rsidP="00CD2AB4">
      <w:pPr>
        <w:suppressAutoHyphens/>
        <w:spacing w:after="0" w:line="240" w:lineRule="auto"/>
        <w:jc w:val="both"/>
        <w:rPr>
          <w:rFonts w:ascii="Times New Roman" w:eastAsia="Calibri" w:hAnsi="Times New Roman" w:cs="Times New Roman"/>
          <w:sz w:val="24"/>
          <w:szCs w:val="24"/>
        </w:rPr>
      </w:pPr>
      <w:r w:rsidRPr="00CD2AB4">
        <w:rPr>
          <w:rFonts w:ascii="Times New Roman" w:eastAsia="Times New Roman" w:hAnsi="Times New Roman" w:cs="Times New Roman"/>
          <w:sz w:val="24"/>
          <w:szCs w:val="24"/>
        </w:rPr>
        <w:t xml:space="preserve">3.1.1. Состав основных видов услуг </w:t>
      </w:r>
      <w:r w:rsidRPr="00CD2AB4">
        <w:rPr>
          <w:rFonts w:ascii="Times New Roman" w:eastAsia="Calibri" w:hAnsi="Times New Roman" w:cs="Times New Roman"/>
          <w:sz w:val="24"/>
          <w:szCs w:val="24"/>
        </w:rPr>
        <w:t>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942"/>
        <w:gridCol w:w="3329"/>
        <w:gridCol w:w="4246"/>
      </w:tblGrid>
      <w:tr w:rsidR="00CD2AB4" w:rsidRPr="00CD2AB4" w14:paraId="39B4C0D7" w14:textId="77777777" w:rsidTr="00CD2AB4">
        <w:trPr>
          <w:trHeight w:val="525"/>
          <w:jc w:val="center"/>
        </w:trPr>
        <w:tc>
          <w:tcPr>
            <w:tcW w:w="797" w:type="dxa"/>
          </w:tcPr>
          <w:p w14:paraId="4F7DDB89"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lang w:eastAsia="ru-RU"/>
              </w:rPr>
            </w:pPr>
            <w:r w:rsidRPr="00CD2AB4">
              <w:rPr>
                <w:rFonts w:ascii="Times New Roman" w:eastAsia="Times New Roman" w:hAnsi="Times New Roman" w:cs="Times New Roman"/>
                <w:color w:val="000000"/>
                <w:lang w:eastAsia="ru-RU"/>
              </w:rPr>
              <w:t>№п/п</w:t>
            </w:r>
          </w:p>
        </w:tc>
        <w:tc>
          <w:tcPr>
            <w:tcW w:w="1942" w:type="dxa"/>
          </w:tcPr>
          <w:p w14:paraId="2A5BE599"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lang w:val="en-US" w:eastAsia="ru-RU"/>
              </w:rPr>
            </w:pPr>
            <w:proofErr w:type="spellStart"/>
            <w:r w:rsidRPr="00CD2AB4">
              <w:rPr>
                <w:rFonts w:ascii="Times New Roman" w:eastAsia="Times New Roman" w:hAnsi="Times New Roman" w:cs="Times New Roman"/>
                <w:color w:val="000000"/>
                <w:lang w:val="en-US" w:eastAsia="ru-RU"/>
              </w:rPr>
              <w:t>Основные</w:t>
            </w:r>
            <w:proofErr w:type="spellEnd"/>
            <w:r w:rsidRPr="00CD2AB4">
              <w:rPr>
                <w:rFonts w:ascii="Times New Roman" w:eastAsia="Times New Roman" w:hAnsi="Times New Roman" w:cs="Times New Roman"/>
                <w:color w:val="000000"/>
                <w:lang w:val="en-US" w:eastAsia="ru-RU"/>
              </w:rPr>
              <w:t xml:space="preserve"> </w:t>
            </w:r>
            <w:proofErr w:type="spellStart"/>
            <w:r w:rsidRPr="00CD2AB4">
              <w:rPr>
                <w:rFonts w:ascii="Times New Roman" w:eastAsia="Times New Roman" w:hAnsi="Times New Roman" w:cs="Times New Roman"/>
                <w:color w:val="000000"/>
                <w:lang w:val="en-US" w:eastAsia="ru-RU"/>
              </w:rPr>
              <w:t>виды</w:t>
            </w:r>
            <w:proofErr w:type="spellEnd"/>
            <w:r w:rsidRPr="00CD2AB4">
              <w:rPr>
                <w:rFonts w:ascii="Times New Roman" w:eastAsia="Times New Roman" w:hAnsi="Times New Roman" w:cs="Times New Roman"/>
                <w:color w:val="000000"/>
                <w:lang w:val="en-US" w:eastAsia="ru-RU"/>
              </w:rPr>
              <w:t xml:space="preserve"> </w:t>
            </w:r>
            <w:proofErr w:type="spellStart"/>
            <w:r w:rsidRPr="00CD2AB4">
              <w:rPr>
                <w:rFonts w:ascii="Times New Roman" w:eastAsia="Times New Roman" w:hAnsi="Times New Roman" w:cs="Times New Roman"/>
                <w:color w:val="000000"/>
                <w:lang w:val="en-US" w:eastAsia="ru-RU"/>
              </w:rPr>
              <w:t>услуг</w:t>
            </w:r>
            <w:proofErr w:type="spellEnd"/>
          </w:p>
        </w:tc>
        <w:tc>
          <w:tcPr>
            <w:tcW w:w="3329" w:type="dxa"/>
          </w:tcPr>
          <w:p w14:paraId="2283D55B"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lang w:eastAsia="ru-RU"/>
              </w:rPr>
            </w:pPr>
            <w:r w:rsidRPr="00CD2AB4">
              <w:rPr>
                <w:rFonts w:ascii="Times New Roman" w:eastAsia="Times New Roman" w:hAnsi="Times New Roman" w:cs="Times New Roman"/>
                <w:color w:val="000000"/>
                <w:lang w:eastAsia="ru-RU"/>
              </w:rPr>
              <w:t>ОКПД -2 вид закупок</w:t>
            </w:r>
          </w:p>
        </w:tc>
        <w:tc>
          <w:tcPr>
            <w:tcW w:w="4246" w:type="dxa"/>
          </w:tcPr>
          <w:p w14:paraId="369CD56E"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lang w:val="en-US" w:eastAsia="ru-RU"/>
              </w:rPr>
            </w:pPr>
            <w:proofErr w:type="spellStart"/>
            <w:r w:rsidRPr="00CD2AB4">
              <w:rPr>
                <w:rFonts w:ascii="Times New Roman" w:eastAsia="Times New Roman" w:hAnsi="Times New Roman" w:cs="Times New Roman"/>
                <w:color w:val="000000"/>
                <w:lang w:val="en-US" w:eastAsia="ru-RU"/>
              </w:rPr>
              <w:t>Кратность</w:t>
            </w:r>
            <w:proofErr w:type="spellEnd"/>
            <w:r w:rsidRPr="00CD2AB4">
              <w:rPr>
                <w:rFonts w:ascii="Times New Roman" w:eastAsia="Times New Roman" w:hAnsi="Times New Roman" w:cs="Times New Roman"/>
                <w:color w:val="000000"/>
                <w:lang w:val="en-US" w:eastAsia="ru-RU"/>
              </w:rPr>
              <w:t xml:space="preserve"> </w:t>
            </w:r>
            <w:proofErr w:type="spellStart"/>
            <w:r w:rsidRPr="00CD2AB4">
              <w:rPr>
                <w:rFonts w:ascii="Times New Roman" w:eastAsia="Times New Roman" w:hAnsi="Times New Roman" w:cs="Times New Roman"/>
                <w:color w:val="000000"/>
                <w:lang w:val="en-US" w:eastAsia="ru-RU"/>
              </w:rPr>
              <w:t>проведения</w:t>
            </w:r>
            <w:proofErr w:type="spellEnd"/>
          </w:p>
        </w:tc>
      </w:tr>
      <w:tr w:rsidR="00CD2AB4" w:rsidRPr="00CD2AB4" w14:paraId="31C4C241"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656D6D0"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w:t>
            </w:r>
          </w:p>
        </w:tc>
        <w:tc>
          <w:tcPr>
            <w:tcW w:w="1942" w:type="dxa"/>
            <w:shd w:val="clear" w:color="000000" w:fill="FFFFFF"/>
            <w:noWrap/>
            <w:vAlign w:val="center"/>
          </w:tcPr>
          <w:p w14:paraId="2C7BDA2E"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светильников НКУ в городе</w:t>
            </w:r>
          </w:p>
        </w:tc>
        <w:tc>
          <w:tcPr>
            <w:tcW w:w="3329" w:type="dxa"/>
            <w:shd w:val="clear" w:color="000000" w:fill="FFFFFF"/>
          </w:tcPr>
          <w:p w14:paraId="266DF0C7"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62BAC28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2ADF72BE"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45D06F6"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w:t>
            </w:r>
          </w:p>
        </w:tc>
        <w:tc>
          <w:tcPr>
            <w:tcW w:w="1942" w:type="dxa"/>
            <w:shd w:val="clear" w:color="000000" w:fill="FFFFFF"/>
            <w:noWrap/>
            <w:vAlign w:val="center"/>
          </w:tcPr>
          <w:p w14:paraId="5FE0F2E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светильников НКУ в селах</w:t>
            </w:r>
          </w:p>
        </w:tc>
        <w:tc>
          <w:tcPr>
            <w:tcW w:w="3329" w:type="dxa"/>
            <w:shd w:val="clear" w:color="000000" w:fill="FFFFFF"/>
          </w:tcPr>
          <w:p w14:paraId="53D3FC4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0681567B"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00B4E7C3"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5941B67E"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3</w:t>
            </w:r>
          </w:p>
        </w:tc>
        <w:tc>
          <w:tcPr>
            <w:tcW w:w="1942" w:type="dxa"/>
            <w:shd w:val="clear" w:color="000000" w:fill="FFFFFF"/>
            <w:noWrap/>
            <w:vAlign w:val="center"/>
          </w:tcPr>
          <w:p w14:paraId="4902E6F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CD2AB4">
              <w:rPr>
                <w:rFonts w:ascii="Times New Roman" w:eastAsia="Calibri" w:hAnsi="Times New Roman" w:cs="Times New Roman"/>
                <w:color w:val="000000"/>
                <w:sz w:val="24"/>
                <w:szCs w:val="24"/>
                <w:lang w:val="en-US" w:eastAsia="ru-RU"/>
              </w:rPr>
              <w:t>Замена</w:t>
            </w:r>
            <w:proofErr w:type="spellEnd"/>
            <w:r w:rsidRPr="00CD2AB4">
              <w:rPr>
                <w:rFonts w:ascii="Times New Roman" w:eastAsia="Calibri" w:hAnsi="Times New Roman" w:cs="Times New Roman"/>
                <w:color w:val="000000"/>
                <w:sz w:val="24"/>
                <w:szCs w:val="24"/>
                <w:lang w:val="en-US" w:eastAsia="ru-RU"/>
              </w:rPr>
              <w:t xml:space="preserve"> </w:t>
            </w:r>
            <w:proofErr w:type="spellStart"/>
            <w:r w:rsidRPr="00CD2AB4">
              <w:rPr>
                <w:rFonts w:ascii="Times New Roman" w:eastAsia="Calibri" w:hAnsi="Times New Roman" w:cs="Times New Roman"/>
                <w:color w:val="000000"/>
                <w:sz w:val="24"/>
                <w:szCs w:val="24"/>
                <w:lang w:val="en-US" w:eastAsia="ru-RU"/>
              </w:rPr>
              <w:t>светильник</w:t>
            </w:r>
            <w:r w:rsidRPr="00CD2AB4">
              <w:rPr>
                <w:rFonts w:ascii="Times New Roman" w:eastAsia="Calibri" w:hAnsi="Times New Roman" w:cs="Times New Roman"/>
                <w:color w:val="000000"/>
                <w:sz w:val="24"/>
                <w:szCs w:val="24"/>
                <w:lang w:eastAsia="ru-RU"/>
              </w:rPr>
              <w:t>ов</w:t>
            </w:r>
            <w:proofErr w:type="spellEnd"/>
            <w:r w:rsidRPr="00CD2AB4">
              <w:rPr>
                <w:rFonts w:ascii="Times New Roman" w:eastAsia="Calibri" w:hAnsi="Times New Roman" w:cs="Times New Roman"/>
                <w:color w:val="000000"/>
                <w:sz w:val="24"/>
                <w:szCs w:val="24"/>
                <w:lang w:eastAsia="ru-RU"/>
              </w:rPr>
              <w:t xml:space="preserve"> </w:t>
            </w:r>
            <w:proofErr w:type="spellStart"/>
            <w:r w:rsidRPr="00CD2AB4">
              <w:rPr>
                <w:rFonts w:ascii="Times New Roman" w:eastAsia="Calibri" w:hAnsi="Times New Roman" w:cs="Times New Roman"/>
                <w:color w:val="000000"/>
                <w:sz w:val="24"/>
                <w:szCs w:val="24"/>
                <w:lang w:val="en-US" w:eastAsia="ru-RU"/>
              </w:rPr>
              <w:t>уличного</w:t>
            </w:r>
            <w:proofErr w:type="spellEnd"/>
            <w:r w:rsidRPr="00CD2AB4">
              <w:rPr>
                <w:rFonts w:ascii="Times New Roman" w:eastAsia="Calibri" w:hAnsi="Times New Roman" w:cs="Times New Roman"/>
                <w:color w:val="000000"/>
                <w:sz w:val="24"/>
                <w:szCs w:val="24"/>
                <w:lang w:val="en-US" w:eastAsia="ru-RU"/>
              </w:rPr>
              <w:t xml:space="preserve"> </w:t>
            </w:r>
            <w:proofErr w:type="spellStart"/>
            <w:r w:rsidRPr="00CD2AB4">
              <w:rPr>
                <w:rFonts w:ascii="Times New Roman" w:eastAsia="Calibri" w:hAnsi="Times New Roman" w:cs="Times New Roman"/>
                <w:color w:val="000000"/>
                <w:sz w:val="24"/>
                <w:szCs w:val="24"/>
                <w:lang w:val="en-US" w:eastAsia="ru-RU"/>
              </w:rPr>
              <w:t>консольного</w:t>
            </w:r>
            <w:proofErr w:type="spellEnd"/>
          </w:p>
        </w:tc>
        <w:tc>
          <w:tcPr>
            <w:tcW w:w="3329" w:type="dxa"/>
            <w:shd w:val="clear" w:color="000000" w:fill="FFFFFF"/>
          </w:tcPr>
          <w:p w14:paraId="0F62D6B1"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5DD2F2AE"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43B42973"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372BE28E"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4</w:t>
            </w:r>
          </w:p>
        </w:tc>
        <w:tc>
          <w:tcPr>
            <w:tcW w:w="1942" w:type="dxa"/>
            <w:shd w:val="clear" w:color="000000" w:fill="FFFFFF"/>
            <w:noWrap/>
            <w:vAlign w:val="center"/>
          </w:tcPr>
          <w:p w14:paraId="299F3CB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светильников Шар в городах</w:t>
            </w:r>
          </w:p>
        </w:tc>
        <w:tc>
          <w:tcPr>
            <w:tcW w:w="3329" w:type="dxa"/>
            <w:shd w:val="clear" w:color="000000" w:fill="FFFFFF"/>
          </w:tcPr>
          <w:p w14:paraId="5CE87F8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5E7182C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4BC1B7C6"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71A6E9FB"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5</w:t>
            </w:r>
          </w:p>
        </w:tc>
        <w:tc>
          <w:tcPr>
            <w:tcW w:w="1942" w:type="dxa"/>
            <w:shd w:val="clear" w:color="000000" w:fill="FFFFFF"/>
            <w:noWrap/>
            <w:vAlign w:val="center"/>
          </w:tcPr>
          <w:p w14:paraId="2B6B2DC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светильников Шар в селах</w:t>
            </w:r>
          </w:p>
        </w:tc>
        <w:tc>
          <w:tcPr>
            <w:tcW w:w="3329" w:type="dxa"/>
            <w:shd w:val="clear" w:color="000000" w:fill="FFFFFF"/>
          </w:tcPr>
          <w:p w14:paraId="49C8253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1E4803AD"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22233249"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1B3FC0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6</w:t>
            </w:r>
          </w:p>
        </w:tc>
        <w:tc>
          <w:tcPr>
            <w:tcW w:w="1942" w:type="dxa"/>
            <w:shd w:val="clear" w:color="000000" w:fill="FFFFFF"/>
            <w:noWrap/>
            <w:vAlign w:val="center"/>
          </w:tcPr>
          <w:p w14:paraId="50D93F6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кабельной линии СИП в селах</w:t>
            </w:r>
          </w:p>
        </w:tc>
        <w:tc>
          <w:tcPr>
            <w:tcW w:w="3329" w:type="dxa"/>
            <w:shd w:val="clear" w:color="000000" w:fill="FFFFFF"/>
          </w:tcPr>
          <w:p w14:paraId="3961897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6DE26AA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69975AEA"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3B4CE047"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7</w:t>
            </w:r>
          </w:p>
        </w:tc>
        <w:tc>
          <w:tcPr>
            <w:tcW w:w="1942" w:type="dxa"/>
            <w:shd w:val="clear" w:color="000000" w:fill="FFFFFF"/>
            <w:noWrap/>
            <w:vAlign w:val="center"/>
          </w:tcPr>
          <w:p w14:paraId="0F44E1C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кабельной линии СИП в городах</w:t>
            </w:r>
          </w:p>
        </w:tc>
        <w:tc>
          <w:tcPr>
            <w:tcW w:w="3329" w:type="dxa"/>
            <w:shd w:val="clear" w:color="000000" w:fill="FFFFFF"/>
          </w:tcPr>
          <w:p w14:paraId="60957A6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6185EB0E"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78E8A013"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E87B33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8</w:t>
            </w:r>
          </w:p>
        </w:tc>
        <w:tc>
          <w:tcPr>
            <w:tcW w:w="1942" w:type="dxa"/>
            <w:shd w:val="clear" w:color="000000" w:fill="FFFFFF"/>
            <w:noWrap/>
            <w:vAlign w:val="center"/>
          </w:tcPr>
          <w:p w14:paraId="66F47BD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кабельной линии АВВГ в селах</w:t>
            </w:r>
          </w:p>
        </w:tc>
        <w:tc>
          <w:tcPr>
            <w:tcW w:w="3329" w:type="dxa"/>
            <w:shd w:val="clear" w:color="000000" w:fill="FFFFFF"/>
          </w:tcPr>
          <w:p w14:paraId="4C3F95A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 xml:space="preserve">33.14.19.000-услуги по ремонту и техническому обслуживанию прочего профессионального </w:t>
            </w:r>
            <w:r w:rsidRPr="00CD2AB4">
              <w:rPr>
                <w:rFonts w:ascii="Times New Roman" w:eastAsia="Times New Roman" w:hAnsi="Times New Roman" w:cs="Times New Roman"/>
                <w:sz w:val="24"/>
                <w:szCs w:val="24"/>
              </w:rPr>
              <w:lastRenderedPageBreak/>
              <w:t>электрического оборудования</w:t>
            </w:r>
          </w:p>
        </w:tc>
        <w:tc>
          <w:tcPr>
            <w:tcW w:w="4246" w:type="dxa"/>
            <w:shd w:val="clear" w:color="000000" w:fill="FFFFFF"/>
          </w:tcPr>
          <w:p w14:paraId="3E5C6056"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lastRenderedPageBreak/>
              <w:t xml:space="preserve">Периодичность, объем предоставления услуг определяется Заказчиком в пределах перечня объектов, указанных в Приложении 1 к Техническому </w:t>
            </w:r>
            <w:r w:rsidRPr="00CD2AB4">
              <w:rPr>
                <w:rFonts w:ascii="Times New Roman" w:eastAsia="Times New Roman" w:hAnsi="Times New Roman" w:cs="Times New Roman"/>
                <w:sz w:val="24"/>
                <w:szCs w:val="24"/>
              </w:rPr>
              <w:lastRenderedPageBreak/>
              <w:t>заданию</w:t>
            </w:r>
          </w:p>
        </w:tc>
      </w:tr>
      <w:tr w:rsidR="00CD2AB4" w:rsidRPr="00CD2AB4" w14:paraId="0FE9E21D"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0F51FB22"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lastRenderedPageBreak/>
              <w:t>9</w:t>
            </w:r>
          </w:p>
        </w:tc>
        <w:tc>
          <w:tcPr>
            <w:tcW w:w="1942" w:type="dxa"/>
            <w:shd w:val="clear" w:color="000000" w:fill="FFFFFF"/>
            <w:noWrap/>
            <w:vAlign w:val="center"/>
          </w:tcPr>
          <w:p w14:paraId="571BEF2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кабельной линии АВВГ в городе</w:t>
            </w:r>
          </w:p>
        </w:tc>
        <w:tc>
          <w:tcPr>
            <w:tcW w:w="3329" w:type="dxa"/>
            <w:shd w:val="clear" w:color="000000" w:fill="FFFFFF"/>
          </w:tcPr>
          <w:p w14:paraId="65B1FCD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783E7A6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595E5B4A"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1A942437"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10</w:t>
            </w:r>
          </w:p>
        </w:tc>
        <w:tc>
          <w:tcPr>
            <w:tcW w:w="1942" w:type="dxa"/>
            <w:shd w:val="clear" w:color="000000" w:fill="FFFFFF"/>
            <w:noWrap/>
            <w:vAlign w:val="center"/>
          </w:tcPr>
          <w:p w14:paraId="403E15DE"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лампы без вышки по городу</w:t>
            </w:r>
          </w:p>
        </w:tc>
        <w:tc>
          <w:tcPr>
            <w:tcW w:w="3329" w:type="dxa"/>
            <w:shd w:val="clear" w:color="000000" w:fill="FFFFFF"/>
          </w:tcPr>
          <w:p w14:paraId="28D9AED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4215CCCB"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11CC80BC"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13E11408"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11</w:t>
            </w:r>
          </w:p>
        </w:tc>
        <w:tc>
          <w:tcPr>
            <w:tcW w:w="1942" w:type="dxa"/>
            <w:shd w:val="clear" w:color="000000" w:fill="FFFFFF"/>
            <w:noWrap/>
            <w:vAlign w:val="center"/>
          </w:tcPr>
          <w:p w14:paraId="3CCA2AD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лампы с вышки по городу</w:t>
            </w:r>
          </w:p>
        </w:tc>
        <w:tc>
          <w:tcPr>
            <w:tcW w:w="3329" w:type="dxa"/>
            <w:shd w:val="clear" w:color="000000" w:fill="FFFFFF"/>
          </w:tcPr>
          <w:p w14:paraId="32DA028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709EA929"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5302E13C"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D73631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12</w:t>
            </w:r>
          </w:p>
        </w:tc>
        <w:tc>
          <w:tcPr>
            <w:tcW w:w="1942" w:type="dxa"/>
            <w:shd w:val="clear" w:color="000000" w:fill="FFFFFF"/>
            <w:noWrap/>
            <w:vAlign w:val="center"/>
          </w:tcPr>
          <w:p w14:paraId="7EAC7AE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лампы с вышки в селах</w:t>
            </w:r>
          </w:p>
        </w:tc>
        <w:tc>
          <w:tcPr>
            <w:tcW w:w="3329" w:type="dxa"/>
            <w:shd w:val="clear" w:color="000000" w:fill="FFFFFF"/>
          </w:tcPr>
          <w:p w14:paraId="39F420A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65965334"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634EE746" w14:textId="77777777" w:rsidTr="00CD2AB4">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797" w:type="dxa"/>
            <w:shd w:val="clear" w:color="000000" w:fill="FFFFFF"/>
            <w:noWrap/>
            <w:vAlign w:val="center"/>
          </w:tcPr>
          <w:p w14:paraId="3087917D"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13</w:t>
            </w:r>
          </w:p>
        </w:tc>
        <w:tc>
          <w:tcPr>
            <w:tcW w:w="1942" w:type="dxa"/>
            <w:shd w:val="clear" w:color="000000" w:fill="FFFFFF"/>
            <w:noWrap/>
            <w:vAlign w:val="center"/>
          </w:tcPr>
          <w:p w14:paraId="5BE54851"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лампы с переходником в селах с вышки</w:t>
            </w:r>
          </w:p>
        </w:tc>
        <w:tc>
          <w:tcPr>
            <w:tcW w:w="3329" w:type="dxa"/>
            <w:shd w:val="clear" w:color="000000" w:fill="FFFFFF"/>
          </w:tcPr>
          <w:p w14:paraId="0614387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50C65244"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26C9E40B"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50B49D6"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14</w:t>
            </w:r>
          </w:p>
        </w:tc>
        <w:tc>
          <w:tcPr>
            <w:tcW w:w="1942" w:type="dxa"/>
            <w:shd w:val="clear" w:color="000000" w:fill="FFFFFF"/>
            <w:noWrap/>
            <w:vAlign w:val="center"/>
          </w:tcPr>
          <w:p w14:paraId="7D1C75A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лампы с переходником с вышки в городе</w:t>
            </w:r>
          </w:p>
        </w:tc>
        <w:tc>
          <w:tcPr>
            <w:tcW w:w="3329" w:type="dxa"/>
            <w:shd w:val="clear" w:color="000000" w:fill="FFFFFF"/>
          </w:tcPr>
          <w:p w14:paraId="47DB4D0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43261394"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398ED4D8"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2A3E3438"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15</w:t>
            </w:r>
          </w:p>
        </w:tc>
        <w:tc>
          <w:tcPr>
            <w:tcW w:w="1942" w:type="dxa"/>
            <w:shd w:val="clear" w:color="000000" w:fill="FFFFFF"/>
            <w:noWrap/>
            <w:vAlign w:val="center"/>
          </w:tcPr>
          <w:p w14:paraId="2F6600FE"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лампы с переходником без вышки в городе</w:t>
            </w:r>
          </w:p>
        </w:tc>
        <w:tc>
          <w:tcPr>
            <w:tcW w:w="3329" w:type="dxa"/>
            <w:shd w:val="clear" w:color="000000" w:fill="FFFFFF"/>
          </w:tcPr>
          <w:p w14:paraId="7740D00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0C79D937"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657FC95B"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37882F59"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16</w:t>
            </w:r>
          </w:p>
        </w:tc>
        <w:tc>
          <w:tcPr>
            <w:tcW w:w="1942" w:type="dxa"/>
            <w:shd w:val="clear" w:color="000000" w:fill="FFFFFF"/>
            <w:noWrap/>
            <w:vAlign w:val="center"/>
          </w:tcPr>
          <w:p w14:paraId="7E8D2ABE"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патрона подвесного керамического Е-27 с вышки в селах</w:t>
            </w:r>
          </w:p>
        </w:tc>
        <w:tc>
          <w:tcPr>
            <w:tcW w:w="3329" w:type="dxa"/>
            <w:shd w:val="clear" w:color="000000" w:fill="FFFFFF"/>
          </w:tcPr>
          <w:p w14:paraId="08ADAAD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097EEE1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5D8E8101"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725C9753"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17</w:t>
            </w:r>
          </w:p>
        </w:tc>
        <w:tc>
          <w:tcPr>
            <w:tcW w:w="1942" w:type="dxa"/>
            <w:shd w:val="clear" w:color="000000" w:fill="FFFFFF"/>
            <w:noWrap/>
            <w:vAlign w:val="center"/>
          </w:tcPr>
          <w:p w14:paraId="6526413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патрона подвесного керамического Е-27 с вышки в городе</w:t>
            </w:r>
          </w:p>
        </w:tc>
        <w:tc>
          <w:tcPr>
            <w:tcW w:w="3329" w:type="dxa"/>
            <w:shd w:val="clear" w:color="000000" w:fill="FFFFFF"/>
          </w:tcPr>
          <w:p w14:paraId="07A1A531"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5F4B0F15"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395AC206"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3EF7DE2D"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18</w:t>
            </w:r>
          </w:p>
        </w:tc>
        <w:tc>
          <w:tcPr>
            <w:tcW w:w="1942" w:type="dxa"/>
            <w:shd w:val="clear" w:color="000000" w:fill="FFFFFF"/>
            <w:noWrap/>
            <w:vAlign w:val="center"/>
          </w:tcPr>
          <w:p w14:paraId="461343E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патрона подвесного керамического Е-27 без вышки в городе</w:t>
            </w:r>
          </w:p>
        </w:tc>
        <w:tc>
          <w:tcPr>
            <w:tcW w:w="3329" w:type="dxa"/>
            <w:shd w:val="clear" w:color="000000" w:fill="FFFFFF"/>
          </w:tcPr>
          <w:p w14:paraId="6C1FFF4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2291404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2F47DC28"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9D233C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lastRenderedPageBreak/>
              <w:t>19</w:t>
            </w:r>
          </w:p>
        </w:tc>
        <w:tc>
          <w:tcPr>
            <w:tcW w:w="1942" w:type="dxa"/>
            <w:shd w:val="clear" w:color="000000" w:fill="FFFFFF"/>
            <w:noWrap/>
            <w:vAlign w:val="center"/>
          </w:tcPr>
          <w:p w14:paraId="401A0E3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контактора КМИ-3412 40А в селах</w:t>
            </w:r>
          </w:p>
        </w:tc>
        <w:tc>
          <w:tcPr>
            <w:tcW w:w="3329" w:type="dxa"/>
            <w:shd w:val="clear" w:color="000000" w:fill="FFFFFF"/>
          </w:tcPr>
          <w:p w14:paraId="42A076E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20FD44D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07782971"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72D5A665"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20</w:t>
            </w:r>
          </w:p>
        </w:tc>
        <w:tc>
          <w:tcPr>
            <w:tcW w:w="1942" w:type="dxa"/>
            <w:shd w:val="clear" w:color="000000" w:fill="FFFFFF"/>
            <w:noWrap/>
            <w:vAlign w:val="center"/>
          </w:tcPr>
          <w:p w14:paraId="095D75E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контактора КМИ-3412 40А в городе</w:t>
            </w:r>
          </w:p>
        </w:tc>
        <w:tc>
          <w:tcPr>
            <w:tcW w:w="3329" w:type="dxa"/>
            <w:shd w:val="clear" w:color="000000" w:fill="FFFFFF"/>
          </w:tcPr>
          <w:p w14:paraId="61816A5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3CD9B817"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1A1C7AD2"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27DA9AC9"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21</w:t>
            </w:r>
          </w:p>
        </w:tc>
        <w:tc>
          <w:tcPr>
            <w:tcW w:w="1942" w:type="dxa"/>
            <w:shd w:val="clear" w:color="000000" w:fill="FFFFFF"/>
            <w:noWrap/>
            <w:vAlign w:val="center"/>
          </w:tcPr>
          <w:p w14:paraId="0870D67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контактора КМИ-22510 25А в селах</w:t>
            </w:r>
          </w:p>
        </w:tc>
        <w:tc>
          <w:tcPr>
            <w:tcW w:w="3329" w:type="dxa"/>
            <w:shd w:val="clear" w:color="000000" w:fill="FFFFFF"/>
          </w:tcPr>
          <w:p w14:paraId="6BE0EEC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2F34DD59"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336632AF"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51A09BC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22</w:t>
            </w:r>
          </w:p>
        </w:tc>
        <w:tc>
          <w:tcPr>
            <w:tcW w:w="1942" w:type="dxa"/>
            <w:shd w:val="clear" w:color="000000" w:fill="FFFFFF"/>
            <w:noWrap/>
            <w:vAlign w:val="center"/>
          </w:tcPr>
          <w:p w14:paraId="1986460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Замена контактора КМИ-22510 25А в городе</w:t>
            </w:r>
          </w:p>
        </w:tc>
        <w:tc>
          <w:tcPr>
            <w:tcW w:w="3329" w:type="dxa"/>
            <w:shd w:val="clear" w:color="000000" w:fill="FFFFFF"/>
          </w:tcPr>
          <w:p w14:paraId="4F38DDE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53A671BD"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3A6C3BF3"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72B320F0"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23</w:t>
            </w:r>
          </w:p>
        </w:tc>
        <w:tc>
          <w:tcPr>
            <w:tcW w:w="1942" w:type="dxa"/>
            <w:shd w:val="clear" w:color="000000" w:fill="FFFFFF"/>
            <w:noWrap/>
            <w:vAlign w:val="center"/>
          </w:tcPr>
          <w:p w14:paraId="5D038E5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CD2AB4">
              <w:rPr>
                <w:rFonts w:ascii="Times New Roman" w:eastAsia="Calibri" w:hAnsi="Times New Roman" w:cs="Times New Roman"/>
                <w:color w:val="000000"/>
                <w:sz w:val="24"/>
                <w:szCs w:val="24"/>
                <w:lang w:val="en-US" w:eastAsia="ru-RU"/>
              </w:rPr>
              <w:t>Замена</w:t>
            </w:r>
            <w:proofErr w:type="spellEnd"/>
            <w:r w:rsidRPr="00CD2AB4">
              <w:rPr>
                <w:rFonts w:ascii="Times New Roman" w:eastAsia="Calibri" w:hAnsi="Times New Roman" w:cs="Times New Roman"/>
                <w:color w:val="000000"/>
                <w:sz w:val="24"/>
                <w:szCs w:val="24"/>
                <w:lang w:val="en-US" w:eastAsia="ru-RU"/>
              </w:rPr>
              <w:t xml:space="preserve"> </w:t>
            </w:r>
            <w:proofErr w:type="spellStart"/>
            <w:r w:rsidRPr="00CD2AB4">
              <w:rPr>
                <w:rFonts w:ascii="Times New Roman" w:eastAsia="Calibri" w:hAnsi="Times New Roman" w:cs="Times New Roman"/>
                <w:color w:val="000000"/>
                <w:sz w:val="24"/>
                <w:szCs w:val="24"/>
                <w:lang w:val="en-US" w:eastAsia="ru-RU"/>
              </w:rPr>
              <w:t>фотореле</w:t>
            </w:r>
            <w:proofErr w:type="spellEnd"/>
            <w:r w:rsidRPr="00CD2AB4">
              <w:rPr>
                <w:rFonts w:ascii="Times New Roman" w:eastAsia="Calibri" w:hAnsi="Times New Roman" w:cs="Times New Roman"/>
                <w:color w:val="000000"/>
                <w:sz w:val="24"/>
                <w:szCs w:val="24"/>
                <w:lang w:val="en-US" w:eastAsia="ru-RU"/>
              </w:rPr>
              <w:t xml:space="preserve"> в </w:t>
            </w:r>
            <w:proofErr w:type="spellStart"/>
            <w:r w:rsidRPr="00CD2AB4">
              <w:rPr>
                <w:rFonts w:ascii="Times New Roman" w:eastAsia="Calibri" w:hAnsi="Times New Roman" w:cs="Times New Roman"/>
                <w:color w:val="000000"/>
                <w:sz w:val="24"/>
                <w:szCs w:val="24"/>
                <w:lang w:val="en-US" w:eastAsia="ru-RU"/>
              </w:rPr>
              <w:t>селах</w:t>
            </w:r>
            <w:proofErr w:type="spellEnd"/>
          </w:p>
        </w:tc>
        <w:tc>
          <w:tcPr>
            <w:tcW w:w="3329" w:type="dxa"/>
            <w:shd w:val="clear" w:color="000000" w:fill="FFFFFF"/>
          </w:tcPr>
          <w:p w14:paraId="6C77D8C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4CC4F15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55D09C83"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6544B7D6"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24</w:t>
            </w:r>
          </w:p>
        </w:tc>
        <w:tc>
          <w:tcPr>
            <w:tcW w:w="1942" w:type="dxa"/>
            <w:shd w:val="clear" w:color="000000" w:fill="FFFFFF"/>
            <w:noWrap/>
            <w:vAlign w:val="center"/>
          </w:tcPr>
          <w:p w14:paraId="184D6F6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CD2AB4">
              <w:rPr>
                <w:rFonts w:ascii="Times New Roman" w:eastAsia="Calibri" w:hAnsi="Times New Roman" w:cs="Times New Roman"/>
                <w:color w:val="000000"/>
                <w:sz w:val="24"/>
                <w:szCs w:val="24"/>
                <w:lang w:val="en-US" w:eastAsia="ru-RU"/>
              </w:rPr>
              <w:t>Замена</w:t>
            </w:r>
            <w:proofErr w:type="spellEnd"/>
            <w:r w:rsidRPr="00CD2AB4">
              <w:rPr>
                <w:rFonts w:ascii="Times New Roman" w:eastAsia="Calibri" w:hAnsi="Times New Roman" w:cs="Times New Roman"/>
                <w:color w:val="000000"/>
                <w:sz w:val="24"/>
                <w:szCs w:val="24"/>
                <w:lang w:val="en-US" w:eastAsia="ru-RU"/>
              </w:rPr>
              <w:t xml:space="preserve"> </w:t>
            </w:r>
            <w:proofErr w:type="spellStart"/>
            <w:r w:rsidRPr="00CD2AB4">
              <w:rPr>
                <w:rFonts w:ascii="Times New Roman" w:eastAsia="Calibri" w:hAnsi="Times New Roman" w:cs="Times New Roman"/>
                <w:color w:val="000000"/>
                <w:sz w:val="24"/>
                <w:szCs w:val="24"/>
                <w:lang w:val="en-US" w:eastAsia="ru-RU"/>
              </w:rPr>
              <w:t>фотореле</w:t>
            </w:r>
            <w:proofErr w:type="spellEnd"/>
            <w:r w:rsidRPr="00CD2AB4">
              <w:rPr>
                <w:rFonts w:ascii="Times New Roman" w:eastAsia="Calibri" w:hAnsi="Times New Roman" w:cs="Times New Roman"/>
                <w:color w:val="000000"/>
                <w:sz w:val="24"/>
                <w:szCs w:val="24"/>
                <w:lang w:val="en-US" w:eastAsia="ru-RU"/>
              </w:rPr>
              <w:t xml:space="preserve"> в </w:t>
            </w:r>
            <w:proofErr w:type="spellStart"/>
            <w:r w:rsidRPr="00CD2AB4">
              <w:rPr>
                <w:rFonts w:ascii="Times New Roman" w:eastAsia="Calibri" w:hAnsi="Times New Roman" w:cs="Times New Roman"/>
                <w:color w:val="000000"/>
                <w:sz w:val="24"/>
                <w:szCs w:val="24"/>
                <w:lang w:val="en-US" w:eastAsia="ru-RU"/>
              </w:rPr>
              <w:t>городе</w:t>
            </w:r>
            <w:proofErr w:type="spellEnd"/>
          </w:p>
        </w:tc>
        <w:tc>
          <w:tcPr>
            <w:tcW w:w="3329" w:type="dxa"/>
            <w:shd w:val="clear" w:color="000000" w:fill="FFFFFF"/>
          </w:tcPr>
          <w:p w14:paraId="6DB8648A"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55F5E7F6"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3D4B2F2F"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3F1126C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25</w:t>
            </w:r>
          </w:p>
        </w:tc>
        <w:tc>
          <w:tcPr>
            <w:tcW w:w="1942" w:type="dxa"/>
            <w:shd w:val="clear" w:color="000000" w:fill="FFFFFF"/>
            <w:noWrap/>
            <w:vAlign w:val="center"/>
          </w:tcPr>
          <w:p w14:paraId="100899C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 xml:space="preserve">Замена автоматического выключателя ВА47-29М1Р 16А </w:t>
            </w:r>
            <w:proofErr w:type="spellStart"/>
            <w:r w:rsidRPr="00CD2AB4">
              <w:rPr>
                <w:rFonts w:ascii="Times New Roman" w:eastAsia="Calibri" w:hAnsi="Times New Roman" w:cs="Times New Roman"/>
                <w:color w:val="000000"/>
                <w:sz w:val="24"/>
                <w:szCs w:val="24"/>
                <w:lang w:eastAsia="ru-RU"/>
              </w:rPr>
              <w:t>хар</w:t>
            </w:r>
            <w:proofErr w:type="spellEnd"/>
            <w:r w:rsidRPr="00CD2AB4">
              <w:rPr>
                <w:rFonts w:ascii="Times New Roman" w:eastAsia="Calibri" w:hAnsi="Times New Roman" w:cs="Times New Roman"/>
                <w:color w:val="000000"/>
                <w:sz w:val="24"/>
                <w:szCs w:val="24"/>
                <w:lang w:eastAsia="ru-RU"/>
              </w:rPr>
              <w:t xml:space="preserve"> С в селах</w:t>
            </w:r>
          </w:p>
        </w:tc>
        <w:tc>
          <w:tcPr>
            <w:tcW w:w="3329" w:type="dxa"/>
            <w:shd w:val="clear" w:color="000000" w:fill="FFFFFF"/>
          </w:tcPr>
          <w:p w14:paraId="3500FF3A"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024C1EEE"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1CEBE35C" w14:textId="77777777" w:rsidTr="00CD2AB4">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797" w:type="dxa"/>
            <w:shd w:val="clear" w:color="000000" w:fill="FFFFFF"/>
            <w:noWrap/>
            <w:vAlign w:val="center"/>
          </w:tcPr>
          <w:p w14:paraId="085DE3B0"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26</w:t>
            </w:r>
          </w:p>
        </w:tc>
        <w:tc>
          <w:tcPr>
            <w:tcW w:w="1942" w:type="dxa"/>
            <w:shd w:val="clear" w:color="000000" w:fill="FFFFFF"/>
            <w:noWrap/>
            <w:vAlign w:val="center"/>
          </w:tcPr>
          <w:p w14:paraId="14F4979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eastAsia="ru-RU"/>
              </w:rPr>
            </w:pPr>
            <w:r w:rsidRPr="00CD2AB4">
              <w:rPr>
                <w:rFonts w:ascii="Times New Roman" w:eastAsia="Calibri" w:hAnsi="Times New Roman" w:cs="Times New Roman"/>
                <w:color w:val="000000"/>
                <w:sz w:val="24"/>
                <w:szCs w:val="24"/>
                <w:lang w:eastAsia="ru-RU"/>
              </w:rPr>
              <w:t xml:space="preserve">Замена автоматического выключателя ВА47-29М1Р 16А </w:t>
            </w:r>
            <w:proofErr w:type="spellStart"/>
            <w:r w:rsidRPr="00CD2AB4">
              <w:rPr>
                <w:rFonts w:ascii="Times New Roman" w:eastAsia="Calibri" w:hAnsi="Times New Roman" w:cs="Times New Roman"/>
                <w:color w:val="000000"/>
                <w:sz w:val="24"/>
                <w:szCs w:val="24"/>
                <w:lang w:eastAsia="ru-RU"/>
              </w:rPr>
              <w:t>хар</w:t>
            </w:r>
            <w:proofErr w:type="spellEnd"/>
            <w:r w:rsidRPr="00CD2AB4">
              <w:rPr>
                <w:rFonts w:ascii="Times New Roman" w:eastAsia="Calibri" w:hAnsi="Times New Roman" w:cs="Times New Roman"/>
                <w:color w:val="000000"/>
                <w:sz w:val="24"/>
                <w:szCs w:val="24"/>
                <w:lang w:eastAsia="ru-RU"/>
              </w:rPr>
              <w:t xml:space="preserve"> С в городе</w:t>
            </w:r>
          </w:p>
        </w:tc>
        <w:tc>
          <w:tcPr>
            <w:tcW w:w="3329" w:type="dxa"/>
            <w:shd w:val="clear" w:color="000000" w:fill="FFFFFF"/>
          </w:tcPr>
          <w:p w14:paraId="0668BF6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7B8448DB"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25573D82"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207E062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27</w:t>
            </w:r>
          </w:p>
        </w:tc>
        <w:tc>
          <w:tcPr>
            <w:tcW w:w="1942" w:type="dxa"/>
            <w:shd w:val="clear" w:color="000000" w:fill="FFFFFF"/>
            <w:noWrap/>
            <w:vAlign w:val="center"/>
          </w:tcPr>
          <w:p w14:paraId="1DBFF0A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CD2AB4">
              <w:rPr>
                <w:rFonts w:ascii="Times New Roman" w:eastAsia="Calibri" w:hAnsi="Times New Roman" w:cs="Times New Roman"/>
                <w:color w:val="000000"/>
                <w:sz w:val="24"/>
                <w:szCs w:val="24"/>
                <w:lang w:val="en-US" w:eastAsia="ru-RU"/>
              </w:rPr>
              <w:t>Замена</w:t>
            </w:r>
            <w:proofErr w:type="spellEnd"/>
            <w:r w:rsidRPr="00CD2AB4">
              <w:rPr>
                <w:rFonts w:ascii="Times New Roman" w:eastAsia="Calibri" w:hAnsi="Times New Roman" w:cs="Times New Roman"/>
                <w:color w:val="000000"/>
                <w:sz w:val="24"/>
                <w:szCs w:val="24"/>
                <w:lang w:val="en-US" w:eastAsia="ru-RU"/>
              </w:rPr>
              <w:t xml:space="preserve"> </w:t>
            </w:r>
            <w:proofErr w:type="spellStart"/>
            <w:r w:rsidRPr="00CD2AB4">
              <w:rPr>
                <w:rFonts w:ascii="Times New Roman" w:eastAsia="Calibri" w:hAnsi="Times New Roman" w:cs="Times New Roman"/>
                <w:color w:val="000000"/>
                <w:sz w:val="24"/>
                <w:szCs w:val="24"/>
                <w:lang w:val="en-US" w:eastAsia="ru-RU"/>
              </w:rPr>
              <w:t>таймера</w:t>
            </w:r>
            <w:proofErr w:type="spellEnd"/>
            <w:r w:rsidRPr="00CD2AB4">
              <w:rPr>
                <w:rFonts w:ascii="Times New Roman" w:eastAsia="Calibri" w:hAnsi="Times New Roman" w:cs="Times New Roman"/>
                <w:color w:val="000000"/>
                <w:sz w:val="24"/>
                <w:szCs w:val="24"/>
                <w:lang w:val="en-US" w:eastAsia="ru-RU"/>
              </w:rPr>
              <w:t xml:space="preserve"> в </w:t>
            </w:r>
            <w:proofErr w:type="spellStart"/>
            <w:r w:rsidRPr="00CD2AB4">
              <w:rPr>
                <w:rFonts w:ascii="Times New Roman" w:eastAsia="Calibri" w:hAnsi="Times New Roman" w:cs="Times New Roman"/>
                <w:color w:val="000000"/>
                <w:sz w:val="24"/>
                <w:szCs w:val="24"/>
                <w:lang w:val="en-US" w:eastAsia="ru-RU"/>
              </w:rPr>
              <w:t>селах</w:t>
            </w:r>
            <w:proofErr w:type="spellEnd"/>
          </w:p>
        </w:tc>
        <w:tc>
          <w:tcPr>
            <w:tcW w:w="3329" w:type="dxa"/>
            <w:shd w:val="clear" w:color="000000" w:fill="FFFFFF"/>
          </w:tcPr>
          <w:p w14:paraId="6780C7C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527D209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CD2AB4" w:rsidRPr="00CD2AB4" w14:paraId="1F4FDFFC" w14:textId="77777777" w:rsidTr="00CD2AB4">
        <w:tblPrEx>
          <w:tblBorders>
            <w:insideH w:val="single" w:sz="6" w:space="0" w:color="auto"/>
            <w:insideV w:val="single" w:sz="6" w:space="0" w:color="auto"/>
          </w:tblBorders>
          <w:tblLook w:val="04A0" w:firstRow="1" w:lastRow="0" w:firstColumn="1" w:lastColumn="0" w:noHBand="0" w:noVBand="1"/>
        </w:tblPrEx>
        <w:trPr>
          <w:trHeight w:val="585"/>
          <w:jc w:val="center"/>
        </w:trPr>
        <w:tc>
          <w:tcPr>
            <w:tcW w:w="797" w:type="dxa"/>
            <w:shd w:val="clear" w:color="000000" w:fill="FFFFFF"/>
            <w:noWrap/>
            <w:vAlign w:val="center"/>
          </w:tcPr>
          <w:p w14:paraId="1EDF6E1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 xml:space="preserve">28 </w:t>
            </w:r>
          </w:p>
        </w:tc>
        <w:tc>
          <w:tcPr>
            <w:tcW w:w="1942" w:type="dxa"/>
            <w:shd w:val="clear" w:color="000000" w:fill="FFFFFF"/>
            <w:noWrap/>
            <w:vAlign w:val="center"/>
          </w:tcPr>
          <w:p w14:paraId="7C8FDF6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color w:val="000000"/>
                <w:sz w:val="24"/>
                <w:szCs w:val="24"/>
                <w:lang w:val="en-US" w:eastAsia="ru-RU"/>
              </w:rPr>
            </w:pPr>
            <w:proofErr w:type="spellStart"/>
            <w:r w:rsidRPr="00CD2AB4">
              <w:rPr>
                <w:rFonts w:ascii="Times New Roman" w:eastAsia="Calibri" w:hAnsi="Times New Roman" w:cs="Times New Roman"/>
                <w:color w:val="000000"/>
                <w:sz w:val="24"/>
                <w:szCs w:val="24"/>
                <w:lang w:val="en-US" w:eastAsia="ru-RU"/>
              </w:rPr>
              <w:t>Замена</w:t>
            </w:r>
            <w:proofErr w:type="spellEnd"/>
            <w:r w:rsidRPr="00CD2AB4">
              <w:rPr>
                <w:rFonts w:ascii="Times New Roman" w:eastAsia="Calibri" w:hAnsi="Times New Roman" w:cs="Times New Roman"/>
                <w:color w:val="000000"/>
                <w:sz w:val="24"/>
                <w:szCs w:val="24"/>
                <w:lang w:val="en-US" w:eastAsia="ru-RU"/>
              </w:rPr>
              <w:t xml:space="preserve"> </w:t>
            </w:r>
            <w:proofErr w:type="spellStart"/>
            <w:r w:rsidRPr="00CD2AB4">
              <w:rPr>
                <w:rFonts w:ascii="Times New Roman" w:eastAsia="Calibri" w:hAnsi="Times New Roman" w:cs="Times New Roman"/>
                <w:color w:val="000000"/>
                <w:sz w:val="24"/>
                <w:szCs w:val="24"/>
                <w:lang w:val="en-US" w:eastAsia="ru-RU"/>
              </w:rPr>
              <w:t>таймера</w:t>
            </w:r>
            <w:proofErr w:type="spellEnd"/>
            <w:r w:rsidRPr="00CD2AB4">
              <w:rPr>
                <w:rFonts w:ascii="Times New Roman" w:eastAsia="Calibri" w:hAnsi="Times New Roman" w:cs="Times New Roman"/>
                <w:color w:val="000000"/>
                <w:sz w:val="24"/>
                <w:szCs w:val="24"/>
                <w:lang w:val="en-US" w:eastAsia="ru-RU"/>
              </w:rPr>
              <w:t xml:space="preserve"> в </w:t>
            </w:r>
            <w:proofErr w:type="spellStart"/>
            <w:r w:rsidRPr="00CD2AB4">
              <w:rPr>
                <w:rFonts w:ascii="Times New Roman" w:eastAsia="Calibri" w:hAnsi="Times New Roman" w:cs="Times New Roman"/>
                <w:color w:val="000000"/>
                <w:sz w:val="24"/>
                <w:szCs w:val="24"/>
                <w:lang w:val="en-US" w:eastAsia="ru-RU"/>
              </w:rPr>
              <w:t>городе</w:t>
            </w:r>
            <w:proofErr w:type="spellEnd"/>
          </w:p>
        </w:tc>
        <w:tc>
          <w:tcPr>
            <w:tcW w:w="3329" w:type="dxa"/>
            <w:shd w:val="clear" w:color="000000" w:fill="FFFFFF"/>
          </w:tcPr>
          <w:p w14:paraId="3679FA8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rPr>
            </w:pPr>
            <w:r w:rsidRPr="00CD2AB4">
              <w:rPr>
                <w:rFonts w:ascii="Times New Roman" w:eastAsia="Times New Roman" w:hAnsi="Times New Roman" w:cs="Times New Roman"/>
                <w:sz w:val="24"/>
                <w:szCs w:val="24"/>
              </w:rPr>
              <w:t>33.14.19.000-услуги по ремонту и техническому обслуживанию прочего профессионального электрического оборудования</w:t>
            </w:r>
          </w:p>
        </w:tc>
        <w:tc>
          <w:tcPr>
            <w:tcW w:w="4246" w:type="dxa"/>
            <w:shd w:val="clear" w:color="000000" w:fill="FFFFFF"/>
          </w:tcPr>
          <w:p w14:paraId="008C3EB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14:paraId="56507BAC"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p>
    <w:p w14:paraId="68A55281"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lastRenderedPageBreak/>
        <w:t>* Объем указанных услуг определяется на основании климатических факторов, либо на основании заявки или претензионного требования (с указанием срока устранения недостатка) Заказчика.</w:t>
      </w:r>
    </w:p>
    <w:p w14:paraId="295B1F4B"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Исполнитель обязан обеспечить качественное выполнение работ по муниципальному контракту, в полном соответствии с техническим заданием.</w:t>
      </w:r>
    </w:p>
    <w:p w14:paraId="27CC4076"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При выполнении работ руководствоваться следующими документами:</w:t>
      </w:r>
    </w:p>
    <w:p w14:paraId="61D1BBE4"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-Правила устройства электроустановок;</w:t>
      </w:r>
    </w:p>
    <w:p w14:paraId="46220F8A"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-Правила технической эксплуатации электроустановок потребителей;</w:t>
      </w:r>
    </w:p>
    <w:p w14:paraId="23BB08B0"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-Межотраслевые правила по охране труда при эксплуатации электроустановок ПОТРМ-016-2001.</w:t>
      </w:r>
    </w:p>
    <w:p w14:paraId="5948FC76"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 xml:space="preserve">Применяемые материалы должны быть новыми и ранее не используемыми, не восстановленными </w:t>
      </w:r>
    </w:p>
    <w:p w14:paraId="600A215E"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rPr>
      </w:pPr>
      <w:r w:rsidRPr="00CD2AB4">
        <w:rPr>
          <w:rFonts w:ascii="Times New Roman" w:eastAsia="Times New Roman" w:hAnsi="Times New Roman" w:cs="Times New Roman"/>
          <w:sz w:val="24"/>
          <w:szCs w:val="24"/>
        </w:rPr>
        <w:t>и не собранными из восстановленных компонентов.</w:t>
      </w:r>
    </w:p>
    <w:p w14:paraId="7FAEFF91" w14:textId="77777777" w:rsidR="00CD2AB4" w:rsidRPr="00CD2AB4"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D2AB4">
        <w:rPr>
          <w:rFonts w:ascii="Times New Roman" w:eastAsia="Times New Roman" w:hAnsi="Times New Roman" w:cs="Times New Roman"/>
          <w:b/>
          <w:sz w:val="24"/>
          <w:szCs w:val="24"/>
          <w:lang w:eastAsia="ru-RU"/>
        </w:rPr>
        <w:t>4. Объем и сроки гарантий качества</w:t>
      </w:r>
    </w:p>
    <w:p w14:paraId="778F5782"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14:paraId="511CFD8D"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14:paraId="6037F6A4"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14:paraId="5DFDEB69"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14:paraId="713D0251" w14:textId="77777777" w:rsidR="00CD2AB4" w:rsidRPr="00CD2AB4"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D2AB4">
        <w:rPr>
          <w:rFonts w:ascii="Times New Roman" w:eastAsia="Times New Roman" w:hAnsi="Times New Roman" w:cs="Times New Roman"/>
          <w:b/>
          <w:sz w:val="24"/>
          <w:szCs w:val="24"/>
          <w:lang w:eastAsia="ru-RU"/>
        </w:rPr>
        <w:t>5. Требования к безопасности оказания услуг.</w:t>
      </w:r>
    </w:p>
    <w:p w14:paraId="4C8EE23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для окружающих.</w:t>
      </w:r>
    </w:p>
    <w:p w14:paraId="20889346"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5.2. Оказание услуг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14:paraId="3286A89E"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14:paraId="72FF741C"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5.4. Для исключения травматизма следует ограждать специальными предупреждающими знаками.</w:t>
      </w:r>
    </w:p>
    <w:p w14:paraId="4D1657A6" w14:textId="77777777" w:rsidR="00CD2AB4" w:rsidRPr="00CD2AB4"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D2AB4">
        <w:rPr>
          <w:rFonts w:ascii="Times New Roman" w:eastAsia="Times New Roman" w:hAnsi="Times New Roman" w:cs="Times New Roman"/>
          <w:b/>
          <w:sz w:val="24"/>
          <w:szCs w:val="24"/>
          <w:lang w:eastAsia="ru-RU"/>
        </w:rPr>
        <w:t>6. Требования к используемым материалам и оборудованию</w:t>
      </w:r>
    </w:p>
    <w:p w14:paraId="6D2D5059"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14:paraId="7E70466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6.2. Все используемые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14:paraId="34493F13"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6.</w:t>
      </w:r>
      <w:proofErr w:type="gramStart"/>
      <w:r w:rsidRPr="00CD2AB4">
        <w:rPr>
          <w:rFonts w:ascii="Times New Roman" w:eastAsia="Times New Roman" w:hAnsi="Times New Roman" w:cs="Times New Roman"/>
          <w:sz w:val="24"/>
          <w:szCs w:val="24"/>
          <w:lang w:eastAsia="ru-RU"/>
        </w:rPr>
        <w:t>3.</w:t>
      </w:r>
      <w:r w:rsidRPr="00CD2AB4">
        <w:rPr>
          <w:rFonts w:ascii="Times New Roman" w:eastAsia="Calibri" w:hAnsi="Times New Roman" w:cs="Times New Roman"/>
          <w:sz w:val="24"/>
          <w:szCs w:val="24"/>
        </w:rPr>
        <w:t>Применяемые</w:t>
      </w:r>
      <w:proofErr w:type="gramEnd"/>
      <w:r w:rsidRPr="00CD2AB4">
        <w:rPr>
          <w:rFonts w:ascii="Times New Roman" w:eastAsia="Calibri" w:hAnsi="Times New Roman" w:cs="Times New Roman"/>
          <w:sz w:val="24"/>
          <w:szCs w:val="24"/>
        </w:rPr>
        <w:t xml:space="preserve"> материалы и оборудование должны быть новыми и ранее не используемыми, не восстановленными и не собранными из восстановленных компонентов.</w:t>
      </w:r>
    </w:p>
    <w:p w14:paraId="79058029"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Характеристика применяемых материалов:</w:t>
      </w:r>
    </w:p>
    <w:p w14:paraId="631290F0"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Основные:</w:t>
      </w:r>
    </w:p>
    <w:p w14:paraId="5A4F44B1"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color w:val="000000"/>
          <w:sz w:val="24"/>
          <w:szCs w:val="24"/>
          <w:bdr w:val="none" w:sz="0" w:space="0" w:color="auto" w:frame="1"/>
        </w:rPr>
      </w:pPr>
      <w:r w:rsidRPr="00CD2AB4">
        <w:rPr>
          <w:rFonts w:ascii="Times New Roman" w:eastAsia="Calibri" w:hAnsi="Times New Roman" w:cs="Times New Roman"/>
          <w:bCs/>
          <w:color w:val="000000"/>
          <w:sz w:val="24"/>
          <w:szCs w:val="24"/>
          <w:bdr w:val="none" w:sz="0" w:space="0" w:color="auto" w:frame="1"/>
        </w:rPr>
        <w:t>- Провод СИП-4 2х16-0,6/1.</w:t>
      </w:r>
      <w:r w:rsidRPr="00CD2AB4">
        <w:rPr>
          <w:rFonts w:ascii="Times New Roman" w:eastAsia="Calibri" w:hAnsi="Times New Roman" w:cs="Times New Roman"/>
          <w:b/>
          <w:bCs/>
          <w:color w:val="000000"/>
          <w:sz w:val="24"/>
          <w:szCs w:val="24"/>
          <w:bdr w:val="none" w:sz="0" w:space="0" w:color="auto" w:frame="1"/>
        </w:rPr>
        <w:t xml:space="preserve"> </w:t>
      </w:r>
    </w:p>
    <w:p w14:paraId="2E0B1DA8"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 xml:space="preserve">Номинальное рабочее напряжение - 0,66 </w:t>
      </w:r>
      <w:proofErr w:type="spellStart"/>
      <w:r w:rsidRPr="00CD2AB4">
        <w:rPr>
          <w:rFonts w:ascii="Times New Roman" w:eastAsia="Calibri" w:hAnsi="Times New Roman" w:cs="Times New Roman"/>
          <w:sz w:val="24"/>
          <w:szCs w:val="24"/>
        </w:rPr>
        <w:t>кВ</w:t>
      </w:r>
      <w:proofErr w:type="spellEnd"/>
      <w:r w:rsidRPr="00CD2AB4">
        <w:rPr>
          <w:rFonts w:ascii="Times New Roman" w:eastAsia="Calibri" w:hAnsi="Times New Roman" w:cs="Times New Roman"/>
          <w:sz w:val="24"/>
          <w:szCs w:val="24"/>
        </w:rPr>
        <w:t xml:space="preserve"> или 1 </w:t>
      </w:r>
      <w:proofErr w:type="spellStart"/>
      <w:r w:rsidRPr="00CD2AB4">
        <w:rPr>
          <w:rFonts w:ascii="Times New Roman" w:eastAsia="Calibri" w:hAnsi="Times New Roman" w:cs="Times New Roman"/>
          <w:sz w:val="24"/>
          <w:szCs w:val="24"/>
        </w:rPr>
        <w:t>кВ.</w:t>
      </w:r>
      <w:proofErr w:type="spellEnd"/>
    </w:p>
    <w:p w14:paraId="7B7D8A53"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Количество жил – 2.</w:t>
      </w:r>
    </w:p>
    <w:p w14:paraId="1A307942"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Сечение жилы- 16 мм</w:t>
      </w:r>
      <w:r w:rsidRPr="00CD2AB4">
        <w:rPr>
          <w:rFonts w:ascii="Times New Roman" w:eastAsia="Calibri" w:hAnsi="Times New Roman" w:cs="Times New Roman"/>
          <w:sz w:val="24"/>
          <w:szCs w:val="24"/>
          <w:vertAlign w:val="superscript"/>
        </w:rPr>
        <w:t>2</w:t>
      </w:r>
      <w:r w:rsidRPr="00CD2AB4">
        <w:rPr>
          <w:rFonts w:ascii="Times New Roman" w:eastAsia="Calibri" w:hAnsi="Times New Roman" w:cs="Times New Roman"/>
          <w:sz w:val="24"/>
          <w:szCs w:val="24"/>
        </w:rPr>
        <w:t>.</w:t>
      </w:r>
    </w:p>
    <w:p w14:paraId="50A88A0E"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color w:val="000000"/>
          <w:sz w:val="24"/>
          <w:szCs w:val="24"/>
          <w:bdr w:val="none" w:sz="0" w:space="0" w:color="auto" w:frame="1"/>
        </w:rPr>
      </w:pPr>
      <w:r w:rsidRPr="00CD2AB4">
        <w:rPr>
          <w:rFonts w:ascii="Times New Roman" w:eastAsia="Calibri" w:hAnsi="Times New Roman" w:cs="Times New Roman"/>
          <w:color w:val="000000"/>
          <w:sz w:val="24"/>
          <w:szCs w:val="24"/>
          <w:bdr w:val="none" w:sz="0" w:space="0" w:color="auto" w:frame="1"/>
        </w:rPr>
        <w:t>Жила - алюминиевая, много проволочная, круглая, уплотненная.</w:t>
      </w:r>
    </w:p>
    <w:p w14:paraId="6CC513F3"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color w:val="000000"/>
          <w:sz w:val="24"/>
          <w:szCs w:val="24"/>
          <w:bdr w:val="none" w:sz="0" w:space="0" w:color="auto" w:frame="1"/>
        </w:rPr>
      </w:pPr>
      <w:r w:rsidRPr="00CD2AB4">
        <w:rPr>
          <w:rFonts w:ascii="Times New Roman" w:eastAsia="Calibri" w:hAnsi="Times New Roman" w:cs="Times New Roman"/>
          <w:color w:val="000000"/>
          <w:sz w:val="24"/>
          <w:szCs w:val="24"/>
          <w:bdr w:val="none" w:sz="0" w:space="0" w:color="auto" w:frame="1"/>
        </w:rPr>
        <w:t xml:space="preserve">Изоляция - термопластичный </w:t>
      </w:r>
      <w:proofErr w:type="spellStart"/>
      <w:r w:rsidRPr="00CD2AB4">
        <w:rPr>
          <w:rFonts w:ascii="Times New Roman" w:eastAsia="Calibri" w:hAnsi="Times New Roman" w:cs="Times New Roman"/>
          <w:color w:val="000000"/>
          <w:sz w:val="24"/>
          <w:szCs w:val="24"/>
          <w:bdr w:val="none" w:sz="0" w:space="0" w:color="auto" w:frame="1"/>
        </w:rPr>
        <w:t>светостабилизированный</w:t>
      </w:r>
      <w:proofErr w:type="spellEnd"/>
      <w:r w:rsidRPr="00CD2AB4">
        <w:rPr>
          <w:rFonts w:ascii="Times New Roman" w:eastAsia="Calibri" w:hAnsi="Times New Roman" w:cs="Times New Roman"/>
          <w:color w:val="000000"/>
          <w:sz w:val="24"/>
          <w:szCs w:val="24"/>
          <w:bdr w:val="none" w:sz="0" w:space="0" w:color="auto" w:frame="1"/>
        </w:rPr>
        <w:t xml:space="preserve"> ПВД. </w:t>
      </w:r>
    </w:p>
    <w:p w14:paraId="5F9B3B73"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color w:val="000000"/>
          <w:sz w:val="24"/>
          <w:szCs w:val="24"/>
          <w:bdr w:val="none" w:sz="0" w:space="0" w:color="auto" w:frame="1"/>
        </w:rPr>
      </w:pPr>
      <w:r w:rsidRPr="00CD2AB4">
        <w:rPr>
          <w:rFonts w:ascii="Times New Roman" w:eastAsia="Calibri" w:hAnsi="Times New Roman" w:cs="Times New Roman"/>
          <w:color w:val="000000"/>
          <w:sz w:val="24"/>
          <w:szCs w:val="24"/>
          <w:bdr w:val="none" w:sz="0" w:space="0" w:color="auto" w:frame="1"/>
        </w:rPr>
        <w:t>Назначение: для передачи и распределения электроэнергии в воздушных линиях электропередачи.</w:t>
      </w:r>
    </w:p>
    <w:p w14:paraId="61449373" w14:textId="77777777" w:rsidR="00CD2AB4" w:rsidRPr="00CD2AB4" w:rsidRDefault="00CD2AB4" w:rsidP="00CD2AB4">
      <w:pPr>
        <w:keepLines/>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color w:val="000000"/>
          <w:sz w:val="24"/>
          <w:szCs w:val="24"/>
          <w:bdr w:val="none" w:sz="0" w:space="0" w:color="auto" w:frame="1"/>
        </w:rPr>
        <w:t>Вспомогательные:</w:t>
      </w:r>
    </w:p>
    <w:p w14:paraId="1ED99977" w14:textId="77777777" w:rsidR="00CD2AB4" w:rsidRPr="00CD2AB4"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lastRenderedPageBreak/>
        <w:t>- Зажим анкерный ЗПР 2х16 (проволочный).</w:t>
      </w:r>
    </w:p>
    <w:p w14:paraId="1CE13948" w14:textId="77777777" w:rsidR="00CD2AB4" w:rsidRPr="00CD2AB4"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Сечение - от 10 до 16 мм.</w:t>
      </w:r>
    </w:p>
    <w:p w14:paraId="075F4AD6" w14:textId="77777777" w:rsidR="00CD2AB4" w:rsidRPr="00CD2AB4"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Усилие зажима - 22 Нм.</w:t>
      </w:r>
    </w:p>
    <w:p w14:paraId="6DC6B8C0" w14:textId="77777777" w:rsidR="00CD2AB4" w:rsidRPr="00CD2AB4"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 xml:space="preserve">Механическая прочность - не менее 2,4-6,0 </w:t>
      </w:r>
      <w:proofErr w:type="spellStart"/>
      <w:r w:rsidRPr="00CD2AB4">
        <w:rPr>
          <w:rFonts w:ascii="Times New Roman" w:eastAsia="Calibri" w:hAnsi="Times New Roman" w:cs="Times New Roman"/>
          <w:sz w:val="24"/>
          <w:szCs w:val="24"/>
        </w:rPr>
        <w:t>кН.</w:t>
      </w:r>
      <w:proofErr w:type="spellEnd"/>
    </w:p>
    <w:p w14:paraId="7BAA82C0" w14:textId="77777777" w:rsidR="00CD2AB4" w:rsidRPr="00CD2AB4"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 xml:space="preserve">- Зажим </w:t>
      </w:r>
      <w:proofErr w:type="spellStart"/>
      <w:r w:rsidRPr="00CD2AB4">
        <w:rPr>
          <w:rFonts w:ascii="Times New Roman" w:eastAsia="Calibri" w:hAnsi="Times New Roman" w:cs="Times New Roman"/>
          <w:sz w:val="24"/>
          <w:szCs w:val="24"/>
        </w:rPr>
        <w:t>ответвительный</w:t>
      </w:r>
      <w:proofErr w:type="spellEnd"/>
      <w:r w:rsidRPr="00CD2AB4">
        <w:rPr>
          <w:rFonts w:ascii="Times New Roman" w:eastAsia="Calibri" w:hAnsi="Times New Roman" w:cs="Times New Roman"/>
          <w:sz w:val="24"/>
          <w:szCs w:val="24"/>
        </w:rPr>
        <w:t xml:space="preserve"> изолированный ЗОИ 16-70/1,5-10.</w:t>
      </w:r>
    </w:p>
    <w:p w14:paraId="5766FA42" w14:textId="77777777" w:rsidR="00CD2AB4" w:rsidRPr="00CD2AB4"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Сечение (магистральная) - 16-70 мм</w:t>
      </w:r>
      <w:r w:rsidRPr="00CD2AB4">
        <w:rPr>
          <w:rFonts w:ascii="Times New Roman" w:eastAsia="Calibri" w:hAnsi="Times New Roman" w:cs="Times New Roman"/>
          <w:sz w:val="24"/>
          <w:szCs w:val="24"/>
          <w:vertAlign w:val="superscript"/>
        </w:rPr>
        <w:t>2</w:t>
      </w:r>
      <w:r w:rsidRPr="00CD2AB4">
        <w:rPr>
          <w:rFonts w:ascii="Times New Roman" w:eastAsia="Calibri" w:hAnsi="Times New Roman" w:cs="Times New Roman"/>
          <w:sz w:val="24"/>
          <w:szCs w:val="24"/>
        </w:rPr>
        <w:t>.</w:t>
      </w:r>
    </w:p>
    <w:p w14:paraId="249B8F38" w14:textId="77777777" w:rsidR="00CD2AB4" w:rsidRPr="00CD2AB4" w:rsidRDefault="00CD2AB4" w:rsidP="00CD2AB4">
      <w:pPr>
        <w:widowControl w:val="0"/>
        <w:suppressAutoHyphens/>
        <w:autoSpaceDE w:val="0"/>
        <w:autoSpaceDN w:val="0"/>
        <w:spacing w:after="0" w:line="240" w:lineRule="auto"/>
        <w:jc w:val="both"/>
        <w:rPr>
          <w:rFonts w:ascii="Times New Roman" w:eastAsia="Calibri" w:hAnsi="Times New Roman" w:cs="Times New Roman"/>
          <w:sz w:val="24"/>
          <w:szCs w:val="24"/>
        </w:rPr>
      </w:pPr>
      <w:r w:rsidRPr="00CD2AB4">
        <w:rPr>
          <w:rFonts w:ascii="Times New Roman" w:eastAsia="Calibri" w:hAnsi="Times New Roman" w:cs="Times New Roman"/>
          <w:sz w:val="24"/>
          <w:szCs w:val="24"/>
        </w:rPr>
        <w:t>Сечение (ответвление) - 1,5-10 мм</w:t>
      </w:r>
      <w:r w:rsidRPr="00CD2AB4">
        <w:rPr>
          <w:rFonts w:ascii="Times New Roman" w:eastAsia="Calibri" w:hAnsi="Times New Roman" w:cs="Times New Roman"/>
          <w:sz w:val="24"/>
          <w:szCs w:val="24"/>
          <w:vertAlign w:val="superscript"/>
        </w:rPr>
        <w:t>2</w:t>
      </w:r>
      <w:r w:rsidRPr="00CD2AB4">
        <w:rPr>
          <w:rFonts w:ascii="Times New Roman" w:eastAsia="Calibri" w:hAnsi="Times New Roman" w:cs="Times New Roman"/>
          <w:sz w:val="24"/>
          <w:szCs w:val="24"/>
        </w:rPr>
        <w:t>.</w:t>
      </w:r>
    </w:p>
    <w:p w14:paraId="7ED217A1"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Calibri" w:hAnsi="Times New Roman" w:cs="Times New Roman"/>
          <w:sz w:val="24"/>
          <w:szCs w:val="24"/>
        </w:rPr>
        <w:t>- Изолента ПВХ Премиум 0,18*19*20 ИЕК</w:t>
      </w:r>
    </w:p>
    <w:p w14:paraId="5CE175D8" w14:textId="77777777" w:rsidR="00CD2AB4" w:rsidRPr="00CD2AB4" w:rsidRDefault="00CD2AB4" w:rsidP="00CD2AB4">
      <w:pPr>
        <w:suppressAutoHyphens/>
        <w:spacing w:after="0" w:line="240" w:lineRule="auto"/>
        <w:jc w:val="both"/>
        <w:rPr>
          <w:rFonts w:ascii="Times New Roman" w:eastAsia="Times New Roman" w:hAnsi="Times New Roman" w:cs="Times New Roman"/>
          <w:b/>
          <w:sz w:val="24"/>
          <w:szCs w:val="24"/>
          <w:lang w:eastAsia="ru-RU"/>
        </w:rPr>
      </w:pPr>
      <w:r w:rsidRPr="00CD2AB4">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14:paraId="5072D122"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7.1. Трудовой кодекс Российской Федерации;</w:t>
      </w:r>
    </w:p>
    <w:p w14:paraId="5FCDF43E"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14:paraId="7B1FE821"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14:paraId="121932A0"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14:paraId="6BB7E8AF"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14:paraId="09666322"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7.6. ГОСТ 12.4.059-89 Система стандартов безопасности труда (ССБТ). Строительство. Ограждения предохранительные инвентарные. Общие технические условия;</w:t>
      </w:r>
    </w:p>
    <w:p w14:paraId="37F5D602"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7.7.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14:paraId="6D1FEF94"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7.8.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14:paraId="7D36ED55" w14:textId="77777777" w:rsidR="00CD2AB4" w:rsidRPr="00CD2AB4" w:rsidRDefault="00CD2AB4" w:rsidP="00CD2AB4">
      <w:pPr>
        <w:suppressAutoHyphens/>
        <w:spacing w:after="0" w:line="240" w:lineRule="auto"/>
        <w:jc w:val="both"/>
        <w:rPr>
          <w:rFonts w:ascii="Times New Roman" w:eastAsia="Times New Roman" w:hAnsi="Times New Roman" w:cs="Times New Roman"/>
          <w:sz w:val="24"/>
          <w:szCs w:val="24"/>
          <w:lang w:eastAsia="ru-RU"/>
        </w:rPr>
      </w:pPr>
      <w:r w:rsidRPr="00CD2AB4">
        <w:rPr>
          <w:rFonts w:ascii="Times New Roman" w:eastAsia="Times New Roman" w:hAnsi="Times New Roman" w:cs="Times New Roman"/>
          <w:sz w:val="24"/>
          <w:szCs w:val="24"/>
          <w:lang w:eastAsia="ru-RU"/>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30.04.2021 г. №107(с изменениями).</w:t>
      </w:r>
    </w:p>
    <w:p w14:paraId="3F3BDDB9" w14:textId="77777777" w:rsidR="00CD2AB4" w:rsidRPr="00CD2AB4" w:rsidRDefault="00CD2AB4" w:rsidP="00CD2AB4">
      <w:pPr>
        <w:suppressAutoHyphens/>
        <w:spacing w:after="0" w:line="240" w:lineRule="auto"/>
        <w:rPr>
          <w:rFonts w:ascii="Times New Roman" w:eastAsia="Times New Roman" w:hAnsi="Times New Roman" w:cs="Times New Roman"/>
          <w:sz w:val="24"/>
          <w:szCs w:val="24"/>
          <w:lang w:eastAsia="ar-SA"/>
        </w:rPr>
      </w:pPr>
    </w:p>
    <w:p w14:paraId="76B5E82E" w14:textId="77777777" w:rsidR="00CD2AB4" w:rsidRPr="00CD2AB4" w:rsidRDefault="00CD2AB4" w:rsidP="00CD2AB4">
      <w:pPr>
        <w:suppressAutoHyphens/>
        <w:spacing w:after="0" w:line="240" w:lineRule="auto"/>
        <w:rPr>
          <w:rFonts w:ascii="Times New Roman" w:eastAsia="Times New Roman" w:hAnsi="Times New Roman" w:cs="Times New Roman"/>
          <w:sz w:val="24"/>
          <w:szCs w:val="24"/>
          <w:lang w:eastAsia="ar-SA"/>
        </w:rPr>
        <w:sectPr w:rsidR="00CD2AB4" w:rsidRPr="00CD2AB4" w:rsidSect="00CD2AB4">
          <w:footerReference w:type="default" r:id="rId18"/>
          <w:pgSz w:w="11910" w:h="16840"/>
          <w:pgMar w:top="709" w:right="428" w:bottom="1134" w:left="1134" w:header="0" w:footer="329" w:gutter="0"/>
          <w:pgNumType w:start="1"/>
          <w:cols w:space="720"/>
        </w:sectPr>
      </w:pPr>
    </w:p>
    <w:tbl>
      <w:tblPr>
        <w:tblW w:w="10203" w:type="dxa"/>
        <w:tblInd w:w="108" w:type="dxa"/>
        <w:tblLook w:val="04A0" w:firstRow="1" w:lastRow="0" w:firstColumn="1" w:lastColumn="0" w:noHBand="0" w:noVBand="1"/>
      </w:tblPr>
      <w:tblGrid>
        <w:gridCol w:w="5387"/>
        <w:gridCol w:w="1701"/>
        <w:gridCol w:w="3115"/>
      </w:tblGrid>
      <w:tr w:rsidR="00CD2AB4" w:rsidRPr="00CD2AB4" w14:paraId="744B61F4" w14:textId="77777777" w:rsidTr="00CD2AB4">
        <w:tc>
          <w:tcPr>
            <w:tcW w:w="5387" w:type="dxa"/>
          </w:tcPr>
          <w:p w14:paraId="3B99351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p>
        </w:tc>
        <w:tc>
          <w:tcPr>
            <w:tcW w:w="1701" w:type="dxa"/>
          </w:tcPr>
          <w:p w14:paraId="7F96309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p>
        </w:tc>
        <w:tc>
          <w:tcPr>
            <w:tcW w:w="3115" w:type="dxa"/>
          </w:tcPr>
          <w:p w14:paraId="3FD2A8AF"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Приложение №1</w:t>
            </w:r>
          </w:p>
          <w:p w14:paraId="0F9E126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к техническому заданию к</w:t>
            </w:r>
          </w:p>
          <w:p w14:paraId="3E3592B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контракту от «___</w:t>
            </w:r>
            <w:proofErr w:type="gramStart"/>
            <w:r w:rsidRPr="00CD2AB4">
              <w:rPr>
                <w:rFonts w:ascii="Times New Roman" w:eastAsia="Calibri" w:hAnsi="Times New Roman" w:cs="Times New Roman"/>
                <w:sz w:val="20"/>
                <w:szCs w:val="20"/>
              </w:rPr>
              <w:t>_»_</w:t>
            </w:r>
            <w:proofErr w:type="gramEnd"/>
            <w:r w:rsidRPr="00CD2AB4">
              <w:rPr>
                <w:rFonts w:ascii="Times New Roman" w:eastAsia="Calibri" w:hAnsi="Times New Roman" w:cs="Times New Roman"/>
                <w:sz w:val="20"/>
                <w:szCs w:val="20"/>
              </w:rPr>
              <w:t>_____2023г</w:t>
            </w:r>
          </w:p>
          <w:p w14:paraId="2849B23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№______</w:t>
            </w:r>
          </w:p>
          <w:p w14:paraId="2E46FC5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p>
        </w:tc>
      </w:tr>
    </w:tbl>
    <w:p w14:paraId="0AF9D15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lang w:val="en-US"/>
        </w:rPr>
      </w:pPr>
      <w:proofErr w:type="spellStart"/>
      <w:r w:rsidRPr="00CD2AB4">
        <w:rPr>
          <w:rFonts w:ascii="Times New Roman" w:eastAsia="Calibri" w:hAnsi="Times New Roman" w:cs="Times New Roman"/>
          <w:b/>
          <w:lang w:val="en-US"/>
        </w:rPr>
        <w:t>Перечень</w:t>
      </w:r>
      <w:proofErr w:type="spellEnd"/>
      <w:r w:rsidRPr="00CD2AB4">
        <w:rPr>
          <w:rFonts w:ascii="Times New Roman" w:eastAsia="Calibri" w:hAnsi="Times New Roman" w:cs="Times New Roman"/>
          <w:b/>
          <w:lang w:val="en-US"/>
        </w:rPr>
        <w:t xml:space="preserve"> </w:t>
      </w:r>
      <w:proofErr w:type="spellStart"/>
      <w:r w:rsidRPr="00CD2AB4">
        <w:rPr>
          <w:rFonts w:ascii="Times New Roman" w:eastAsia="Calibri" w:hAnsi="Times New Roman" w:cs="Times New Roman"/>
          <w:b/>
          <w:lang w:val="en-US"/>
        </w:rPr>
        <w:t>объектов</w:t>
      </w:r>
      <w:proofErr w:type="spellEnd"/>
      <w:r w:rsidRPr="00CD2AB4">
        <w:rPr>
          <w:rFonts w:ascii="Times New Roman" w:eastAsia="Calibri" w:hAnsi="Times New Roman" w:cs="Times New Roman"/>
          <w:b/>
          <w:lang w:val="en-US"/>
        </w:rPr>
        <w:t xml:space="preserve"> </w:t>
      </w:r>
    </w:p>
    <w:p w14:paraId="2CE1C33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rPr>
      </w:pPr>
      <w:r w:rsidRPr="00CD2AB4">
        <w:rPr>
          <w:rFonts w:ascii="Times New Roman" w:eastAsia="Calibri" w:hAnsi="Times New Roman" w:cs="Times New Roman"/>
          <w:b/>
        </w:rPr>
        <w:t>(Сведения о протяженности линий и количестве элементов прилегающей территории)</w:t>
      </w:r>
    </w:p>
    <w:p w14:paraId="6C0AD41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103"/>
        <w:gridCol w:w="1275"/>
        <w:gridCol w:w="1418"/>
        <w:gridCol w:w="850"/>
        <w:gridCol w:w="851"/>
      </w:tblGrid>
      <w:tr w:rsidR="00CD2AB4" w:rsidRPr="00CD2AB4" w14:paraId="1F987264" w14:textId="77777777" w:rsidTr="00CD2AB4">
        <w:trPr>
          <w:trHeight w:val="787"/>
        </w:trPr>
        <w:tc>
          <w:tcPr>
            <w:tcW w:w="993" w:type="dxa"/>
            <w:vAlign w:val="center"/>
          </w:tcPr>
          <w:p w14:paraId="76768E2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D2AB4">
              <w:rPr>
                <w:rFonts w:ascii="Times New Roman" w:eastAsia="Calibri" w:hAnsi="Times New Roman" w:cs="Times New Roman"/>
                <w:b/>
                <w:sz w:val="20"/>
                <w:szCs w:val="20"/>
                <w:lang w:val="en-US"/>
              </w:rPr>
              <w:t>№</w:t>
            </w:r>
          </w:p>
          <w:p w14:paraId="3D376ED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D2AB4">
              <w:rPr>
                <w:rFonts w:ascii="Times New Roman" w:eastAsia="Calibri" w:hAnsi="Times New Roman" w:cs="Times New Roman"/>
                <w:b/>
                <w:sz w:val="20"/>
                <w:szCs w:val="20"/>
                <w:lang w:val="en-US"/>
              </w:rPr>
              <w:t>п/п</w:t>
            </w:r>
          </w:p>
        </w:tc>
        <w:tc>
          <w:tcPr>
            <w:tcW w:w="5103" w:type="dxa"/>
            <w:vAlign w:val="center"/>
          </w:tcPr>
          <w:p w14:paraId="12A4FD4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proofErr w:type="spellStart"/>
            <w:r w:rsidRPr="00CD2AB4">
              <w:rPr>
                <w:rFonts w:ascii="Times New Roman" w:eastAsia="Calibri" w:hAnsi="Times New Roman" w:cs="Times New Roman"/>
                <w:b/>
                <w:sz w:val="20"/>
                <w:szCs w:val="20"/>
                <w:lang w:val="en-US"/>
              </w:rPr>
              <w:t>Наименование</w:t>
            </w:r>
            <w:proofErr w:type="spellEnd"/>
          </w:p>
          <w:p w14:paraId="5E94B92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c>
          <w:tcPr>
            <w:tcW w:w="1275" w:type="dxa"/>
          </w:tcPr>
          <w:p w14:paraId="0A90B1E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proofErr w:type="spellStart"/>
            <w:r w:rsidRPr="00CD2AB4">
              <w:rPr>
                <w:rFonts w:ascii="Times New Roman" w:eastAsia="Calibri" w:hAnsi="Times New Roman" w:cs="Times New Roman"/>
                <w:b/>
                <w:sz w:val="20"/>
                <w:szCs w:val="20"/>
                <w:lang w:val="en-US"/>
              </w:rPr>
              <w:t>Протяжен-ность</w:t>
            </w:r>
            <w:proofErr w:type="spellEnd"/>
            <w:r w:rsidRPr="00CD2AB4">
              <w:rPr>
                <w:rFonts w:ascii="Times New Roman" w:eastAsia="Calibri" w:hAnsi="Times New Roman" w:cs="Times New Roman"/>
                <w:b/>
                <w:sz w:val="20"/>
                <w:szCs w:val="20"/>
                <w:lang w:val="en-US"/>
              </w:rPr>
              <w:t xml:space="preserve"> </w:t>
            </w:r>
            <w:proofErr w:type="spellStart"/>
            <w:r w:rsidRPr="00CD2AB4">
              <w:rPr>
                <w:rFonts w:ascii="Times New Roman" w:eastAsia="Calibri" w:hAnsi="Times New Roman" w:cs="Times New Roman"/>
                <w:b/>
                <w:sz w:val="20"/>
                <w:szCs w:val="20"/>
                <w:lang w:val="en-US"/>
              </w:rPr>
              <w:t>линий</w:t>
            </w:r>
            <w:proofErr w:type="spellEnd"/>
            <w:r w:rsidRPr="00CD2AB4">
              <w:rPr>
                <w:rFonts w:ascii="Times New Roman" w:eastAsia="Calibri" w:hAnsi="Times New Roman" w:cs="Times New Roman"/>
                <w:b/>
                <w:sz w:val="20"/>
                <w:szCs w:val="20"/>
                <w:lang w:val="en-US"/>
              </w:rPr>
              <w:t>,</w:t>
            </w:r>
          </w:p>
          <w:p w14:paraId="6C062B2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D2AB4">
              <w:rPr>
                <w:rFonts w:ascii="Times New Roman" w:eastAsia="Calibri" w:hAnsi="Times New Roman" w:cs="Times New Roman"/>
                <w:b/>
                <w:sz w:val="20"/>
                <w:szCs w:val="20"/>
                <w:lang w:val="en-US"/>
              </w:rPr>
              <w:t>м</w:t>
            </w:r>
          </w:p>
        </w:tc>
        <w:tc>
          <w:tcPr>
            <w:tcW w:w="1418" w:type="dxa"/>
          </w:tcPr>
          <w:p w14:paraId="43B3875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proofErr w:type="spellStart"/>
            <w:r w:rsidRPr="00CD2AB4">
              <w:rPr>
                <w:rFonts w:ascii="Times New Roman" w:eastAsia="Calibri" w:hAnsi="Times New Roman" w:cs="Times New Roman"/>
                <w:b/>
                <w:sz w:val="20"/>
                <w:szCs w:val="20"/>
                <w:lang w:val="en-US"/>
              </w:rPr>
              <w:t>Количество</w:t>
            </w:r>
            <w:proofErr w:type="spellEnd"/>
            <w:r w:rsidRPr="00CD2AB4">
              <w:rPr>
                <w:rFonts w:ascii="Times New Roman" w:eastAsia="Calibri" w:hAnsi="Times New Roman" w:cs="Times New Roman"/>
                <w:b/>
                <w:sz w:val="20"/>
                <w:szCs w:val="20"/>
                <w:lang w:val="en-US"/>
              </w:rPr>
              <w:t xml:space="preserve"> </w:t>
            </w:r>
            <w:proofErr w:type="spellStart"/>
            <w:r w:rsidRPr="00CD2AB4">
              <w:rPr>
                <w:rFonts w:ascii="Times New Roman" w:eastAsia="Calibri" w:hAnsi="Times New Roman" w:cs="Times New Roman"/>
                <w:b/>
                <w:sz w:val="20"/>
                <w:szCs w:val="20"/>
                <w:lang w:val="en-US"/>
              </w:rPr>
              <w:t>светоточек</w:t>
            </w:r>
            <w:proofErr w:type="spellEnd"/>
            <w:r w:rsidRPr="00CD2AB4">
              <w:rPr>
                <w:rFonts w:ascii="Times New Roman" w:eastAsia="Calibri" w:hAnsi="Times New Roman" w:cs="Times New Roman"/>
                <w:b/>
                <w:sz w:val="20"/>
                <w:szCs w:val="20"/>
                <w:lang w:val="en-US"/>
              </w:rPr>
              <w:t xml:space="preserve">, </w:t>
            </w:r>
            <w:proofErr w:type="spellStart"/>
            <w:r w:rsidRPr="00CD2AB4">
              <w:rPr>
                <w:rFonts w:ascii="Times New Roman" w:eastAsia="Calibri" w:hAnsi="Times New Roman" w:cs="Times New Roman"/>
                <w:b/>
                <w:sz w:val="20"/>
                <w:szCs w:val="20"/>
                <w:lang w:val="en-US"/>
              </w:rPr>
              <w:t>шт</w:t>
            </w:r>
            <w:proofErr w:type="spellEnd"/>
          </w:p>
        </w:tc>
        <w:tc>
          <w:tcPr>
            <w:tcW w:w="850" w:type="dxa"/>
          </w:tcPr>
          <w:p w14:paraId="595CB3C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Коли-</w:t>
            </w:r>
            <w:proofErr w:type="spellStart"/>
            <w:r w:rsidRPr="00CD2AB4">
              <w:rPr>
                <w:rFonts w:ascii="Times New Roman" w:eastAsia="Calibri" w:hAnsi="Times New Roman" w:cs="Times New Roman"/>
                <w:b/>
                <w:sz w:val="20"/>
                <w:szCs w:val="20"/>
              </w:rPr>
              <w:t>чество</w:t>
            </w:r>
            <w:proofErr w:type="spellEnd"/>
            <w:r w:rsidRPr="00CD2AB4">
              <w:rPr>
                <w:rFonts w:ascii="Times New Roman" w:eastAsia="Calibri" w:hAnsi="Times New Roman" w:cs="Times New Roman"/>
                <w:b/>
                <w:sz w:val="20"/>
                <w:szCs w:val="20"/>
              </w:rPr>
              <w:t xml:space="preserve"> авто-</w:t>
            </w:r>
            <w:proofErr w:type="spellStart"/>
            <w:r w:rsidRPr="00CD2AB4">
              <w:rPr>
                <w:rFonts w:ascii="Times New Roman" w:eastAsia="Calibri" w:hAnsi="Times New Roman" w:cs="Times New Roman"/>
                <w:b/>
                <w:sz w:val="20"/>
                <w:szCs w:val="20"/>
              </w:rPr>
              <w:t>мати</w:t>
            </w:r>
            <w:proofErr w:type="spellEnd"/>
            <w:r w:rsidRPr="00CD2AB4">
              <w:rPr>
                <w:rFonts w:ascii="Times New Roman" w:eastAsia="Calibri" w:hAnsi="Times New Roman" w:cs="Times New Roman"/>
                <w:b/>
                <w:sz w:val="20"/>
                <w:szCs w:val="20"/>
              </w:rPr>
              <w:t xml:space="preserve">-чески выключателей, </w:t>
            </w:r>
            <w:proofErr w:type="spellStart"/>
            <w:r w:rsidRPr="00CD2AB4">
              <w:rPr>
                <w:rFonts w:ascii="Times New Roman" w:eastAsia="Calibri" w:hAnsi="Times New Roman" w:cs="Times New Roman"/>
                <w:b/>
                <w:sz w:val="20"/>
                <w:szCs w:val="20"/>
              </w:rPr>
              <w:t>шт</w:t>
            </w:r>
            <w:proofErr w:type="spellEnd"/>
          </w:p>
        </w:tc>
        <w:tc>
          <w:tcPr>
            <w:tcW w:w="851" w:type="dxa"/>
          </w:tcPr>
          <w:p w14:paraId="546AC87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roofErr w:type="spellStart"/>
            <w:r w:rsidRPr="00CD2AB4">
              <w:rPr>
                <w:rFonts w:ascii="Times New Roman" w:eastAsia="Calibri" w:hAnsi="Times New Roman" w:cs="Times New Roman"/>
                <w:b/>
                <w:sz w:val="20"/>
                <w:szCs w:val="20"/>
              </w:rPr>
              <w:t>Количес-тво</w:t>
            </w:r>
            <w:proofErr w:type="spellEnd"/>
            <w:r w:rsidRPr="00CD2AB4">
              <w:rPr>
                <w:rFonts w:ascii="Times New Roman" w:eastAsia="Calibri" w:hAnsi="Times New Roman" w:cs="Times New Roman"/>
                <w:b/>
                <w:sz w:val="20"/>
                <w:szCs w:val="20"/>
              </w:rPr>
              <w:t xml:space="preserve"> </w:t>
            </w:r>
            <w:proofErr w:type="spellStart"/>
            <w:r w:rsidRPr="00CD2AB4">
              <w:rPr>
                <w:rFonts w:ascii="Times New Roman" w:eastAsia="Calibri" w:hAnsi="Times New Roman" w:cs="Times New Roman"/>
                <w:b/>
                <w:sz w:val="20"/>
                <w:szCs w:val="20"/>
              </w:rPr>
              <w:t>контак</w:t>
            </w:r>
            <w:proofErr w:type="spellEnd"/>
            <w:r w:rsidRPr="00CD2AB4">
              <w:rPr>
                <w:rFonts w:ascii="Times New Roman" w:eastAsia="Calibri" w:hAnsi="Times New Roman" w:cs="Times New Roman"/>
                <w:b/>
                <w:sz w:val="20"/>
                <w:szCs w:val="20"/>
              </w:rPr>
              <w:t xml:space="preserve">-торов, </w:t>
            </w:r>
            <w:proofErr w:type="spellStart"/>
            <w:r w:rsidRPr="00CD2AB4">
              <w:rPr>
                <w:rFonts w:ascii="Times New Roman" w:eastAsia="Calibri" w:hAnsi="Times New Roman" w:cs="Times New Roman"/>
                <w:b/>
                <w:sz w:val="20"/>
                <w:szCs w:val="20"/>
              </w:rPr>
              <w:t>шт</w:t>
            </w:r>
            <w:proofErr w:type="spellEnd"/>
          </w:p>
        </w:tc>
      </w:tr>
      <w:tr w:rsidR="00CD2AB4" w:rsidRPr="00CD2AB4" w14:paraId="4F814E92" w14:textId="77777777" w:rsidTr="00CD2AB4">
        <w:tc>
          <w:tcPr>
            <w:tcW w:w="993" w:type="dxa"/>
          </w:tcPr>
          <w:p w14:paraId="366929EA"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b/>
                <w:sz w:val="20"/>
                <w:szCs w:val="20"/>
              </w:rPr>
            </w:pPr>
            <w:r w:rsidRPr="00CD2AB4">
              <w:rPr>
                <w:rFonts w:ascii="Times New Roman" w:eastAsia="Calibri" w:hAnsi="Times New Roman" w:cs="Times New Roman"/>
                <w:b/>
                <w:sz w:val="20"/>
                <w:szCs w:val="20"/>
              </w:rPr>
              <w:t>1</w:t>
            </w:r>
          </w:p>
        </w:tc>
        <w:tc>
          <w:tcPr>
            <w:tcW w:w="5103" w:type="dxa"/>
          </w:tcPr>
          <w:p w14:paraId="7B79C9B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2</w:t>
            </w:r>
          </w:p>
        </w:tc>
        <w:tc>
          <w:tcPr>
            <w:tcW w:w="1275" w:type="dxa"/>
          </w:tcPr>
          <w:p w14:paraId="0A3BD41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3</w:t>
            </w:r>
          </w:p>
        </w:tc>
        <w:tc>
          <w:tcPr>
            <w:tcW w:w="1418" w:type="dxa"/>
          </w:tcPr>
          <w:p w14:paraId="3445083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c>
          <w:tcPr>
            <w:tcW w:w="850" w:type="dxa"/>
          </w:tcPr>
          <w:p w14:paraId="5759223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c>
          <w:tcPr>
            <w:tcW w:w="851" w:type="dxa"/>
          </w:tcPr>
          <w:p w14:paraId="1182519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p>
        </w:tc>
      </w:tr>
      <w:tr w:rsidR="00CD2AB4" w:rsidRPr="00CD2AB4" w14:paraId="15186C4D" w14:textId="77777777" w:rsidTr="00CD2AB4">
        <w:tc>
          <w:tcPr>
            <w:tcW w:w="993" w:type="dxa"/>
          </w:tcPr>
          <w:p w14:paraId="2EB017C6"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c>
          <w:tcPr>
            <w:tcW w:w="5103" w:type="dxa"/>
          </w:tcPr>
          <w:p w14:paraId="348CCD8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«Малыш» (озеленение мкрн.1, дом 28)</w:t>
            </w:r>
          </w:p>
        </w:tc>
        <w:tc>
          <w:tcPr>
            <w:tcW w:w="1275" w:type="dxa"/>
          </w:tcPr>
          <w:p w14:paraId="18B4F87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290</w:t>
            </w:r>
          </w:p>
        </w:tc>
        <w:tc>
          <w:tcPr>
            <w:tcW w:w="1418" w:type="dxa"/>
          </w:tcPr>
          <w:p w14:paraId="71AD2AA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13</w:t>
            </w:r>
          </w:p>
        </w:tc>
        <w:tc>
          <w:tcPr>
            <w:tcW w:w="850" w:type="dxa"/>
          </w:tcPr>
          <w:p w14:paraId="1B4A035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c>
          <w:tcPr>
            <w:tcW w:w="851" w:type="dxa"/>
          </w:tcPr>
          <w:p w14:paraId="016EDCC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r>
      <w:tr w:rsidR="00CD2AB4" w:rsidRPr="00CD2AB4" w14:paraId="7C5EFA64" w14:textId="77777777" w:rsidTr="00CD2AB4">
        <w:tc>
          <w:tcPr>
            <w:tcW w:w="993" w:type="dxa"/>
          </w:tcPr>
          <w:p w14:paraId="64FF8DAE"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w:t>
            </w:r>
          </w:p>
        </w:tc>
        <w:tc>
          <w:tcPr>
            <w:tcW w:w="5103" w:type="dxa"/>
          </w:tcPr>
          <w:p w14:paraId="3AEB2B0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«Васильева» (благоустройство 1 мкрн сквер Васильева у АТБ)</w:t>
            </w:r>
          </w:p>
        </w:tc>
        <w:tc>
          <w:tcPr>
            <w:tcW w:w="1275" w:type="dxa"/>
          </w:tcPr>
          <w:p w14:paraId="6ADEB9C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160</w:t>
            </w:r>
          </w:p>
        </w:tc>
        <w:tc>
          <w:tcPr>
            <w:tcW w:w="1418" w:type="dxa"/>
          </w:tcPr>
          <w:p w14:paraId="7D8917D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8</w:t>
            </w:r>
          </w:p>
        </w:tc>
        <w:tc>
          <w:tcPr>
            <w:tcW w:w="850" w:type="dxa"/>
          </w:tcPr>
          <w:p w14:paraId="0F65C27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4DE2443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5B39685B" w14:textId="77777777" w:rsidTr="00CD2AB4">
        <w:tc>
          <w:tcPr>
            <w:tcW w:w="993" w:type="dxa"/>
          </w:tcPr>
          <w:p w14:paraId="62B8D26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3</w:t>
            </w:r>
          </w:p>
        </w:tc>
        <w:tc>
          <w:tcPr>
            <w:tcW w:w="5103" w:type="dxa"/>
          </w:tcPr>
          <w:p w14:paraId="676D826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rPr>
            </w:pPr>
            <w:r w:rsidRPr="00CD2AB4">
              <w:rPr>
                <w:rFonts w:ascii="Times New Roman" w:eastAsia="Calibri" w:hAnsi="Times New Roman" w:cs="Times New Roman"/>
                <w:sz w:val="20"/>
                <w:szCs w:val="20"/>
              </w:rPr>
              <w:t>Сквер «Дружба» (благоустройство сквера «Дружба»)</w:t>
            </w:r>
          </w:p>
        </w:tc>
        <w:tc>
          <w:tcPr>
            <w:tcW w:w="1275" w:type="dxa"/>
          </w:tcPr>
          <w:p w14:paraId="6F317FD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r w:rsidRPr="00CD2AB4">
              <w:rPr>
                <w:rFonts w:ascii="Times New Roman" w:eastAsia="Calibri" w:hAnsi="Times New Roman" w:cs="Times New Roman"/>
                <w:sz w:val="20"/>
                <w:szCs w:val="20"/>
              </w:rPr>
              <w:t>8</w:t>
            </w:r>
            <w:r w:rsidRPr="00CD2AB4">
              <w:rPr>
                <w:rFonts w:ascii="Times New Roman" w:eastAsia="Calibri" w:hAnsi="Times New Roman" w:cs="Times New Roman"/>
                <w:sz w:val="20"/>
                <w:szCs w:val="20"/>
                <w:lang w:val="en-US"/>
              </w:rPr>
              <w:t>0</w:t>
            </w:r>
          </w:p>
        </w:tc>
        <w:tc>
          <w:tcPr>
            <w:tcW w:w="1418" w:type="dxa"/>
          </w:tcPr>
          <w:p w14:paraId="590238B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22</w:t>
            </w:r>
          </w:p>
        </w:tc>
        <w:tc>
          <w:tcPr>
            <w:tcW w:w="850" w:type="dxa"/>
          </w:tcPr>
          <w:p w14:paraId="4545B33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1DF8574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05FE6E1" w14:textId="77777777" w:rsidTr="00CD2AB4">
        <w:tc>
          <w:tcPr>
            <w:tcW w:w="993" w:type="dxa"/>
          </w:tcPr>
          <w:p w14:paraId="446546E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4</w:t>
            </w:r>
          </w:p>
        </w:tc>
        <w:tc>
          <w:tcPr>
            <w:tcW w:w="5103" w:type="dxa"/>
          </w:tcPr>
          <w:p w14:paraId="7C5E99B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у гостиницы (озеленение сквер у гостиницы)</w:t>
            </w:r>
          </w:p>
        </w:tc>
        <w:tc>
          <w:tcPr>
            <w:tcW w:w="1275" w:type="dxa"/>
          </w:tcPr>
          <w:p w14:paraId="543C9E8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140</w:t>
            </w:r>
          </w:p>
        </w:tc>
        <w:tc>
          <w:tcPr>
            <w:tcW w:w="1418" w:type="dxa"/>
          </w:tcPr>
          <w:p w14:paraId="3499B99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w:t>
            </w:r>
          </w:p>
        </w:tc>
        <w:tc>
          <w:tcPr>
            <w:tcW w:w="850" w:type="dxa"/>
          </w:tcPr>
          <w:p w14:paraId="0870CF7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AD2B46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55A1390" w14:textId="77777777" w:rsidTr="00CD2AB4">
        <w:tc>
          <w:tcPr>
            <w:tcW w:w="993" w:type="dxa"/>
          </w:tcPr>
          <w:p w14:paraId="6A290B3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5</w:t>
            </w:r>
          </w:p>
        </w:tc>
        <w:tc>
          <w:tcPr>
            <w:tcW w:w="5103" w:type="dxa"/>
          </w:tcPr>
          <w:p w14:paraId="439F659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«Титан» (озеленение сквера «Титан»)</w:t>
            </w:r>
          </w:p>
        </w:tc>
        <w:tc>
          <w:tcPr>
            <w:tcW w:w="1275" w:type="dxa"/>
          </w:tcPr>
          <w:p w14:paraId="550A19D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1060</w:t>
            </w:r>
          </w:p>
        </w:tc>
        <w:tc>
          <w:tcPr>
            <w:tcW w:w="1418" w:type="dxa"/>
          </w:tcPr>
          <w:p w14:paraId="7F8D425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128</w:t>
            </w:r>
          </w:p>
        </w:tc>
        <w:tc>
          <w:tcPr>
            <w:tcW w:w="850" w:type="dxa"/>
          </w:tcPr>
          <w:p w14:paraId="6936CE2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6</w:t>
            </w:r>
          </w:p>
        </w:tc>
        <w:tc>
          <w:tcPr>
            <w:tcW w:w="851" w:type="dxa"/>
          </w:tcPr>
          <w:p w14:paraId="768FCA8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p>
        </w:tc>
      </w:tr>
      <w:tr w:rsidR="00CD2AB4" w:rsidRPr="00CD2AB4" w14:paraId="28B7997B" w14:textId="77777777" w:rsidTr="00CD2AB4">
        <w:tc>
          <w:tcPr>
            <w:tcW w:w="993" w:type="dxa"/>
          </w:tcPr>
          <w:p w14:paraId="6BAD1F8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6</w:t>
            </w:r>
          </w:p>
        </w:tc>
        <w:tc>
          <w:tcPr>
            <w:tcW w:w="5103" w:type="dxa"/>
          </w:tcPr>
          <w:p w14:paraId="6B9E676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Благоустройство</w:t>
            </w:r>
            <w:proofErr w:type="spellEnd"/>
            <w:r w:rsidRPr="00CD2AB4">
              <w:rPr>
                <w:rFonts w:ascii="Times New Roman" w:eastAsia="Calibri" w:hAnsi="Times New Roman" w:cs="Times New Roman"/>
                <w:sz w:val="20"/>
                <w:szCs w:val="20"/>
                <w:lang w:val="en-US"/>
              </w:rPr>
              <w:t xml:space="preserve"> 13 </w:t>
            </w:r>
            <w:proofErr w:type="spellStart"/>
            <w:r w:rsidRPr="00CD2AB4">
              <w:rPr>
                <w:rFonts w:ascii="Times New Roman" w:eastAsia="Calibri" w:hAnsi="Times New Roman" w:cs="Times New Roman"/>
                <w:sz w:val="20"/>
                <w:szCs w:val="20"/>
                <w:lang w:val="en-US"/>
              </w:rPr>
              <w:t>квартал</w:t>
            </w:r>
            <w:proofErr w:type="spellEnd"/>
          </w:p>
        </w:tc>
        <w:tc>
          <w:tcPr>
            <w:tcW w:w="1275" w:type="dxa"/>
          </w:tcPr>
          <w:p w14:paraId="36F309E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60</w:t>
            </w:r>
          </w:p>
        </w:tc>
        <w:tc>
          <w:tcPr>
            <w:tcW w:w="1418" w:type="dxa"/>
          </w:tcPr>
          <w:p w14:paraId="24D0CC0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w:t>
            </w:r>
          </w:p>
        </w:tc>
        <w:tc>
          <w:tcPr>
            <w:tcW w:w="850" w:type="dxa"/>
          </w:tcPr>
          <w:p w14:paraId="792EDBF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15BA576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45A2391" w14:textId="77777777" w:rsidTr="00CD2AB4">
        <w:tc>
          <w:tcPr>
            <w:tcW w:w="993" w:type="dxa"/>
          </w:tcPr>
          <w:p w14:paraId="2687CAB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5103" w:type="dxa"/>
          </w:tcPr>
          <w:p w14:paraId="4278AFD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«Кольцо» (озеленение сквер «Кольцо»)</w:t>
            </w:r>
          </w:p>
        </w:tc>
        <w:tc>
          <w:tcPr>
            <w:tcW w:w="1275" w:type="dxa"/>
          </w:tcPr>
          <w:p w14:paraId="2AFD968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140</w:t>
            </w:r>
          </w:p>
        </w:tc>
        <w:tc>
          <w:tcPr>
            <w:tcW w:w="1418" w:type="dxa"/>
          </w:tcPr>
          <w:p w14:paraId="5D849C5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1</w:t>
            </w:r>
            <w:r w:rsidRPr="00CD2AB4">
              <w:rPr>
                <w:rFonts w:ascii="Times New Roman" w:eastAsia="Calibri" w:hAnsi="Times New Roman" w:cs="Times New Roman"/>
                <w:sz w:val="20"/>
                <w:szCs w:val="20"/>
              </w:rPr>
              <w:t>4</w:t>
            </w:r>
          </w:p>
        </w:tc>
        <w:tc>
          <w:tcPr>
            <w:tcW w:w="850" w:type="dxa"/>
          </w:tcPr>
          <w:p w14:paraId="436DE97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AA2D88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209EEC77" w14:textId="77777777" w:rsidTr="00CD2AB4">
        <w:tc>
          <w:tcPr>
            <w:tcW w:w="993" w:type="dxa"/>
          </w:tcPr>
          <w:p w14:paraId="111327B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8</w:t>
            </w:r>
          </w:p>
        </w:tc>
        <w:tc>
          <w:tcPr>
            <w:tcW w:w="5103" w:type="dxa"/>
          </w:tcPr>
          <w:p w14:paraId="26E6D67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«Космос» (благоустройство узла связи )</w:t>
            </w:r>
          </w:p>
        </w:tc>
        <w:tc>
          <w:tcPr>
            <w:tcW w:w="1275" w:type="dxa"/>
          </w:tcPr>
          <w:p w14:paraId="00BD93C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400</w:t>
            </w:r>
          </w:p>
        </w:tc>
        <w:tc>
          <w:tcPr>
            <w:tcW w:w="1418" w:type="dxa"/>
          </w:tcPr>
          <w:p w14:paraId="03DB144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36</w:t>
            </w:r>
          </w:p>
        </w:tc>
        <w:tc>
          <w:tcPr>
            <w:tcW w:w="850" w:type="dxa"/>
          </w:tcPr>
          <w:p w14:paraId="06A4EF1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074EC6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10C6FE03" w14:textId="77777777" w:rsidTr="00CD2AB4">
        <w:tc>
          <w:tcPr>
            <w:tcW w:w="993" w:type="dxa"/>
          </w:tcPr>
          <w:p w14:paraId="0BE2519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9</w:t>
            </w:r>
          </w:p>
        </w:tc>
        <w:tc>
          <w:tcPr>
            <w:tcW w:w="5103" w:type="dxa"/>
          </w:tcPr>
          <w:p w14:paraId="0460ECA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у почты (благоустройство узла связи )</w:t>
            </w:r>
          </w:p>
        </w:tc>
        <w:tc>
          <w:tcPr>
            <w:tcW w:w="1275" w:type="dxa"/>
          </w:tcPr>
          <w:p w14:paraId="156490B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50</w:t>
            </w:r>
          </w:p>
        </w:tc>
        <w:tc>
          <w:tcPr>
            <w:tcW w:w="1418" w:type="dxa"/>
          </w:tcPr>
          <w:p w14:paraId="4E11635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p>
        </w:tc>
        <w:tc>
          <w:tcPr>
            <w:tcW w:w="850" w:type="dxa"/>
          </w:tcPr>
          <w:p w14:paraId="0C1DA79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8B2071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19FE88D3" w14:textId="77777777" w:rsidTr="00CD2AB4">
        <w:tc>
          <w:tcPr>
            <w:tcW w:w="993" w:type="dxa"/>
          </w:tcPr>
          <w:p w14:paraId="3D0B67D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10</w:t>
            </w:r>
          </w:p>
        </w:tc>
        <w:tc>
          <w:tcPr>
            <w:tcW w:w="5103" w:type="dxa"/>
          </w:tcPr>
          <w:p w14:paraId="799BB07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у «Ласточки» (озеленение мкрн. 2, дом 12 (сквер детского садика «Ласточка»)</w:t>
            </w:r>
          </w:p>
        </w:tc>
        <w:tc>
          <w:tcPr>
            <w:tcW w:w="1275" w:type="dxa"/>
          </w:tcPr>
          <w:p w14:paraId="64CEC89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154</w:t>
            </w:r>
          </w:p>
        </w:tc>
        <w:tc>
          <w:tcPr>
            <w:tcW w:w="1418" w:type="dxa"/>
          </w:tcPr>
          <w:p w14:paraId="6BF2E5C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9</w:t>
            </w:r>
          </w:p>
        </w:tc>
        <w:tc>
          <w:tcPr>
            <w:tcW w:w="850" w:type="dxa"/>
          </w:tcPr>
          <w:p w14:paraId="6067079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c>
          <w:tcPr>
            <w:tcW w:w="851" w:type="dxa"/>
          </w:tcPr>
          <w:p w14:paraId="6B9A501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r>
      <w:tr w:rsidR="00CD2AB4" w:rsidRPr="00CD2AB4" w14:paraId="36C323BE" w14:textId="77777777" w:rsidTr="00CD2AB4">
        <w:tc>
          <w:tcPr>
            <w:tcW w:w="993" w:type="dxa"/>
          </w:tcPr>
          <w:p w14:paraId="54D3C8D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11</w:t>
            </w:r>
          </w:p>
        </w:tc>
        <w:tc>
          <w:tcPr>
            <w:tcW w:w="5103" w:type="dxa"/>
          </w:tcPr>
          <w:p w14:paraId="5BCBBC5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rPr>
            </w:pPr>
            <w:r w:rsidRPr="00CD2AB4">
              <w:rPr>
                <w:rFonts w:ascii="Times New Roman" w:eastAsia="Calibri" w:hAnsi="Times New Roman" w:cs="Times New Roman"/>
                <w:sz w:val="20"/>
                <w:szCs w:val="20"/>
              </w:rPr>
              <w:t>Сквер у «Белоснежки» (благоустройство в районе школы № 3 (между 3и 4 школой)</w:t>
            </w:r>
          </w:p>
        </w:tc>
        <w:tc>
          <w:tcPr>
            <w:tcW w:w="1275" w:type="dxa"/>
          </w:tcPr>
          <w:p w14:paraId="3204205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480</w:t>
            </w:r>
          </w:p>
        </w:tc>
        <w:tc>
          <w:tcPr>
            <w:tcW w:w="1418" w:type="dxa"/>
          </w:tcPr>
          <w:p w14:paraId="635A0DF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3</w:t>
            </w:r>
          </w:p>
        </w:tc>
        <w:tc>
          <w:tcPr>
            <w:tcW w:w="850" w:type="dxa"/>
          </w:tcPr>
          <w:p w14:paraId="10D76EF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33C8BB3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464E1E52" w14:textId="77777777" w:rsidTr="00CD2AB4">
        <w:tc>
          <w:tcPr>
            <w:tcW w:w="993" w:type="dxa"/>
          </w:tcPr>
          <w:p w14:paraId="773F060A"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12</w:t>
            </w:r>
          </w:p>
        </w:tc>
        <w:tc>
          <w:tcPr>
            <w:tcW w:w="5103" w:type="dxa"/>
          </w:tcPr>
          <w:p w14:paraId="47D79B8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«Память» (озеленение в р-не дома 13, 2 мкрн сквера «Память»)</w:t>
            </w:r>
          </w:p>
        </w:tc>
        <w:tc>
          <w:tcPr>
            <w:tcW w:w="1275" w:type="dxa"/>
          </w:tcPr>
          <w:p w14:paraId="35775C0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230</w:t>
            </w:r>
          </w:p>
        </w:tc>
        <w:tc>
          <w:tcPr>
            <w:tcW w:w="1418" w:type="dxa"/>
          </w:tcPr>
          <w:p w14:paraId="3F12FA7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5</w:t>
            </w:r>
          </w:p>
        </w:tc>
        <w:tc>
          <w:tcPr>
            <w:tcW w:w="850" w:type="dxa"/>
          </w:tcPr>
          <w:p w14:paraId="561EC93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76195E9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B166E0D" w14:textId="77777777" w:rsidTr="00CD2AB4">
        <w:tc>
          <w:tcPr>
            <w:tcW w:w="993" w:type="dxa"/>
          </w:tcPr>
          <w:p w14:paraId="3DEDFF7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13</w:t>
            </w:r>
          </w:p>
        </w:tc>
        <w:tc>
          <w:tcPr>
            <w:tcW w:w="5103" w:type="dxa"/>
          </w:tcPr>
          <w:p w14:paraId="6E6D48B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Сквер Перекоп</w:t>
            </w:r>
          </w:p>
        </w:tc>
        <w:tc>
          <w:tcPr>
            <w:tcW w:w="1275" w:type="dxa"/>
          </w:tcPr>
          <w:p w14:paraId="718CB82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645</w:t>
            </w:r>
          </w:p>
        </w:tc>
        <w:tc>
          <w:tcPr>
            <w:tcW w:w="1418" w:type="dxa"/>
          </w:tcPr>
          <w:p w14:paraId="3E81983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12</w:t>
            </w:r>
          </w:p>
        </w:tc>
        <w:tc>
          <w:tcPr>
            <w:tcW w:w="850" w:type="dxa"/>
          </w:tcPr>
          <w:p w14:paraId="0CBA67E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630D98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16983769" w14:textId="77777777" w:rsidTr="00CD2AB4">
        <w:tc>
          <w:tcPr>
            <w:tcW w:w="993" w:type="dxa"/>
          </w:tcPr>
          <w:p w14:paraId="2688F0A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14</w:t>
            </w:r>
          </w:p>
        </w:tc>
        <w:tc>
          <w:tcPr>
            <w:tcW w:w="5103" w:type="dxa"/>
          </w:tcPr>
          <w:p w14:paraId="6E84B09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Интернациональный  (озеленение 13 квартала (сквер Интернациональный)</w:t>
            </w:r>
          </w:p>
        </w:tc>
        <w:tc>
          <w:tcPr>
            <w:tcW w:w="1275" w:type="dxa"/>
          </w:tcPr>
          <w:p w14:paraId="7377C26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570</w:t>
            </w:r>
          </w:p>
        </w:tc>
        <w:tc>
          <w:tcPr>
            <w:tcW w:w="1418" w:type="dxa"/>
          </w:tcPr>
          <w:p w14:paraId="546B090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39</w:t>
            </w:r>
          </w:p>
        </w:tc>
        <w:tc>
          <w:tcPr>
            <w:tcW w:w="850" w:type="dxa"/>
          </w:tcPr>
          <w:p w14:paraId="2946DA6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c>
          <w:tcPr>
            <w:tcW w:w="851" w:type="dxa"/>
          </w:tcPr>
          <w:p w14:paraId="1E35F22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
        </w:tc>
      </w:tr>
      <w:tr w:rsidR="00CD2AB4" w:rsidRPr="00CD2AB4" w14:paraId="6D838A15" w14:textId="77777777" w:rsidTr="00CD2AB4">
        <w:tc>
          <w:tcPr>
            <w:tcW w:w="993" w:type="dxa"/>
          </w:tcPr>
          <w:p w14:paraId="68927E2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15</w:t>
            </w:r>
          </w:p>
        </w:tc>
        <w:tc>
          <w:tcPr>
            <w:tcW w:w="5103" w:type="dxa"/>
          </w:tcPr>
          <w:p w14:paraId="56FF65A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lang w:val="en-US"/>
              </w:rPr>
            </w:pPr>
            <w:proofErr w:type="spellStart"/>
            <w:r w:rsidRPr="00CD2AB4">
              <w:rPr>
                <w:rFonts w:ascii="Times New Roman" w:eastAsia="Calibri" w:hAnsi="Times New Roman" w:cs="Times New Roman"/>
                <w:sz w:val="20"/>
                <w:szCs w:val="20"/>
              </w:rPr>
              <w:t>Ул.Сопина</w:t>
            </w:r>
            <w:proofErr w:type="spellEnd"/>
            <w:r w:rsidRPr="00CD2AB4">
              <w:rPr>
                <w:rFonts w:ascii="Times New Roman" w:eastAsia="Calibri" w:hAnsi="Times New Roman" w:cs="Times New Roman"/>
                <w:sz w:val="20"/>
                <w:szCs w:val="20"/>
              </w:rPr>
              <w:t xml:space="preserve"> (автодорога по ул. </w:t>
            </w:r>
            <w:proofErr w:type="spellStart"/>
            <w:r w:rsidRPr="00CD2AB4">
              <w:rPr>
                <w:rFonts w:ascii="Times New Roman" w:eastAsia="Calibri" w:hAnsi="Times New Roman" w:cs="Times New Roman"/>
                <w:sz w:val="20"/>
                <w:szCs w:val="20"/>
                <w:lang w:val="en-US"/>
              </w:rPr>
              <w:t>Сопина</w:t>
            </w:r>
            <w:proofErr w:type="spellEnd"/>
            <w:r w:rsidRPr="00CD2AB4">
              <w:rPr>
                <w:rFonts w:ascii="Times New Roman" w:eastAsia="Calibri" w:hAnsi="Times New Roman" w:cs="Times New Roman"/>
                <w:sz w:val="20"/>
                <w:szCs w:val="20"/>
                <w:lang w:val="en-US"/>
              </w:rPr>
              <w:t>)</w:t>
            </w:r>
          </w:p>
        </w:tc>
        <w:tc>
          <w:tcPr>
            <w:tcW w:w="1275" w:type="dxa"/>
          </w:tcPr>
          <w:p w14:paraId="1EEC9C2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610</w:t>
            </w:r>
          </w:p>
        </w:tc>
        <w:tc>
          <w:tcPr>
            <w:tcW w:w="1418" w:type="dxa"/>
          </w:tcPr>
          <w:p w14:paraId="76304DA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24</w:t>
            </w:r>
          </w:p>
        </w:tc>
        <w:tc>
          <w:tcPr>
            <w:tcW w:w="850" w:type="dxa"/>
          </w:tcPr>
          <w:p w14:paraId="361EE6D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5A89A4C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754E436" w14:textId="77777777" w:rsidTr="00CD2AB4">
        <w:tc>
          <w:tcPr>
            <w:tcW w:w="993" w:type="dxa"/>
          </w:tcPr>
          <w:p w14:paraId="6A554A6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16</w:t>
            </w:r>
          </w:p>
        </w:tc>
        <w:tc>
          <w:tcPr>
            <w:tcW w:w="5103" w:type="dxa"/>
          </w:tcPr>
          <w:p w14:paraId="651343B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Ул.Магдесяна</w:t>
            </w:r>
            <w:proofErr w:type="spellEnd"/>
            <w:r w:rsidRPr="00CD2AB4">
              <w:rPr>
                <w:rFonts w:ascii="Times New Roman" w:eastAsia="Calibri" w:hAnsi="Times New Roman" w:cs="Times New Roman"/>
                <w:sz w:val="20"/>
                <w:szCs w:val="20"/>
              </w:rPr>
              <w:t xml:space="preserve">(автодорога по </w:t>
            </w:r>
            <w:proofErr w:type="spellStart"/>
            <w:r w:rsidRPr="00CD2AB4">
              <w:rPr>
                <w:rFonts w:ascii="Times New Roman" w:eastAsia="Calibri" w:hAnsi="Times New Roman" w:cs="Times New Roman"/>
                <w:sz w:val="20"/>
                <w:szCs w:val="20"/>
              </w:rPr>
              <w:t>ул.Магдесяна</w:t>
            </w:r>
            <w:proofErr w:type="spellEnd"/>
            <w:r w:rsidRPr="00CD2AB4">
              <w:rPr>
                <w:rFonts w:ascii="Times New Roman" w:eastAsia="Calibri" w:hAnsi="Times New Roman" w:cs="Times New Roman"/>
                <w:sz w:val="20"/>
                <w:szCs w:val="20"/>
              </w:rPr>
              <w:t>)</w:t>
            </w:r>
          </w:p>
        </w:tc>
        <w:tc>
          <w:tcPr>
            <w:tcW w:w="1275" w:type="dxa"/>
          </w:tcPr>
          <w:p w14:paraId="2F1A244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1170</w:t>
            </w:r>
          </w:p>
        </w:tc>
        <w:tc>
          <w:tcPr>
            <w:tcW w:w="1418" w:type="dxa"/>
          </w:tcPr>
          <w:p w14:paraId="18EE1B8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45</w:t>
            </w:r>
          </w:p>
        </w:tc>
        <w:tc>
          <w:tcPr>
            <w:tcW w:w="850" w:type="dxa"/>
          </w:tcPr>
          <w:p w14:paraId="01A3915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7B0B9B6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7497265" w14:textId="77777777" w:rsidTr="00CD2AB4">
        <w:tc>
          <w:tcPr>
            <w:tcW w:w="993" w:type="dxa"/>
          </w:tcPr>
          <w:p w14:paraId="5EC38FF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17</w:t>
            </w:r>
          </w:p>
        </w:tc>
        <w:tc>
          <w:tcPr>
            <w:tcW w:w="5103" w:type="dxa"/>
          </w:tcPr>
          <w:p w14:paraId="0F76878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Ул.Главная</w:t>
            </w:r>
            <w:proofErr w:type="spellEnd"/>
            <w:r w:rsidRPr="00CD2AB4">
              <w:rPr>
                <w:rFonts w:ascii="Times New Roman" w:eastAsia="Calibri" w:hAnsi="Times New Roman" w:cs="Times New Roman"/>
                <w:sz w:val="20"/>
                <w:szCs w:val="20"/>
              </w:rPr>
              <w:t xml:space="preserve"> (автодорога по </w:t>
            </w:r>
            <w:proofErr w:type="spellStart"/>
            <w:r w:rsidRPr="00CD2AB4">
              <w:rPr>
                <w:rFonts w:ascii="Times New Roman" w:eastAsia="Calibri" w:hAnsi="Times New Roman" w:cs="Times New Roman"/>
                <w:sz w:val="20"/>
                <w:szCs w:val="20"/>
              </w:rPr>
              <w:t>ул.Проектная</w:t>
            </w:r>
            <w:proofErr w:type="spellEnd"/>
            <w:r w:rsidRPr="00CD2AB4">
              <w:rPr>
                <w:rFonts w:ascii="Times New Roman" w:eastAsia="Calibri" w:hAnsi="Times New Roman" w:cs="Times New Roman"/>
                <w:sz w:val="20"/>
                <w:szCs w:val="20"/>
              </w:rPr>
              <w:t>)</w:t>
            </w:r>
          </w:p>
        </w:tc>
        <w:tc>
          <w:tcPr>
            <w:tcW w:w="1275" w:type="dxa"/>
          </w:tcPr>
          <w:p w14:paraId="5139A0C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2550</w:t>
            </w:r>
          </w:p>
        </w:tc>
        <w:tc>
          <w:tcPr>
            <w:tcW w:w="1418" w:type="dxa"/>
          </w:tcPr>
          <w:p w14:paraId="2ADACE1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rPr>
              <w:t>155</w:t>
            </w:r>
          </w:p>
        </w:tc>
        <w:tc>
          <w:tcPr>
            <w:tcW w:w="850" w:type="dxa"/>
          </w:tcPr>
          <w:p w14:paraId="2721E8C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p>
        </w:tc>
        <w:tc>
          <w:tcPr>
            <w:tcW w:w="851" w:type="dxa"/>
          </w:tcPr>
          <w:p w14:paraId="5AEB131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w:t>
            </w:r>
          </w:p>
        </w:tc>
      </w:tr>
      <w:tr w:rsidR="00CD2AB4" w:rsidRPr="00CD2AB4" w14:paraId="66825AED" w14:textId="77777777" w:rsidTr="00CD2AB4">
        <w:tc>
          <w:tcPr>
            <w:tcW w:w="993" w:type="dxa"/>
          </w:tcPr>
          <w:p w14:paraId="27B62FE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18</w:t>
            </w:r>
          </w:p>
        </w:tc>
        <w:tc>
          <w:tcPr>
            <w:tcW w:w="5103" w:type="dxa"/>
          </w:tcPr>
          <w:p w14:paraId="1358BF5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Ул.Парковая</w:t>
            </w:r>
            <w:proofErr w:type="spellEnd"/>
            <w:r w:rsidRPr="00CD2AB4">
              <w:rPr>
                <w:rFonts w:ascii="Times New Roman" w:eastAsia="Calibri" w:hAnsi="Times New Roman" w:cs="Times New Roman"/>
                <w:sz w:val="20"/>
                <w:szCs w:val="20"/>
              </w:rPr>
              <w:t xml:space="preserve"> (автодорога по </w:t>
            </w:r>
            <w:proofErr w:type="spellStart"/>
            <w:r w:rsidRPr="00CD2AB4">
              <w:rPr>
                <w:rFonts w:ascii="Times New Roman" w:eastAsia="Calibri" w:hAnsi="Times New Roman" w:cs="Times New Roman"/>
                <w:sz w:val="20"/>
                <w:szCs w:val="20"/>
              </w:rPr>
              <w:t>ул.Р.Каменева</w:t>
            </w:r>
            <w:proofErr w:type="spellEnd"/>
            <w:r w:rsidRPr="00CD2AB4">
              <w:rPr>
                <w:rFonts w:ascii="Times New Roman" w:eastAsia="Calibri" w:hAnsi="Times New Roman" w:cs="Times New Roman"/>
                <w:sz w:val="20"/>
                <w:szCs w:val="20"/>
              </w:rPr>
              <w:t>)</w:t>
            </w:r>
          </w:p>
        </w:tc>
        <w:tc>
          <w:tcPr>
            <w:tcW w:w="1275" w:type="dxa"/>
          </w:tcPr>
          <w:p w14:paraId="4EB1EB5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463</w:t>
            </w:r>
          </w:p>
        </w:tc>
        <w:tc>
          <w:tcPr>
            <w:tcW w:w="1418" w:type="dxa"/>
          </w:tcPr>
          <w:p w14:paraId="1A9F187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6</w:t>
            </w:r>
          </w:p>
        </w:tc>
        <w:tc>
          <w:tcPr>
            <w:tcW w:w="850" w:type="dxa"/>
          </w:tcPr>
          <w:p w14:paraId="64796FB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21C03A1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4727BB23" w14:textId="77777777" w:rsidTr="00CD2AB4">
        <w:trPr>
          <w:trHeight w:val="422"/>
        </w:trPr>
        <w:tc>
          <w:tcPr>
            <w:tcW w:w="993" w:type="dxa"/>
            <w:vAlign w:val="center"/>
          </w:tcPr>
          <w:p w14:paraId="31E7219F"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19</w:t>
            </w:r>
          </w:p>
        </w:tc>
        <w:tc>
          <w:tcPr>
            <w:tcW w:w="5103" w:type="dxa"/>
          </w:tcPr>
          <w:p w14:paraId="0B019D5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Ул.Беседина</w:t>
            </w:r>
            <w:proofErr w:type="spellEnd"/>
            <w:r w:rsidRPr="00CD2AB4">
              <w:rPr>
                <w:rFonts w:ascii="Times New Roman" w:eastAsia="Calibri" w:hAnsi="Times New Roman" w:cs="Times New Roman"/>
                <w:sz w:val="20"/>
                <w:szCs w:val="20"/>
              </w:rPr>
              <w:t xml:space="preserve">(Дорожная сеть </w:t>
            </w:r>
            <w:proofErr w:type="spellStart"/>
            <w:r w:rsidRPr="00CD2AB4">
              <w:rPr>
                <w:rFonts w:ascii="Times New Roman" w:eastAsia="Calibri" w:hAnsi="Times New Roman" w:cs="Times New Roman"/>
                <w:sz w:val="20"/>
                <w:szCs w:val="20"/>
              </w:rPr>
              <w:t>ул.Беседина,включающая</w:t>
            </w:r>
            <w:proofErr w:type="spellEnd"/>
            <w:r w:rsidRPr="00CD2AB4">
              <w:rPr>
                <w:rFonts w:ascii="Times New Roman" w:eastAsia="Calibri" w:hAnsi="Times New Roman" w:cs="Times New Roman"/>
                <w:sz w:val="20"/>
                <w:szCs w:val="20"/>
              </w:rPr>
              <w:t xml:space="preserve"> в </w:t>
            </w:r>
            <w:proofErr w:type="spellStart"/>
            <w:r w:rsidRPr="00CD2AB4">
              <w:rPr>
                <w:rFonts w:ascii="Times New Roman" w:eastAsia="Calibri" w:hAnsi="Times New Roman" w:cs="Times New Roman"/>
                <w:sz w:val="20"/>
                <w:szCs w:val="20"/>
              </w:rPr>
              <w:t>себя:автодорога</w:t>
            </w:r>
            <w:proofErr w:type="spellEnd"/>
            <w:r w:rsidRPr="00CD2AB4">
              <w:rPr>
                <w:rFonts w:ascii="Times New Roman" w:eastAsia="Calibri" w:hAnsi="Times New Roman" w:cs="Times New Roman"/>
                <w:sz w:val="20"/>
                <w:szCs w:val="20"/>
              </w:rPr>
              <w:t xml:space="preserve"> по </w:t>
            </w:r>
            <w:proofErr w:type="spellStart"/>
            <w:r w:rsidRPr="00CD2AB4">
              <w:rPr>
                <w:rFonts w:ascii="Times New Roman" w:eastAsia="Calibri" w:hAnsi="Times New Roman" w:cs="Times New Roman"/>
                <w:sz w:val="20"/>
                <w:szCs w:val="20"/>
              </w:rPr>
              <w:t>ул.Беседина,внутриквартальный</w:t>
            </w:r>
            <w:proofErr w:type="spellEnd"/>
            <w:r w:rsidRPr="00CD2AB4">
              <w:rPr>
                <w:rFonts w:ascii="Times New Roman" w:eastAsia="Calibri" w:hAnsi="Times New Roman" w:cs="Times New Roman"/>
                <w:sz w:val="20"/>
                <w:szCs w:val="20"/>
              </w:rPr>
              <w:t xml:space="preserve"> проезд от </w:t>
            </w:r>
            <w:proofErr w:type="spellStart"/>
            <w:r w:rsidRPr="00CD2AB4">
              <w:rPr>
                <w:rFonts w:ascii="Times New Roman" w:eastAsia="Calibri" w:hAnsi="Times New Roman" w:cs="Times New Roman"/>
                <w:sz w:val="20"/>
                <w:szCs w:val="20"/>
              </w:rPr>
              <w:t>ул.Беседина</w:t>
            </w:r>
            <w:proofErr w:type="spellEnd"/>
            <w:r w:rsidRPr="00CD2AB4">
              <w:rPr>
                <w:rFonts w:ascii="Times New Roman" w:eastAsia="Calibri" w:hAnsi="Times New Roman" w:cs="Times New Roman"/>
                <w:sz w:val="20"/>
                <w:szCs w:val="20"/>
              </w:rPr>
              <w:t xml:space="preserve"> к дому 16 </w:t>
            </w:r>
            <w:proofErr w:type="spellStart"/>
            <w:r w:rsidRPr="00CD2AB4">
              <w:rPr>
                <w:rFonts w:ascii="Times New Roman" w:eastAsia="Calibri" w:hAnsi="Times New Roman" w:cs="Times New Roman"/>
                <w:sz w:val="20"/>
                <w:szCs w:val="20"/>
              </w:rPr>
              <w:t>микр.Корявко,внутриквартальный</w:t>
            </w:r>
            <w:proofErr w:type="spellEnd"/>
            <w:r w:rsidRPr="00CD2AB4">
              <w:rPr>
                <w:rFonts w:ascii="Times New Roman" w:eastAsia="Calibri" w:hAnsi="Times New Roman" w:cs="Times New Roman"/>
                <w:sz w:val="20"/>
                <w:szCs w:val="20"/>
              </w:rPr>
              <w:t xml:space="preserve">  проезд от </w:t>
            </w:r>
            <w:proofErr w:type="spellStart"/>
            <w:r w:rsidRPr="00CD2AB4">
              <w:rPr>
                <w:rFonts w:ascii="Times New Roman" w:eastAsia="Calibri" w:hAnsi="Times New Roman" w:cs="Times New Roman"/>
                <w:sz w:val="20"/>
                <w:szCs w:val="20"/>
              </w:rPr>
              <w:t>ул.Беседина</w:t>
            </w:r>
            <w:proofErr w:type="spellEnd"/>
            <w:r w:rsidRPr="00CD2AB4">
              <w:rPr>
                <w:rFonts w:ascii="Times New Roman" w:eastAsia="Calibri" w:hAnsi="Times New Roman" w:cs="Times New Roman"/>
                <w:sz w:val="20"/>
                <w:szCs w:val="20"/>
              </w:rPr>
              <w:t xml:space="preserve"> между д.18 и д.19 </w:t>
            </w:r>
            <w:proofErr w:type="spellStart"/>
            <w:r w:rsidRPr="00CD2AB4">
              <w:rPr>
                <w:rFonts w:ascii="Times New Roman" w:eastAsia="Calibri" w:hAnsi="Times New Roman" w:cs="Times New Roman"/>
                <w:sz w:val="20"/>
                <w:szCs w:val="20"/>
              </w:rPr>
              <w:t>микр.Корявко</w:t>
            </w:r>
            <w:proofErr w:type="spellEnd"/>
            <w:r w:rsidRPr="00CD2AB4">
              <w:rPr>
                <w:rFonts w:ascii="Times New Roman" w:eastAsia="Calibri" w:hAnsi="Times New Roman" w:cs="Times New Roman"/>
                <w:sz w:val="20"/>
                <w:szCs w:val="20"/>
              </w:rPr>
              <w:t>)</w:t>
            </w:r>
          </w:p>
        </w:tc>
        <w:tc>
          <w:tcPr>
            <w:tcW w:w="1275" w:type="dxa"/>
            <w:vAlign w:val="center"/>
          </w:tcPr>
          <w:p w14:paraId="57FDDE8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820</w:t>
            </w:r>
          </w:p>
        </w:tc>
        <w:tc>
          <w:tcPr>
            <w:tcW w:w="1418" w:type="dxa"/>
            <w:vAlign w:val="center"/>
          </w:tcPr>
          <w:p w14:paraId="414DFB2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74</w:t>
            </w:r>
          </w:p>
        </w:tc>
        <w:tc>
          <w:tcPr>
            <w:tcW w:w="850" w:type="dxa"/>
            <w:vAlign w:val="center"/>
          </w:tcPr>
          <w:p w14:paraId="67A86CB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435FA41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B3BC0D2" w14:textId="77777777" w:rsidTr="00CD2AB4">
        <w:tc>
          <w:tcPr>
            <w:tcW w:w="993" w:type="dxa"/>
          </w:tcPr>
          <w:p w14:paraId="5A42F5F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20</w:t>
            </w:r>
          </w:p>
        </w:tc>
        <w:tc>
          <w:tcPr>
            <w:tcW w:w="5103" w:type="dxa"/>
          </w:tcPr>
          <w:p w14:paraId="55E222A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Ул.Просвещения</w:t>
            </w:r>
            <w:proofErr w:type="spellEnd"/>
          </w:p>
        </w:tc>
        <w:tc>
          <w:tcPr>
            <w:tcW w:w="1275" w:type="dxa"/>
          </w:tcPr>
          <w:p w14:paraId="5F581D0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1354</w:t>
            </w:r>
          </w:p>
        </w:tc>
        <w:tc>
          <w:tcPr>
            <w:tcW w:w="1418" w:type="dxa"/>
          </w:tcPr>
          <w:p w14:paraId="525FB1B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38</w:t>
            </w:r>
          </w:p>
        </w:tc>
        <w:tc>
          <w:tcPr>
            <w:tcW w:w="850" w:type="dxa"/>
          </w:tcPr>
          <w:p w14:paraId="3C31E7E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19AD07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A2AB874" w14:textId="77777777" w:rsidTr="00CD2AB4">
        <w:tc>
          <w:tcPr>
            <w:tcW w:w="993" w:type="dxa"/>
          </w:tcPr>
          <w:p w14:paraId="0E60E121"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21</w:t>
            </w:r>
          </w:p>
        </w:tc>
        <w:tc>
          <w:tcPr>
            <w:tcW w:w="5103" w:type="dxa"/>
          </w:tcPr>
          <w:p w14:paraId="35A9623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Ул.Воинов-Интернационалистов</w:t>
            </w:r>
            <w:proofErr w:type="spellEnd"/>
          </w:p>
        </w:tc>
        <w:tc>
          <w:tcPr>
            <w:tcW w:w="1275" w:type="dxa"/>
          </w:tcPr>
          <w:p w14:paraId="3E2AA14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3160</w:t>
            </w:r>
          </w:p>
        </w:tc>
        <w:tc>
          <w:tcPr>
            <w:tcW w:w="1418" w:type="dxa"/>
          </w:tcPr>
          <w:p w14:paraId="047A79A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74</w:t>
            </w:r>
          </w:p>
        </w:tc>
        <w:tc>
          <w:tcPr>
            <w:tcW w:w="850" w:type="dxa"/>
          </w:tcPr>
          <w:p w14:paraId="69992F5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w:t>
            </w:r>
          </w:p>
        </w:tc>
        <w:tc>
          <w:tcPr>
            <w:tcW w:w="851" w:type="dxa"/>
          </w:tcPr>
          <w:p w14:paraId="34B90CB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w:t>
            </w:r>
          </w:p>
        </w:tc>
      </w:tr>
      <w:tr w:rsidR="00CD2AB4" w:rsidRPr="00CD2AB4" w14:paraId="15039896" w14:textId="77777777" w:rsidTr="00CD2AB4">
        <w:tc>
          <w:tcPr>
            <w:tcW w:w="993" w:type="dxa"/>
          </w:tcPr>
          <w:p w14:paraId="13F3156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22</w:t>
            </w:r>
          </w:p>
        </w:tc>
        <w:tc>
          <w:tcPr>
            <w:tcW w:w="5103" w:type="dxa"/>
          </w:tcPr>
          <w:p w14:paraId="6F88F36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Ул.Каховская</w:t>
            </w:r>
            <w:proofErr w:type="spellEnd"/>
          </w:p>
        </w:tc>
        <w:tc>
          <w:tcPr>
            <w:tcW w:w="1275" w:type="dxa"/>
          </w:tcPr>
          <w:p w14:paraId="73EE67D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864</w:t>
            </w:r>
          </w:p>
        </w:tc>
        <w:tc>
          <w:tcPr>
            <w:tcW w:w="1418" w:type="dxa"/>
          </w:tcPr>
          <w:p w14:paraId="1C13AB5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18</w:t>
            </w:r>
          </w:p>
        </w:tc>
        <w:tc>
          <w:tcPr>
            <w:tcW w:w="850" w:type="dxa"/>
          </w:tcPr>
          <w:p w14:paraId="39A197B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7459F7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22E931F" w14:textId="77777777" w:rsidTr="00CD2AB4">
        <w:tc>
          <w:tcPr>
            <w:tcW w:w="993" w:type="dxa"/>
          </w:tcPr>
          <w:p w14:paraId="46016BB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23</w:t>
            </w:r>
          </w:p>
        </w:tc>
        <w:tc>
          <w:tcPr>
            <w:tcW w:w="5103" w:type="dxa"/>
          </w:tcPr>
          <w:p w14:paraId="3F8F02C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Ул.Таврическая</w:t>
            </w:r>
            <w:proofErr w:type="spellEnd"/>
          </w:p>
        </w:tc>
        <w:tc>
          <w:tcPr>
            <w:tcW w:w="1275" w:type="dxa"/>
          </w:tcPr>
          <w:p w14:paraId="6C6B8E2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687</w:t>
            </w:r>
          </w:p>
        </w:tc>
        <w:tc>
          <w:tcPr>
            <w:tcW w:w="1418" w:type="dxa"/>
          </w:tcPr>
          <w:p w14:paraId="753A190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14</w:t>
            </w:r>
          </w:p>
        </w:tc>
        <w:tc>
          <w:tcPr>
            <w:tcW w:w="850" w:type="dxa"/>
          </w:tcPr>
          <w:p w14:paraId="50E01DA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40DE7B5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8CCC344" w14:textId="77777777" w:rsidTr="00CD2AB4">
        <w:tc>
          <w:tcPr>
            <w:tcW w:w="993" w:type="dxa"/>
          </w:tcPr>
          <w:p w14:paraId="3FCECFE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24</w:t>
            </w:r>
          </w:p>
        </w:tc>
        <w:tc>
          <w:tcPr>
            <w:tcW w:w="5103" w:type="dxa"/>
          </w:tcPr>
          <w:p w14:paraId="7C0B6B6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Ул.Херсонская</w:t>
            </w:r>
            <w:proofErr w:type="spellEnd"/>
          </w:p>
        </w:tc>
        <w:tc>
          <w:tcPr>
            <w:tcW w:w="1275" w:type="dxa"/>
          </w:tcPr>
          <w:p w14:paraId="5D23F9A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820</w:t>
            </w:r>
          </w:p>
        </w:tc>
        <w:tc>
          <w:tcPr>
            <w:tcW w:w="1418" w:type="dxa"/>
          </w:tcPr>
          <w:p w14:paraId="482D4E2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15</w:t>
            </w:r>
          </w:p>
        </w:tc>
        <w:tc>
          <w:tcPr>
            <w:tcW w:w="850" w:type="dxa"/>
          </w:tcPr>
          <w:p w14:paraId="0D1C7A9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189720A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79A5D5A" w14:textId="77777777" w:rsidTr="00CD2AB4">
        <w:tc>
          <w:tcPr>
            <w:tcW w:w="993" w:type="dxa"/>
          </w:tcPr>
          <w:p w14:paraId="626BF9A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25</w:t>
            </w:r>
          </w:p>
        </w:tc>
        <w:tc>
          <w:tcPr>
            <w:tcW w:w="5103" w:type="dxa"/>
          </w:tcPr>
          <w:p w14:paraId="6355F99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Ул.Спортивная</w:t>
            </w:r>
            <w:proofErr w:type="spellEnd"/>
          </w:p>
        </w:tc>
        <w:tc>
          <w:tcPr>
            <w:tcW w:w="1275" w:type="dxa"/>
          </w:tcPr>
          <w:p w14:paraId="745552A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240</w:t>
            </w:r>
          </w:p>
        </w:tc>
        <w:tc>
          <w:tcPr>
            <w:tcW w:w="1418" w:type="dxa"/>
          </w:tcPr>
          <w:p w14:paraId="0851868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w:t>
            </w:r>
          </w:p>
        </w:tc>
        <w:tc>
          <w:tcPr>
            <w:tcW w:w="850" w:type="dxa"/>
          </w:tcPr>
          <w:p w14:paraId="3AA1934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39BB5C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B8336BD" w14:textId="77777777" w:rsidTr="00CD2AB4">
        <w:tc>
          <w:tcPr>
            <w:tcW w:w="993" w:type="dxa"/>
          </w:tcPr>
          <w:p w14:paraId="27FC246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26</w:t>
            </w:r>
          </w:p>
        </w:tc>
        <w:tc>
          <w:tcPr>
            <w:tcW w:w="5103" w:type="dxa"/>
          </w:tcPr>
          <w:p w14:paraId="0F0D740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Ул.Скадовская</w:t>
            </w:r>
            <w:proofErr w:type="spellEnd"/>
          </w:p>
        </w:tc>
        <w:tc>
          <w:tcPr>
            <w:tcW w:w="1275" w:type="dxa"/>
          </w:tcPr>
          <w:p w14:paraId="1229575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270</w:t>
            </w:r>
          </w:p>
        </w:tc>
        <w:tc>
          <w:tcPr>
            <w:tcW w:w="1418" w:type="dxa"/>
          </w:tcPr>
          <w:p w14:paraId="57083E7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5</w:t>
            </w:r>
          </w:p>
        </w:tc>
        <w:tc>
          <w:tcPr>
            <w:tcW w:w="850" w:type="dxa"/>
          </w:tcPr>
          <w:p w14:paraId="7250DB8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2302BFC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69A1F46" w14:textId="77777777" w:rsidTr="00CD2AB4">
        <w:tc>
          <w:tcPr>
            <w:tcW w:w="993" w:type="dxa"/>
          </w:tcPr>
          <w:p w14:paraId="33D7D28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27</w:t>
            </w:r>
          </w:p>
        </w:tc>
        <w:tc>
          <w:tcPr>
            <w:tcW w:w="5103" w:type="dxa"/>
          </w:tcPr>
          <w:p w14:paraId="79B3F45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Ул.Днепровская</w:t>
            </w:r>
            <w:proofErr w:type="spellEnd"/>
          </w:p>
        </w:tc>
        <w:tc>
          <w:tcPr>
            <w:tcW w:w="1275" w:type="dxa"/>
          </w:tcPr>
          <w:p w14:paraId="07B14DA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310</w:t>
            </w:r>
          </w:p>
        </w:tc>
        <w:tc>
          <w:tcPr>
            <w:tcW w:w="1418" w:type="dxa"/>
          </w:tcPr>
          <w:p w14:paraId="37FDB5C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w:t>
            </w:r>
          </w:p>
        </w:tc>
        <w:tc>
          <w:tcPr>
            <w:tcW w:w="850" w:type="dxa"/>
          </w:tcPr>
          <w:p w14:paraId="1B3425A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3A96647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1AB11537" w14:textId="77777777" w:rsidTr="00CD2AB4">
        <w:tc>
          <w:tcPr>
            <w:tcW w:w="993" w:type="dxa"/>
          </w:tcPr>
          <w:p w14:paraId="51AE90A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28</w:t>
            </w:r>
          </w:p>
        </w:tc>
        <w:tc>
          <w:tcPr>
            <w:tcW w:w="5103" w:type="dxa"/>
          </w:tcPr>
          <w:p w14:paraId="30F12B4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Ул.Черноморская</w:t>
            </w:r>
            <w:proofErr w:type="spellEnd"/>
          </w:p>
        </w:tc>
        <w:tc>
          <w:tcPr>
            <w:tcW w:w="1275" w:type="dxa"/>
          </w:tcPr>
          <w:p w14:paraId="2F16AC0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400</w:t>
            </w:r>
          </w:p>
        </w:tc>
        <w:tc>
          <w:tcPr>
            <w:tcW w:w="1418" w:type="dxa"/>
          </w:tcPr>
          <w:p w14:paraId="13D30CF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22A654C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20FFED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4A19402F" w14:textId="77777777" w:rsidTr="00CD2AB4">
        <w:tc>
          <w:tcPr>
            <w:tcW w:w="993" w:type="dxa"/>
          </w:tcPr>
          <w:p w14:paraId="1687A9E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29</w:t>
            </w:r>
          </w:p>
        </w:tc>
        <w:tc>
          <w:tcPr>
            <w:tcW w:w="5103" w:type="dxa"/>
          </w:tcPr>
          <w:p w14:paraId="6D8E1BB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Ул.Каркинитская</w:t>
            </w:r>
            <w:proofErr w:type="spellEnd"/>
          </w:p>
        </w:tc>
        <w:tc>
          <w:tcPr>
            <w:tcW w:w="1275" w:type="dxa"/>
          </w:tcPr>
          <w:p w14:paraId="7FC9638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400</w:t>
            </w:r>
          </w:p>
        </w:tc>
        <w:tc>
          <w:tcPr>
            <w:tcW w:w="1418" w:type="dxa"/>
          </w:tcPr>
          <w:p w14:paraId="6BFB8F8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2CBD058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A89F8C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F51F6B3" w14:textId="77777777" w:rsidTr="00CD2AB4">
        <w:tc>
          <w:tcPr>
            <w:tcW w:w="993" w:type="dxa"/>
          </w:tcPr>
          <w:p w14:paraId="45C021C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30</w:t>
            </w:r>
          </w:p>
        </w:tc>
        <w:tc>
          <w:tcPr>
            <w:tcW w:w="5103" w:type="dxa"/>
          </w:tcPr>
          <w:p w14:paraId="76DC3C1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Ул.Братиславская</w:t>
            </w:r>
            <w:proofErr w:type="spellEnd"/>
          </w:p>
        </w:tc>
        <w:tc>
          <w:tcPr>
            <w:tcW w:w="1275" w:type="dxa"/>
          </w:tcPr>
          <w:p w14:paraId="79FAEB3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400</w:t>
            </w:r>
          </w:p>
        </w:tc>
        <w:tc>
          <w:tcPr>
            <w:tcW w:w="1418" w:type="dxa"/>
          </w:tcPr>
          <w:p w14:paraId="2A1D9BB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4CEC222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19E8495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1DFA8B7D" w14:textId="77777777" w:rsidTr="00CD2AB4">
        <w:tc>
          <w:tcPr>
            <w:tcW w:w="993" w:type="dxa"/>
          </w:tcPr>
          <w:p w14:paraId="0672336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31</w:t>
            </w:r>
          </w:p>
        </w:tc>
        <w:tc>
          <w:tcPr>
            <w:tcW w:w="5103" w:type="dxa"/>
          </w:tcPr>
          <w:p w14:paraId="662AD25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Ул.Вишневая</w:t>
            </w:r>
            <w:proofErr w:type="spellEnd"/>
          </w:p>
        </w:tc>
        <w:tc>
          <w:tcPr>
            <w:tcW w:w="1275" w:type="dxa"/>
          </w:tcPr>
          <w:p w14:paraId="13D4C20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400</w:t>
            </w:r>
          </w:p>
        </w:tc>
        <w:tc>
          <w:tcPr>
            <w:tcW w:w="1418" w:type="dxa"/>
          </w:tcPr>
          <w:p w14:paraId="64245FA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6275A29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55EA70E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73A5EF9" w14:textId="77777777" w:rsidTr="00CD2AB4">
        <w:tc>
          <w:tcPr>
            <w:tcW w:w="993" w:type="dxa"/>
          </w:tcPr>
          <w:p w14:paraId="2FC6030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32</w:t>
            </w:r>
          </w:p>
        </w:tc>
        <w:tc>
          <w:tcPr>
            <w:tcW w:w="5103" w:type="dxa"/>
          </w:tcPr>
          <w:p w14:paraId="5A6E8AA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Ул.Потемкинская</w:t>
            </w:r>
            <w:proofErr w:type="spellEnd"/>
          </w:p>
        </w:tc>
        <w:tc>
          <w:tcPr>
            <w:tcW w:w="1275" w:type="dxa"/>
          </w:tcPr>
          <w:p w14:paraId="5DCA904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610</w:t>
            </w:r>
          </w:p>
        </w:tc>
        <w:tc>
          <w:tcPr>
            <w:tcW w:w="1418" w:type="dxa"/>
          </w:tcPr>
          <w:p w14:paraId="3F0D923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12</w:t>
            </w:r>
          </w:p>
        </w:tc>
        <w:tc>
          <w:tcPr>
            <w:tcW w:w="850" w:type="dxa"/>
          </w:tcPr>
          <w:p w14:paraId="06AF181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63B97C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AD730AA" w14:textId="77777777" w:rsidTr="00CD2AB4">
        <w:tc>
          <w:tcPr>
            <w:tcW w:w="993" w:type="dxa"/>
          </w:tcPr>
          <w:p w14:paraId="555A3A5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33</w:t>
            </w:r>
          </w:p>
        </w:tc>
        <w:tc>
          <w:tcPr>
            <w:tcW w:w="5103" w:type="dxa"/>
          </w:tcPr>
          <w:p w14:paraId="017D0B2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Ул.Преображенская</w:t>
            </w:r>
            <w:proofErr w:type="spellEnd"/>
          </w:p>
        </w:tc>
        <w:tc>
          <w:tcPr>
            <w:tcW w:w="1275" w:type="dxa"/>
          </w:tcPr>
          <w:p w14:paraId="3522829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440</w:t>
            </w:r>
          </w:p>
        </w:tc>
        <w:tc>
          <w:tcPr>
            <w:tcW w:w="1418" w:type="dxa"/>
          </w:tcPr>
          <w:p w14:paraId="07F861A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w:t>
            </w:r>
          </w:p>
        </w:tc>
        <w:tc>
          <w:tcPr>
            <w:tcW w:w="850" w:type="dxa"/>
          </w:tcPr>
          <w:p w14:paraId="5EC7FD2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3946C3E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0DC1721" w14:textId="77777777" w:rsidTr="00CD2AB4">
        <w:tc>
          <w:tcPr>
            <w:tcW w:w="993" w:type="dxa"/>
          </w:tcPr>
          <w:p w14:paraId="5C72D43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34</w:t>
            </w:r>
          </w:p>
        </w:tc>
        <w:tc>
          <w:tcPr>
            <w:tcW w:w="5103" w:type="dxa"/>
          </w:tcPr>
          <w:p w14:paraId="3C44B99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Ул.Крымская</w:t>
            </w:r>
            <w:proofErr w:type="spellEnd"/>
          </w:p>
        </w:tc>
        <w:tc>
          <w:tcPr>
            <w:tcW w:w="1275" w:type="dxa"/>
          </w:tcPr>
          <w:p w14:paraId="3391C89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440</w:t>
            </w:r>
          </w:p>
        </w:tc>
        <w:tc>
          <w:tcPr>
            <w:tcW w:w="1418" w:type="dxa"/>
          </w:tcPr>
          <w:p w14:paraId="7AC98C7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211FA1B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558C426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1FCC5F4D" w14:textId="77777777" w:rsidTr="00CD2AB4">
        <w:tc>
          <w:tcPr>
            <w:tcW w:w="993" w:type="dxa"/>
          </w:tcPr>
          <w:p w14:paraId="166FF8D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35</w:t>
            </w:r>
          </w:p>
        </w:tc>
        <w:tc>
          <w:tcPr>
            <w:tcW w:w="5103" w:type="dxa"/>
          </w:tcPr>
          <w:p w14:paraId="60A9741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Ул.Сивашская</w:t>
            </w:r>
            <w:proofErr w:type="spellEnd"/>
          </w:p>
        </w:tc>
        <w:tc>
          <w:tcPr>
            <w:tcW w:w="1275" w:type="dxa"/>
          </w:tcPr>
          <w:p w14:paraId="5FD79FF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160</w:t>
            </w:r>
          </w:p>
        </w:tc>
        <w:tc>
          <w:tcPr>
            <w:tcW w:w="1418" w:type="dxa"/>
          </w:tcPr>
          <w:p w14:paraId="6E207D6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w:t>
            </w:r>
          </w:p>
        </w:tc>
        <w:tc>
          <w:tcPr>
            <w:tcW w:w="850" w:type="dxa"/>
          </w:tcPr>
          <w:p w14:paraId="6F78AF5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3EC6AD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4E1B16EE" w14:textId="77777777" w:rsidTr="00CD2AB4">
        <w:tc>
          <w:tcPr>
            <w:tcW w:w="993" w:type="dxa"/>
          </w:tcPr>
          <w:p w14:paraId="7E70DD9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36</w:t>
            </w:r>
          </w:p>
        </w:tc>
        <w:tc>
          <w:tcPr>
            <w:tcW w:w="5103" w:type="dxa"/>
          </w:tcPr>
          <w:p w14:paraId="4AF1FB2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Ул.Степанова</w:t>
            </w:r>
            <w:proofErr w:type="spellEnd"/>
          </w:p>
        </w:tc>
        <w:tc>
          <w:tcPr>
            <w:tcW w:w="1275" w:type="dxa"/>
          </w:tcPr>
          <w:p w14:paraId="403C75B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440</w:t>
            </w:r>
          </w:p>
        </w:tc>
        <w:tc>
          <w:tcPr>
            <w:tcW w:w="1418" w:type="dxa"/>
          </w:tcPr>
          <w:p w14:paraId="6A7C949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485D5E0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40EC8E4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4025A751" w14:textId="77777777" w:rsidTr="00CD2AB4">
        <w:tc>
          <w:tcPr>
            <w:tcW w:w="993" w:type="dxa"/>
          </w:tcPr>
          <w:p w14:paraId="004B79D6"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lastRenderedPageBreak/>
              <w:t>37</w:t>
            </w:r>
          </w:p>
        </w:tc>
        <w:tc>
          <w:tcPr>
            <w:tcW w:w="5103" w:type="dxa"/>
          </w:tcPr>
          <w:p w14:paraId="6A8DC44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Ул.Строителей</w:t>
            </w:r>
            <w:proofErr w:type="spellEnd"/>
          </w:p>
        </w:tc>
        <w:tc>
          <w:tcPr>
            <w:tcW w:w="1275" w:type="dxa"/>
          </w:tcPr>
          <w:p w14:paraId="5BAEF6B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380</w:t>
            </w:r>
          </w:p>
        </w:tc>
        <w:tc>
          <w:tcPr>
            <w:tcW w:w="1418" w:type="dxa"/>
          </w:tcPr>
          <w:p w14:paraId="623A969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5</w:t>
            </w:r>
          </w:p>
        </w:tc>
        <w:tc>
          <w:tcPr>
            <w:tcW w:w="850" w:type="dxa"/>
          </w:tcPr>
          <w:p w14:paraId="7CAF810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73F604D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A209DA3" w14:textId="77777777" w:rsidTr="00CD2AB4">
        <w:tc>
          <w:tcPr>
            <w:tcW w:w="993" w:type="dxa"/>
          </w:tcPr>
          <w:p w14:paraId="7F90B33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38</w:t>
            </w:r>
          </w:p>
        </w:tc>
        <w:tc>
          <w:tcPr>
            <w:tcW w:w="5103" w:type="dxa"/>
          </w:tcPr>
          <w:p w14:paraId="6D37B77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Ул.В.Черновила</w:t>
            </w:r>
            <w:proofErr w:type="spellEnd"/>
          </w:p>
        </w:tc>
        <w:tc>
          <w:tcPr>
            <w:tcW w:w="1275" w:type="dxa"/>
          </w:tcPr>
          <w:p w14:paraId="0D87424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420</w:t>
            </w:r>
          </w:p>
        </w:tc>
        <w:tc>
          <w:tcPr>
            <w:tcW w:w="1418" w:type="dxa"/>
          </w:tcPr>
          <w:p w14:paraId="1907629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4B5EBDF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CAA3E3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1771B874" w14:textId="77777777" w:rsidTr="00CD2AB4">
        <w:tc>
          <w:tcPr>
            <w:tcW w:w="993" w:type="dxa"/>
          </w:tcPr>
          <w:p w14:paraId="504C6D2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39</w:t>
            </w:r>
          </w:p>
        </w:tc>
        <w:tc>
          <w:tcPr>
            <w:tcW w:w="5103" w:type="dxa"/>
          </w:tcPr>
          <w:p w14:paraId="1F0348A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Ул.Иванова</w:t>
            </w:r>
            <w:proofErr w:type="spellEnd"/>
          </w:p>
        </w:tc>
        <w:tc>
          <w:tcPr>
            <w:tcW w:w="1275" w:type="dxa"/>
          </w:tcPr>
          <w:p w14:paraId="5C071B5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616</w:t>
            </w:r>
          </w:p>
        </w:tc>
        <w:tc>
          <w:tcPr>
            <w:tcW w:w="1418" w:type="dxa"/>
          </w:tcPr>
          <w:p w14:paraId="17AFB47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10</w:t>
            </w:r>
          </w:p>
        </w:tc>
        <w:tc>
          <w:tcPr>
            <w:tcW w:w="850" w:type="dxa"/>
          </w:tcPr>
          <w:p w14:paraId="4AAA078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77EE990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55A71624" w14:textId="77777777" w:rsidTr="00CD2AB4">
        <w:tc>
          <w:tcPr>
            <w:tcW w:w="993" w:type="dxa"/>
          </w:tcPr>
          <w:p w14:paraId="00BDE70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40</w:t>
            </w:r>
          </w:p>
        </w:tc>
        <w:tc>
          <w:tcPr>
            <w:tcW w:w="5103" w:type="dxa"/>
          </w:tcPr>
          <w:p w14:paraId="1054A37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Ул.Перекопская</w:t>
            </w:r>
            <w:proofErr w:type="spellEnd"/>
          </w:p>
        </w:tc>
        <w:tc>
          <w:tcPr>
            <w:tcW w:w="1275" w:type="dxa"/>
          </w:tcPr>
          <w:p w14:paraId="1A0F5D8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850</w:t>
            </w:r>
          </w:p>
        </w:tc>
        <w:tc>
          <w:tcPr>
            <w:tcW w:w="1418" w:type="dxa"/>
          </w:tcPr>
          <w:p w14:paraId="5A84C95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14</w:t>
            </w:r>
          </w:p>
        </w:tc>
        <w:tc>
          <w:tcPr>
            <w:tcW w:w="850" w:type="dxa"/>
          </w:tcPr>
          <w:p w14:paraId="332D125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632676C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4855B4F" w14:textId="77777777" w:rsidTr="00CD2AB4">
        <w:tc>
          <w:tcPr>
            <w:tcW w:w="993" w:type="dxa"/>
          </w:tcPr>
          <w:p w14:paraId="0609543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41</w:t>
            </w:r>
          </w:p>
        </w:tc>
        <w:tc>
          <w:tcPr>
            <w:tcW w:w="5103" w:type="dxa"/>
          </w:tcPr>
          <w:p w14:paraId="2EF0CCD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Ул.Быстрова</w:t>
            </w:r>
            <w:proofErr w:type="spellEnd"/>
          </w:p>
        </w:tc>
        <w:tc>
          <w:tcPr>
            <w:tcW w:w="1275" w:type="dxa"/>
          </w:tcPr>
          <w:p w14:paraId="66EE846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435</w:t>
            </w:r>
          </w:p>
        </w:tc>
        <w:tc>
          <w:tcPr>
            <w:tcW w:w="1418" w:type="dxa"/>
          </w:tcPr>
          <w:p w14:paraId="6759734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w:t>
            </w:r>
          </w:p>
        </w:tc>
        <w:tc>
          <w:tcPr>
            <w:tcW w:w="850" w:type="dxa"/>
          </w:tcPr>
          <w:p w14:paraId="6DA73B4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439B367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2EB3CA3" w14:textId="77777777" w:rsidTr="00CD2AB4">
        <w:tc>
          <w:tcPr>
            <w:tcW w:w="993" w:type="dxa"/>
          </w:tcPr>
          <w:p w14:paraId="7B0CA4A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42</w:t>
            </w:r>
          </w:p>
        </w:tc>
        <w:tc>
          <w:tcPr>
            <w:tcW w:w="5103" w:type="dxa"/>
          </w:tcPr>
          <w:p w14:paraId="2F14F13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Ул.Большая</w:t>
            </w:r>
            <w:proofErr w:type="spellEnd"/>
            <w:r w:rsidRPr="00CD2AB4">
              <w:rPr>
                <w:rFonts w:ascii="Times New Roman" w:eastAsia="Calibri" w:hAnsi="Times New Roman" w:cs="Times New Roman"/>
                <w:sz w:val="20"/>
                <w:szCs w:val="20"/>
              </w:rPr>
              <w:t xml:space="preserve"> Морская</w:t>
            </w:r>
          </w:p>
        </w:tc>
        <w:tc>
          <w:tcPr>
            <w:tcW w:w="1275" w:type="dxa"/>
          </w:tcPr>
          <w:p w14:paraId="5177538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690</w:t>
            </w:r>
          </w:p>
        </w:tc>
        <w:tc>
          <w:tcPr>
            <w:tcW w:w="1418" w:type="dxa"/>
          </w:tcPr>
          <w:p w14:paraId="69CD305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15</w:t>
            </w:r>
          </w:p>
        </w:tc>
        <w:tc>
          <w:tcPr>
            <w:tcW w:w="850" w:type="dxa"/>
          </w:tcPr>
          <w:p w14:paraId="7FC598C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5A831C8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0FDCB46" w14:textId="77777777" w:rsidTr="00CD2AB4">
        <w:tc>
          <w:tcPr>
            <w:tcW w:w="993" w:type="dxa"/>
          </w:tcPr>
          <w:p w14:paraId="45823D3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43</w:t>
            </w:r>
          </w:p>
        </w:tc>
        <w:tc>
          <w:tcPr>
            <w:tcW w:w="5103" w:type="dxa"/>
          </w:tcPr>
          <w:p w14:paraId="3074291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Ул.Батова</w:t>
            </w:r>
            <w:proofErr w:type="spellEnd"/>
            <w:r w:rsidRPr="00CD2AB4">
              <w:rPr>
                <w:rFonts w:ascii="Times New Roman" w:eastAsia="Calibri" w:hAnsi="Times New Roman" w:cs="Times New Roman"/>
                <w:sz w:val="20"/>
                <w:szCs w:val="20"/>
              </w:rPr>
              <w:t xml:space="preserve"> (дорога, </w:t>
            </w:r>
            <w:proofErr w:type="spellStart"/>
            <w:r w:rsidRPr="00CD2AB4">
              <w:rPr>
                <w:rFonts w:ascii="Times New Roman" w:eastAsia="Calibri" w:hAnsi="Times New Roman" w:cs="Times New Roman"/>
                <w:sz w:val="20"/>
                <w:szCs w:val="20"/>
              </w:rPr>
              <w:t>пр-тьул.Батова</w:t>
            </w:r>
            <w:proofErr w:type="spellEnd"/>
            <w:r w:rsidRPr="00CD2AB4">
              <w:rPr>
                <w:rFonts w:ascii="Times New Roman" w:eastAsia="Calibri" w:hAnsi="Times New Roman" w:cs="Times New Roman"/>
                <w:sz w:val="20"/>
                <w:szCs w:val="20"/>
              </w:rPr>
              <w:t>)</w:t>
            </w:r>
          </w:p>
        </w:tc>
        <w:tc>
          <w:tcPr>
            <w:tcW w:w="1275" w:type="dxa"/>
          </w:tcPr>
          <w:p w14:paraId="7359790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1340</w:t>
            </w:r>
          </w:p>
        </w:tc>
        <w:tc>
          <w:tcPr>
            <w:tcW w:w="1418" w:type="dxa"/>
          </w:tcPr>
          <w:p w14:paraId="4A85C0D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2</w:t>
            </w:r>
            <w:r w:rsidRPr="00CD2AB4">
              <w:rPr>
                <w:rFonts w:ascii="Times New Roman" w:eastAsia="Calibri" w:hAnsi="Times New Roman" w:cs="Times New Roman"/>
                <w:sz w:val="20"/>
                <w:szCs w:val="20"/>
              </w:rPr>
              <w:t>7</w:t>
            </w:r>
          </w:p>
        </w:tc>
        <w:tc>
          <w:tcPr>
            <w:tcW w:w="850" w:type="dxa"/>
          </w:tcPr>
          <w:p w14:paraId="0842C45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c>
          <w:tcPr>
            <w:tcW w:w="851" w:type="dxa"/>
          </w:tcPr>
          <w:p w14:paraId="047393E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w:t>
            </w:r>
          </w:p>
        </w:tc>
      </w:tr>
      <w:tr w:rsidR="00CD2AB4" w:rsidRPr="00CD2AB4" w14:paraId="5D95B150" w14:textId="77777777" w:rsidTr="00CD2AB4">
        <w:tc>
          <w:tcPr>
            <w:tcW w:w="993" w:type="dxa"/>
          </w:tcPr>
          <w:p w14:paraId="036C2BC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44</w:t>
            </w:r>
          </w:p>
        </w:tc>
        <w:tc>
          <w:tcPr>
            <w:tcW w:w="5103" w:type="dxa"/>
          </w:tcPr>
          <w:p w14:paraId="67D8219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Ул.Таврическая</w:t>
            </w:r>
            <w:proofErr w:type="spellEnd"/>
            <w:r w:rsidRPr="00CD2AB4">
              <w:rPr>
                <w:rFonts w:ascii="Times New Roman" w:eastAsia="Calibri" w:hAnsi="Times New Roman" w:cs="Times New Roman"/>
                <w:sz w:val="20"/>
                <w:szCs w:val="20"/>
              </w:rPr>
              <w:t xml:space="preserve"> (дорога, </w:t>
            </w:r>
            <w:proofErr w:type="spellStart"/>
            <w:r w:rsidRPr="00CD2AB4">
              <w:rPr>
                <w:rFonts w:ascii="Times New Roman" w:eastAsia="Calibri" w:hAnsi="Times New Roman" w:cs="Times New Roman"/>
                <w:sz w:val="20"/>
                <w:szCs w:val="20"/>
              </w:rPr>
              <w:t>пр-тьул.Таврическая</w:t>
            </w:r>
            <w:proofErr w:type="spellEnd"/>
            <w:r w:rsidRPr="00CD2AB4">
              <w:rPr>
                <w:rFonts w:ascii="Times New Roman" w:eastAsia="Calibri" w:hAnsi="Times New Roman" w:cs="Times New Roman"/>
                <w:sz w:val="20"/>
                <w:szCs w:val="20"/>
              </w:rPr>
              <w:t>)</w:t>
            </w:r>
          </w:p>
        </w:tc>
        <w:tc>
          <w:tcPr>
            <w:tcW w:w="1275" w:type="dxa"/>
          </w:tcPr>
          <w:p w14:paraId="698EB0A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1600</w:t>
            </w:r>
          </w:p>
        </w:tc>
        <w:tc>
          <w:tcPr>
            <w:tcW w:w="1418" w:type="dxa"/>
          </w:tcPr>
          <w:p w14:paraId="221C7D2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2</w:t>
            </w:r>
            <w:r w:rsidRPr="00CD2AB4">
              <w:rPr>
                <w:rFonts w:ascii="Times New Roman" w:eastAsia="Calibri" w:hAnsi="Times New Roman" w:cs="Times New Roman"/>
                <w:sz w:val="20"/>
                <w:szCs w:val="20"/>
              </w:rPr>
              <w:t>7</w:t>
            </w:r>
          </w:p>
        </w:tc>
        <w:tc>
          <w:tcPr>
            <w:tcW w:w="850" w:type="dxa"/>
          </w:tcPr>
          <w:p w14:paraId="39F9B2E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c>
          <w:tcPr>
            <w:tcW w:w="851" w:type="dxa"/>
          </w:tcPr>
          <w:p w14:paraId="3B52410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w:t>
            </w:r>
          </w:p>
        </w:tc>
      </w:tr>
      <w:tr w:rsidR="00CD2AB4" w:rsidRPr="00CD2AB4" w14:paraId="4A48444F" w14:textId="77777777" w:rsidTr="00CD2AB4">
        <w:tc>
          <w:tcPr>
            <w:tcW w:w="993" w:type="dxa"/>
          </w:tcPr>
          <w:p w14:paraId="52C028FF"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45</w:t>
            </w:r>
          </w:p>
        </w:tc>
        <w:tc>
          <w:tcPr>
            <w:tcW w:w="5103" w:type="dxa"/>
          </w:tcPr>
          <w:p w14:paraId="30F19DC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Ул.Калоева</w:t>
            </w:r>
            <w:proofErr w:type="spellEnd"/>
            <w:r w:rsidRPr="00CD2AB4">
              <w:rPr>
                <w:rFonts w:ascii="Times New Roman" w:eastAsia="Calibri" w:hAnsi="Times New Roman" w:cs="Times New Roman"/>
                <w:sz w:val="20"/>
                <w:szCs w:val="20"/>
              </w:rPr>
              <w:t xml:space="preserve"> (дорога, </w:t>
            </w:r>
            <w:proofErr w:type="spellStart"/>
            <w:r w:rsidRPr="00CD2AB4">
              <w:rPr>
                <w:rFonts w:ascii="Times New Roman" w:eastAsia="Calibri" w:hAnsi="Times New Roman" w:cs="Times New Roman"/>
                <w:sz w:val="20"/>
                <w:szCs w:val="20"/>
              </w:rPr>
              <w:t>пр-тьул.Калоева</w:t>
            </w:r>
            <w:proofErr w:type="spellEnd"/>
            <w:r w:rsidRPr="00CD2AB4">
              <w:rPr>
                <w:rFonts w:ascii="Times New Roman" w:eastAsia="Calibri" w:hAnsi="Times New Roman" w:cs="Times New Roman"/>
                <w:sz w:val="20"/>
                <w:szCs w:val="20"/>
              </w:rPr>
              <w:t>)</w:t>
            </w:r>
          </w:p>
        </w:tc>
        <w:tc>
          <w:tcPr>
            <w:tcW w:w="1275" w:type="dxa"/>
          </w:tcPr>
          <w:p w14:paraId="403F68C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900</w:t>
            </w:r>
          </w:p>
        </w:tc>
        <w:tc>
          <w:tcPr>
            <w:tcW w:w="1418" w:type="dxa"/>
          </w:tcPr>
          <w:p w14:paraId="5BA4B4E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10</w:t>
            </w:r>
          </w:p>
        </w:tc>
        <w:tc>
          <w:tcPr>
            <w:tcW w:w="850" w:type="dxa"/>
          </w:tcPr>
          <w:p w14:paraId="58BCC46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5CC69B7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5C59E13" w14:textId="77777777" w:rsidTr="00CD2AB4">
        <w:tc>
          <w:tcPr>
            <w:tcW w:w="993" w:type="dxa"/>
          </w:tcPr>
          <w:p w14:paraId="5171572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46</w:t>
            </w:r>
          </w:p>
        </w:tc>
        <w:tc>
          <w:tcPr>
            <w:tcW w:w="5103" w:type="dxa"/>
          </w:tcPr>
          <w:p w14:paraId="04284AF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Ул.Бережного</w:t>
            </w:r>
            <w:proofErr w:type="spellEnd"/>
            <w:r w:rsidRPr="00CD2AB4">
              <w:rPr>
                <w:rFonts w:ascii="Times New Roman" w:eastAsia="Calibri" w:hAnsi="Times New Roman" w:cs="Times New Roman"/>
                <w:sz w:val="20"/>
                <w:szCs w:val="20"/>
              </w:rPr>
              <w:t xml:space="preserve"> (дорога, </w:t>
            </w:r>
            <w:proofErr w:type="spellStart"/>
            <w:r w:rsidRPr="00CD2AB4">
              <w:rPr>
                <w:rFonts w:ascii="Times New Roman" w:eastAsia="Calibri" w:hAnsi="Times New Roman" w:cs="Times New Roman"/>
                <w:sz w:val="20"/>
                <w:szCs w:val="20"/>
              </w:rPr>
              <w:t>пр-тьул.Бережного</w:t>
            </w:r>
            <w:proofErr w:type="spellEnd"/>
            <w:r w:rsidRPr="00CD2AB4">
              <w:rPr>
                <w:rFonts w:ascii="Times New Roman" w:eastAsia="Calibri" w:hAnsi="Times New Roman" w:cs="Times New Roman"/>
                <w:sz w:val="20"/>
                <w:szCs w:val="20"/>
              </w:rPr>
              <w:t>)</w:t>
            </w:r>
          </w:p>
        </w:tc>
        <w:tc>
          <w:tcPr>
            <w:tcW w:w="1275" w:type="dxa"/>
          </w:tcPr>
          <w:p w14:paraId="18D054C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850</w:t>
            </w:r>
          </w:p>
        </w:tc>
        <w:tc>
          <w:tcPr>
            <w:tcW w:w="1418" w:type="dxa"/>
          </w:tcPr>
          <w:p w14:paraId="0B51EE0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10</w:t>
            </w:r>
          </w:p>
        </w:tc>
        <w:tc>
          <w:tcPr>
            <w:tcW w:w="850" w:type="dxa"/>
          </w:tcPr>
          <w:p w14:paraId="6124524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c>
          <w:tcPr>
            <w:tcW w:w="851" w:type="dxa"/>
          </w:tcPr>
          <w:p w14:paraId="4976988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w:t>
            </w:r>
          </w:p>
        </w:tc>
      </w:tr>
      <w:tr w:rsidR="00CD2AB4" w:rsidRPr="00CD2AB4" w14:paraId="7D5FA48B" w14:textId="77777777" w:rsidTr="00CD2AB4">
        <w:tc>
          <w:tcPr>
            <w:tcW w:w="993" w:type="dxa"/>
          </w:tcPr>
          <w:p w14:paraId="694E197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47</w:t>
            </w:r>
          </w:p>
        </w:tc>
        <w:tc>
          <w:tcPr>
            <w:tcW w:w="5103" w:type="dxa"/>
          </w:tcPr>
          <w:p w14:paraId="7434C16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Ул.Гагарина</w:t>
            </w:r>
            <w:proofErr w:type="spellEnd"/>
            <w:r w:rsidRPr="00CD2AB4">
              <w:rPr>
                <w:rFonts w:ascii="Times New Roman" w:eastAsia="Calibri" w:hAnsi="Times New Roman" w:cs="Times New Roman"/>
                <w:sz w:val="20"/>
                <w:szCs w:val="20"/>
              </w:rPr>
              <w:t xml:space="preserve"> (дорога, </w:t>
            </w:r>
            <w:proofErr w:type="spellStart"/>
            <w:r w:rsidRPr="00CD2AB4">
              <w:rPr>
                <w:rFonts w:ascii="Times New Roman" w:eastAsia="Calibri" w:hAnsi="Times New Roman" w:cs="Times New Roman"/>
                <w:sz w:val="20"/>
                <w:szCs w:val="20"/>
              </w:rPr>
              <w:t>пр-тьул.Бережного</w:t>
            </w:r>
            <w:proofErr w:type="spellEnd"/>
            <w:r w:rsidRPr="00CD2AB4">
              <w:rPr>
                <w:rFonts w:ascii="Times New Roman" w:eastAsia="Calibri" w:hAnsi="Times New Roman" w:cs="Times New Roman"/>
                <w:sz w:val="20"/>
                <w:szCs w:val="20"/>
              </w:rPr>
              <w:t>)</w:t>
            </w:r>
          </w:p>
        </w:tc>
        <w:tc>
          <w:tcPr>
            <w:tcW w:w="1275" w:type="dxa"/>
          </w:tcPr>
          <w:p w14:paraId="26EC62F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700</w:t>
            </w:r>
          </w:p>
        </w:tc>
        <w:tc>
          <w:tcPr>
            <w:tcW w:w="1418" w:type="dxa"/>
          </w:tcPr>
          <w:p w14:paraId="559D496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10</w:t>
            </w:r>
          </w:p>
        </w:tc>
        <w:tc>
          <w:tcPr>
            <w:tcW w:w="850" w:type="dxa"/>
          </w:tcPr>
          <w:p w14:paraId="0E163D6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63D6BD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444102D8" w14:textId="77777777" w:rsidTr="00CD2AB4">
        <w:tc>
          <w:tcPr>
            <w:tcW w:w="993" w:type="dxa"/>
          </w:tcPr>
          <w:p w14:paraId="59386F9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48</w:t>
            </w:r>
          </w:p>
        </w:tc>
        <w:tc>
          <w:tcPr>
            <w:tcW w:w="5103" w:type="dxa"/>
          </w:tcPr>
          <w:p w14:paraId="651DE0E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proofErr w:type="spellStart"/>
            <w:r w:rsidRPr="00CD2AB4">
              <w:rPr>
                <w:rFonts w:ascii="Times New Roman" w:eastAsia="Calibri" w:hAnsi="Times New Roman" w:cs="Times New Roman"/>
                <w:sz w:val="20"/>
                <w:szCs w:val="20"/>
              </w:rPr>
              <w:t>Ул.Октябрьская</w:t>
            </w:r>
            <w:proofErr w:type="spellEnd"/>
            <w:r w:rsidRPr="00CD2AB4">
              <w:rPr>
                <w:rFonts w:ascii="Times New Roman" w:eastAsia="Calibri" w:hAnsi="Times New Roman" w:cs="Times New Roman"/>
                <w:sz w:val="20"/>
                <w:szCs w:val="20"/>
              </w:rPr>
              <w:t xml:space="preserve"> (дорога, </w:t>
            </w:r>
            <w:proofErr w:type="spellStart"/>
            <w:r w:rsidRPr="00CD2AB4">
              <w:rPr>
                <w:rFonts w:ascii="Times New Roman" w:eastAsia="Calibri" w:hAnsi="Times New Roman" w:cs="Times New Roman"/>
                <w:sz w:val="20"/>
                <w:szCs w:val="20"/>
              </w:rPr>
              <w:t>пр-тьул.Октябрьская</w:t>
            </w:r>
            <w:proofErr w:type="spellEnd"/>
            <w:r w:rsidRPr="00CD2AB4">
              <w:rPr>
                <w:rFonts w:ascii="Times New Roman" w:eastAsia="Calibri" w:hAnsi="Times New Roman" w:cs="Times New Roman"/>
                <w:sz w:val="20"/>
                <w:szCs w:val="20"/>
              </w:rPr>
              <w:t>)</w:t>
            </w:r>
          </w:p>
        </w:tc>
        <w:tc>
          <w:tcPr>
            <w:tcW w:w="1275" w:type="dxa"/>
          </w:tcPr>
          <w:p w14:paraId="4648D63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1685</w:t>
            </w:r>
          </w:p>
        </w:tc>
        <w:tc>
          <w:tcPr>
            <w:tcW w:w="1418" w:type="dxa"/>
          </w:tcPr>
          <w:p w14:paraId="734F5BA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24</w:t>
            </w:r>
          </w:p>
        </w:tc>
        <w:tc>
          <w:tcPr>
            <w:tcW w:w="850" w:type="dxa"/>
          </w:tcPr>
          <w:p w14:paraId="467B83F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w:t>
            </w:r>
          </w:p>
        </w:tc>
        <w:tc>
          <w:tcPr>
            <w:tcW w:w="851" w:type="dxa"/>
          </w:tcPr>
          <w:p w14:paraId="0B83397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p>
        </w:tc>
      </w:tr>
      <w:tr w:rsidR="00CD2AB4" w:rsidRPr="00CD2AB4" w14:paraId="0BDA48F1" w14:textId="77777777" w:rsidTr="00CD2AB4">
        <w:tc>
          <w:tcPr>
            <w:tcW w:w="993" w:type="dxa"/>
          </w:tcPr>
          <w:p w14:paraId="0D16E62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49</w:t>
            </w:r>
          </w:p>
        </w:tc>
        <w:tc>
          <w:tcPr>
            <w:tcW w:w="5103" w:type="dxa"/>
          </w:tcPr>
          <w:p w14:paraId="4288E75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Ул.Пролетарская</w:t>
            </w:r>
            <w:proofErr w:type="spellEnd"/>
          </w:p>
        </w:tc>
        <w:tc>
          <w:tcPr>
            <w:tcW w:w="1275" w:type="dxa"/>
          </w:tcPr>
          <w:p w14:paraId="191F1D9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702</w:t>
            </w:r>
          </w:p>
        </w:tc>
        <w:tc>
          <w:tcPr>
            <w:tcW w:w="1418" w:type="dxa"/>
          </w:tcPr>
          <w:p w14:paraId="59BFEE4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11</w:t>
            </w:r>
          </w:p>
        </w:tc>
        <w:tc>
          <w:tcPr>
            <w:tcW w:w="850" w:type="dxa"/>
          </w:tcPr>
          <w:p w14:paraId="3325A06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4587F54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5D2F5B13" w14:textId="77777777" w:rsidTr="00CD2AB4">
        <w:tc>
          <w:tcPr>
            <w:tcW w:w="993" w:type="dxa"/>
          </w:tcPr>
          <w:p w14:paraId="502D015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50</w:t>
            </w:r>
          </w:p>
        </w:tc>
        <w:tc>
          <w:tcPr>
            <w:tcW w:w="5103" w:type="dxa"/>
          </w:tcPr>
          <w:p w14:paraId="699964D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Ул.Фестивальная</w:t>
            </w:r>
            <w:proofErr w:type="spellEnd"/>
          </w:p>
        </w:tc>
        <w:tc>
          <w:tcPr>
            <w:tcW w:w="1275" w:type="dxa"/>
          </w:tcPr>
          <w:p w14:paraId="3CBF283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708</w:t>
            </w:r>
          </w:p>
        </w:tc>
        <w:tc>
          <w:tcPr>
            <w:tcW w:w="1418" w:type="dxa"/>
          </w:tcPr>
          <w:p w14:paraId="0C77573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1</w:t>
            </w:r>
            <w:r w:rsidRPr="00CD2AB4">
              <w:rPr>
                <w:rFonts w:ascii="Times New Roman" w:eastAsia="Calibri" w:hAnsi="Times New Roman" w:cs="Times New Roman"/>
                <w:sz w:val="20"/>
                <w:szCs w:val="20"/>
              </w:rPr>
              <w:t>8</w:t>
            </w:r>
          </w:p>
        </w:tc>
        <w:tc>
          <w:tcPr>
            <w:tcW w:w="850" w:type="dxa"/>
          </w:tcPr>
          <w:p w14:paraId="595AD05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BF8A71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DF3FBBD" w14:textId="77777777" w:rsidTr="00CD2AB4">
        <w:tc>
          <w:tcPr>
            <w:tcW w:w="993" w:type="dxa"/>
          </w:tcPr>
          <w:p w14:paraId="7CC5BE71"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51</w:t>
            </w:r>
          </w:p>
        </w:tc>
        <w:tc>
          <w:tcPr>
            <w:tcW w:w="5103" w:type="dxa"/>
          </w:tcPr>
          <w:p w14:paraId="4927ED6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Ул.Скроцкого</w:t>
            </w:r>
            <w:proofErr w:type="spellEnd"/>
          </w:p>
        </w:tc>
        <w:tc>
          <w:tcPr>
            <w:tcW w:w="1275" w:type="dxa"/>
          </w:tcPr>
          <w:p w14:paraId="1BCABE0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707</w:t>
            </w:r>
          </w:p>
        </w:tc>
        <w:tc>
          <w:tcPr>
            <w:tcW w:w="1418" w:type="dxa"/>
          </w:tcPr>
          <w:p w14:paraId="4BE86B2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10</w:t>
            </w:r>
          </w:p>
        </w:tc>
        <w:tc>
          <w:tcPr>
            <w:tcW w:w="850" w:type="dxa"/>
          </w:tcPr>
          <w:p w14:paraId="2E62BC5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1CE0FA6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B8B0B3F" w14:textId="77777777" w:rsidTr="00CD2AB4">
        <w:tc>
          <w:tcPr>
            <w:tcW w:w="993" w:type="dxa"/>
          </w:tcPr>
          <w:p w14:paraId="140D8131"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52</w:t>
            </w:r>
          </w:p>
        </w:tc>
        <w:tc>
          <w:tcPr>
            <w:tcW w:w="5103" w:type="dxa"/>
          </w:tcPr>
          <w:p w14:paraId="6521EE4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Ул.Солнечная</w:t>
            </w:r>
            <w:proofErr w:type="spellEnd"/>
          </w:p>
        </w:tc>
        <w:tc>
          <w:tcPr>
            <w:tcW w:w="1275" w:type="dxa"/>
          </w:tcPr>
          <w:p w14:paraId="61BEB31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580</w:t>
            </w:r>
          </w:p>
        </w:tc>
        <w:tc>
          <w:tcPr>
            <w:tcW w:w="1418" w:type="dxa"/>
          </w:tcPr>
          <w:p w14:paraId="6BEA6ED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9</w:t>
            </w:r>
          </w:p>
        </w:tc>
        <w:tc>
          <w:tcPr>
            <w:tcW w:w="850" w:type="dxa"/>
          </w:tcPr>
          <w:p w14:paraId="1BAC4D3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p>
        </w:tc>
        <w:tc>
          <w:tcPr>
            <w:tcW w:w="851" w:type="dxa"/>
          </w:tcPr>
          <w:p w14:paraId="3C1ACF2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w:t>
            </w:r>
          </w:p>
        </w:tc>
      </w:tr>
      <w:tr w:rsidR="00CD2AB4" w:rsidRPr="00CD2AB4" w14:paraId="42C77494" w14:textId="77777777" w:rsidTr="00CD2AB4">
        <w:tc>
          <w:tcPr>
            <w:tcW w:w="993" w:type="dxa"/>
          </w:tcPr>
          <w:p w14:paraId="503B738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53</w:t>
            </w:r>
          </w:p>
        </w:tc>
        <w:tc>
          <w:tcPr>
            <w:tcW w:w="5103" w:type="dxa"/>
          </w:tcPr>
          <w:p w14:paraId="13CC2E2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Ул.Кантемировская</w:t>
            </w:r>
            <w:proofErr w:type="spellEnd"/>
          </w:p>
        </w:tc>
        <w:tc>
          <w:tcPr>
            <w:tcW w:w="1275" w:type="dxa"/>
          </w:tcPr>
          <w:p w14:paraId="1B1370C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rPr>
              <w:t>6</w:t>
            </w:r>
            <w:r w:rsidRPr="00CD2AB4">
              <w:rPr>
                <w:rFonts w:ascii="Times New Roman" w:eastAsia="Calibri" w:hAnsi="Times New Roman" w:cs="Times New Roman"/>
                <w:sz w:val="20"/>
                <w:szCs w:val="20"/>
                <w:lang w:val="en-US"/>
              </w:rPr>
              <w:t>00</w:t>
            </w:r>
          </w:p>
        </w:tc>
        <w:tc>
          <w:tcPr>
            <w:tcW w:w="1418" w:type="dxa"/>
          </w:tcPr>
          <w:p w14:paraId="53DA374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w:t>
            </w:r>
          </w:p>
        </w:tc>
        <w:tc>
          <w:tcPr>
            <w:tcW w:w="850" w:type="dxa"/>
          </w:tcPr>
          <w:p w14:paraId="758715A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5A567B5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3D8D00E" w14:textId="77777777" w:rsidTr="00CD2AB4">
        <w:tc>
          <w:tcPr>
            <w:tcW w:w="993" w:type="dxa"/>
          </w:tcPr>
          <w:p w14:paraId="78D02AC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54</w:t>
            </w:r>
          </w:p>
        </w:tc>
        <w:tc>
          <w:tcPr>
            <w:tcW w:w="5103" w:type="dxa"/>
          </w:tcPr>
          <w:p w14:paraId="65060C6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Ул.Литовская</w:t>
            </w:r>
            <w:proofErr w:type="spellEnd"/>
          </w:p>
        </w:tc>
        <w:tc>
          <w:tcPr>
            <w:tcW w:w="1275" w:type="dxa"/>
          </w:tcPr>
          <w:p w14:paraId="3416ABD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980</w:t>
            </w:r>
          </w:p>
        </w:tc>
        <w:tc>
          <w:tcPr>
            <w:tcW w:w="1418" w:type="dxa"/>
          </w:tcPr>
          <w:p w14:paraId="64CB9B4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13</w:t>
            </w:r>
          </w:p>
        </w:tc>
        <w:tc>
          <w:tcPr>
            <w:tcW w:w="850" w:type="dxa"/>
          </w:tcPr>
          <w:p w14:paraId="72106E1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7B5B97B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5D32FF6" w14:textId="77777777" w:rsidTr="00CD2AB4">
        <w:tc>
          <w:tcPr>
            <w:tcW w:w="993" w:type="dxa"/>
          </w:tcPr>
          <w:p w14:paraId="2FB26AF3"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55</w:t>
            </w:r>
          </w:p>
        </w:tc>
        <w:tc>
          <w:tcPr>
            <w:tcW w:w="5103" w:type="dxa"/>
          </w:tcPr>
          <w:p w14:paraId="6ABDB92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Ул.Театральная</w:t>
            </w:r>
            <w:proofErr w:type="spellEnd"/>
          </w:p>
        </w:tc>
        <w:tc>
          <w:tcPr>
            <w:tcW w:w="1275" w:type="dxa"/>
          </w:tcPr>
          <w:p w14:paraId="0B74F4F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650</w:t>
            </w:r>
          </w:p>
        </w:tc>
        <w:tc>
          <w:tcPr>
            <w:tcW w:w="1418" w:type="dxa"/>
          </w:tcPr>
          <w:p w14:paraId="20E5B15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1</w:t>
            </w:r>
            <w:r w:rsidRPr="00CD2AB4">
              <w:rPr>
                <w:rFonts w:ascii="Times New Roman" w:eastAsia="Calibri" w:hAnsi="Times New Roman" w:cs="Times New Roman"/>
                <w:sz w:val="20"/>
                <w:szCs w:val="20"/>
              </w:rPr>
              <w:t>1</w:t>
            </w:r>
          </w:p>
        </w:tc>
        <w:tc>
          <w:tcPr>
            <w:tcW w:w="850" w:type="dxa"/>
          </w:tcPr>
          <w:p w14:paraId="26D1571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4807945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115A905" w14:textId="77777777" w:rsidTr="00CD2AB4">
        <w:tc>
          <w:tcPr>
            <w:tcW w:w="993" w:type="dxa"/>
          </w:tcPr>
          <w:p w14:paraId="71E3E67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56</w:t>
            </w:r>
          </w:p>
        </w:tc>
        <w:tc>
          <w:tcPr>
            <w:tcW w:w="5103" w:type="dxa"/>
          </w:tcPr>
          <w:p w14:paraId="4F0CD42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Ул.Толбухина</w:t>
            </w:r>
            <w:proofErr w:type="spellEnd"/>
          </w:p>
        </w:tc>
        <w:tc>
          <w:tcPr>
            <w:tcW w:w="1275" w:type="dxa"/>
          </w:tcPr>
          <w:p w14:paraId="3A34625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1350</w:t>
            </w:r>
          </w:p>
        </w:tc>
        <w:tc>
          <w:tcPr>
            <w:tcW w:w="1418" w:type="dxa"/>
          </w:tcPr>
          <w:p w14:paraId="06AD92F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20</w:t>
            </w:r>
          </w:p>
        </w:tc>
        <w:tc>
          <w:tcPr>
            <w:tcW w:w="850" w:type="dxa"/>
          </w:tcPr>
          <w:p w14:paraId="4BEB4AF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1CA7EC0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44EC432B" w14:textId="77777777" w:rsidTr="00CD2AB4">
        <w:tc>
          <w:tcPr>
            <w:tcW w:w="993" w:type="dxa"/>
          </w:tcPr>
          <w:p w14:paraId="670209AB"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57</w:t>
            </w:r>
          </w:p>
        </w:tc>
        <w:tc>
          <w:tcPr>
            <w:tcW w:w="5103" w:type="dxa"/>
          </w:tcPr>
          <w:p w14:paraId="5439D1D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Ул.Морская</w:t>
            </w:r>
            <w:proofErr w:type="spellEnd"/>
          </w:p>
        </w:tc>
        <w:tc>
          <w:tcPr>
            <w:tcW w:w="1275" w:type="dxa"/>
          </w:tcPr>
          <w:p w14:paraId="4934147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884</w:t>
            </w:r>
          </w:p>
        </w:tc>
        <w:tc>
          <w:tcPr>
            <w:tcW w:w="1418" w:type="dxa"/>
          </w:tcPr>
          <w:p w14:paraId="6E01567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10</w:t>
            </w:r>
          </w:p>
        </w:tc>
        <w:tc>
          <w:tcPr>
            <w:tcW w:w="850" w:type="dxa"/>
          </w:tcPr>
          <w:p w14:paraId="445F198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F62308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7CA56C61" w14:textId="77777777" w:rsidTr="00CD2AB4">
        <w:tc>
          <w:tcPr>
            <w:tcW w:w="993" w:type="dxa"/>
          </w:tcPr>
          <w:p w14:paraId="36D9B531"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58</w:t>
            </w:r>
          </w:p>
        </w:tc>
        <w:tc>
          <w:tcPr>
            <w:tcW w:w="5103" w:type="dxa"/>
          </w:tcPr>
          <w:p w14:paraId="5908FA3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Ул.Степная</w:t>
            </w:r>
            <w:proofErr w:type="spellEnd"/>
          </w:p>
        </w:tc>
        <w:tc>
          <w:tcPr>
            <w:tcW w:w="1275" w:type="dxa"/>
          </w:tcPr>
          <w:p w14:paraId="4873A23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790</w:t>
            </w:r>
          </w:p>
        </w:tc>
        <w:tc>
          <w:tcPr>
            <w:tcW w:w="1418" w:type="dxa"/>
          </w:tcPr>
          <w:p w14:paraId="1721EA9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10</w:t>
            </w:r>
          </w:p>
        </w:tc>
        <w:tc>
          <w:tcPr>
            <w:tcW w:w="850" w:type="dxa"/>
          </w:tcPr>
          <w:p w14:paraId="0B31BD4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c>
          <w:tcPr>
            <w:tcW w:w="851" w:type="dxa"/>
          </w:tcPr>
          <w:p w14:paraId="0E375AD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r>
      <w:tr w:rsidR="00CD2AB4" w:rsidRPr="00CD2AB4" w14:paraId="5FFFC693" w14:textId="77777777" w:rsidTr="00CD2AB4">
        <w:tc>
          <w:tcPr>
            <w:tcW w:w="993" w:type="dxa"/>
          </w:tcPr>
          <w:p w14:paraId="713BC9D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59</w:t>
            </w:r>
          </w:p>
        </w:tc>
        <w:tc>
          <w:tcPr>
            <w:tcW w:w="5103" w:type="dxa"/>
          </w:tcPr>
          <w:p w14:paraId="1DBBEA3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Ул.Южная</w:t>
            </w:r>
            <w:proofErr w:type="spellEnd"/>
          </w:p>
        </w:tc>
        <w:tc>
          <w:tcPr>
            <w:tcW w:w="1275" w:type="dxa"/>
          </w:tcPr>
          <w:p w14:paraId="4D1626F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1418" w:type="dxa"/>
          </w:tcPr>
          <w:p w14:paraId="65E18E6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0" w:type="dxa"/>
          </w:tcPr>
          <w:p w14:paraId="1921A40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3A9E250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E5BB793" w14:textId="77777777" w:rsidTr="00CD2AB4">
        <w:tc>
          <w:tcPr>
            <w:tcW w:w="993" w:type="dxa"/>
          </w:tcPr>
          <w:p w14:paraId="7271DC5A"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60</w:t>
            </w:r>
          </w:p>
        </w:tc>
        <w:tc>
          <w:tcPr>
            <w:tcW w:w="5103" w:type="dxa"/>
          </w:tcPr>
          <w:p w14:paraId="151F589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 xml:space="preserve">Автодорога по </w:t>
            </w:r>
            <w:proofErr w:type="spellStart"/>
            <w:r w:rsidRPr="00CD2AB4">
              <w:rPr>
                <w:rFonts w:ascii="Times New Roman" w:eastAsia="Calibri" w:hAnsi="Times New Roman" w:cs="Times New Roman"/>
                <w:sz w:val="20"/>
                <w:szCs w:val="20"/>
              </w:rPr>
              <w:t>пер.к</w:t>
            </w:r>
            <w:proofErr w:type="spellEnd"/>
            <w:r w:rsidRPr="00CD2AB4">
              <w:rPr>
                <w:rFonts w:ascii="Times New Roman" w:eastAsia="Calibri" w:hAnsi="Times New Roman" w:cs="Times New Roman"/>
                <w:sz w:val="20"/>
                <w:szCs w:val="20"/>
              </w:rPr>
              <w:t xml:space="preserve"> </w:t>
            </w:r>
            <w:proofErr w:type="spellStart"/>
            <w:r w:rsidRPr="00CD2AB4">
              <w:rPr>
                <w:rFonts w:ascii="Times New Roman" w:eastAsia="Calibri" w:hAnsi="Times New Roman" w:cs="Times New Roman"/>
                <w:sz w:val="20"/>
                <w:szCs w:val="20"/>
              </w:rPr>
              <w:t>ул.Садовая+ул.Садовая</w:t>
            </w:r>
            <w:proofErr w:type="spellEnd"/>
          </w:p>
        </w:tc>
        <w:tc>
          <w:tcPr>
            <w:tcW w:w="1275" w:type="dxa"/>
          </w:tcPr>
          <w:p w14:paraId="6E956D7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1420</w:t>
            </w:r>
          </w:p>
        </w:tc>
        <w:tc>
          <w:tcPr>
            <w:tcW w:w="1418" w:type="dxa"/>
          </w:tcPr>
          <w:p w14:paraId="75966B2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2</w:t>
            </w:r>
            <w:r w:rsidRPr="00CD2AB4">
              <w:rPr>
                <w:rFonts w:ascii="Times New Roman" w:eastAsia="Calibri" w:hAnsi="Times New Roman" w:cs="Times New Roman"/>
                <w:sz w:val="20"/>
                <w:szCs w:val="20"/>
              </w:rPr>
              <w:t>4</w:t>
            </w:r>
          </w:p>
        </w:tc>
        <w:tc>
          <w:tcPr>
            <w:tcW w:w="850" w:type="dxa"/>
          </w:tcPr>
          <w:p w14:paraId="269A15C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0042665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4761D45" w14:textId="77777777" w:rsidTr="00CD2AB4">
        <w:tc>
          <w:tcPr>
            <w:tcW w:w="993" w:type="dxa"/>
          </w:tcPr>
          <w:p w14:paraId="6F9E31D5"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61</w:t>
            </w:r>
          </w:p>
        </w:tc>
        <w:tc>
          <w:tcPr>
            <w:tcW w:w="5103" w:type="dxa"/>
          </w:tcPr>
          <w:p w14:paraId="22EA9FC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rPr>
            </w:pPr>
            <w:proofErr w:type="spellStart"/>
            <w:r w:rsidRPr="00CD2AB4">
              <w:rPr>
                <w:rFonts w:ascii="Times New Roman" w:eastAsia="Calibri" w:hAnsi="Times New Roman" w:cs="Times New Roman"/>
                <w:sz w:val="20"/>
                <w:szCs w:val="20"/>
              </w:rPr>
              <w:t>Ул.Иванищева</w:t>
            </w:r>
            <w:proofErr w:type="spellEnd"/>
            <w:r w:rsidRPr="00CD2AB4">
              <w:rPr>
                <w:rFonts w:ascii="Times New Roman" w:eastAsia="Calibri" w:hAnsi="Times New Roman" w:cs="Times New Roman"/>
                <w:sz w:val="20"/>
                <w:szCs w:val="20"/>
              </w:rPr>
              <w:t xml:space="preserve">(к </w:t>
            </w:r>
            <w:proofErr w:type="spellStart"/>
            <w:r w:rsidRPr="00CD2AB4">
              <w:rPr>
                <w:rFonts w:ascii="Times New Roman" w:eastAsia="Calibri" w:hAnsi="Times New Roman" w:cs="Times New Roman"/>
                <w:sz w:val="20"/>
                <w:szCs w:val="20"/>
              </w:rPr>
              <w:t>ул.Ж</w:t>
            </w:r>
            <w:proofErr w:type="spellEnd"/>
            <w:r w:rsidRPr="00CD2AB4">
              <w:rPr>
                <w:rFonts w:ascii="Times New Roman" w:eastAsia="Calibri" w:hAnsi="Times New Roman" w:cs="Times New Roman"/>
                <w:sz w:val="20"/>
                <w:szCs w:val="20"/>
              </w:rPr>
              <w:t>/д) (автодорога по ул. Иванищева)</w:t>
            </w:r>
          </w:p>
        </w:tc>
        <w:tc>
          <w:tcPr>
            <w:tcW w:w="1275" w:type="dxa"/>
          </w:tcPr>
          <w:p w14:paraId="1DFFD0B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1850</w:t>
            </w:r>
          </w:p>
        </w:tc>
        <w:tc>
          <w:tcPr>
            <w:tcW w:w="1418" w:type="dxa"/>
          </w:tcPr>
          <w:p w14:paraId="79F78E6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61</w:t>
            </w:r>
          </w:p>
        </w:tc>
        <w:tc>
          <w:tcPr>
            <w:tcW w:w="850" w:type="dxa"/>
          </w:tcPr>
          <w:p w14:paraId="291F7BB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Pr>
          <w:p w14:paraId="37D9AAB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67B7E8F" w14:textId="77777777" w:rsidTr="00CD2AB4">
        <w:tc>
          <w:tcPr>
            <w:tcW w:w="993" w:type="dxa"/>
          </w:tcPr>
          <w:p w14:paraId="324DB928"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62</w:t>
            </w:r>
          </w:p>
        </w:tc>
        <w:tc>
          <w:tcPr>
            <w:tcW w:w="5103" w:type="dxa"/>
          </w:tcPr>
          <w:p w14:paraId="6AC50C3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rPr>
            </w:pPr>
            <w:proofErr w:type="spellStart"/>
            <w:r w:rsidRPr="00CD2AB4">
              <w:rPr>
                <w:rFonts w:ascii="Times New Roman" w:eastAsia="Calibri" w:hAnsi="Times New Roman" w:cs="Times New Roman"/>
                <w:sz w:val="20"/>
                <w:szCs w:val="20"/>
              </w:rPr>
              <w:t>Ул.Иванищева</w:t>
            </w:r>
            <w:proofErr w:type="spellEnd"/>
            <w:r w:rsidRPr="00CD2AB4">
              <w:rPr>
                <w:rFonts w:ascii="Times New Roman" w:eastAsia="Calibri" w:hAnsi="Times New Roman" w:cs="Times New Roman"/>
                <w:sz w:val="20"/>
                <w:szCs w:val="20"/>
              </w:rPr>
              <w:t xml:space="preserve">(к </w:t>
            </w:r>
            <w:proofErr w:type="spellStart"/>
            <w:r w:rsidRPr="00CD2AB4">
              <w:rPr>
                <w:rFonts w:ascii="Times New Roman" w:eastAsia="Calibri" w:hAnsi="Times New Roman" w:cs="Times New Roman"/>
                <w:sz w:val="20"/>
                <w:szCs w:val="20"/>
              </w:rPr>
              <w:t>ул.В.Интернационалистов</w:t>
            </w:r>
            <w:proofErr w:type="spellEnd"/>
            <w:r w:rsidRPr="00CD2AB4">
              <w:rPr>
                <w:rFonts w:ascii="Times New Roman" w:eastAsia="Calibri" w:hAnsi="Times New Roman" w:cs="Times New Roman"/>
                <w:sz w:val="20"/>
                <w:szCs w:val="20"/>
              </w:rPr>
              <w:t>) (автодорога по ул. Иванищева)</w:t>
            </w:r>
          </w:p>
        </w:tc>
        <w:tc>
          <w:tcPr>
            <w:tcW w:w="1275" w:type="dxa"/>
          </w:tcPr>
          <w:p w14:paraId="2473A92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3983</w:t>
            </w:r>
          </w:p>
        </w:tc>
        <w:tc>
          <w:tcPr>
            <w:tcW w:w="1418" w:type="dxa"/>
          </w:tcPr>
          <w:p w14:paraId="042BFB2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133</w:t>
            </w:r>
          </w:p>
        </w:tc>
        <w:tc>
          <w:tcPr>
            <w:tcW w:w="850" w:type="dxa"/>
          </w:tcPr>
          <w:p w14:paraId="264FE34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w:t>
            </w:r>
          </w:p>
        </w:tc>
        <w:tc>
          <w:tcPr>
            <w:tcW w:w="851" w:type="dxa"/>
          </w:tcPr>
          <w:p w14:paraId="61CF3D9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r>
      <w:tr w:rsidR="00CD2AB4" w:rsidRPr="00CD2AB4" w14:paraId="6B5F9D64" w14:textId="77777777" w:rsidTr="00CD2AB4">
        <w:tc>
          <w:tcPr>
            <w:tcW w:w="993" w:type="dxa"/>
          </w:tcPr>
          <w:p w14:paraId="2AB31B9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63</w:t>
            </w:r>
          </w:p>
        </w:tc>
        <w:tc>
          <w:tcPr>
            <w:tcW w:w="5103" w:type="dxa"/>
          </w:tcPr>
          <w:p w14:paraId="3435B84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rPr>
            </w:pPr>
            <w:proofErr w:type="spellStart"/>
            <w:r w:rsidRPr="00CD2AB4">
              <w:rPr>
                <w:rFonts w:ascii="Times New Roman" w:eastAsia="Calibri" w:hAnsi="Times New Roman" w:cs="Times New Roman"/>
                <w:sz w:val="20"/>
                <w:szCs w:val="20"/>
              </w:rPr>
              <w:t>Ул.Симферопольская</w:t>
            </w:r>
            <w:proofErr w:type="spellEnd"/>
            <w:r w:rsidRPr="00CD2AB4">
              <w:rPr>
                <w:rFonts w:ascii="Times New Roman" w:eastAsia="Calibri" w:hAnsi="Times New Roman" w:cs="Times New Roman"/>
                <w:sz w:val="20"/>
                <w:szCs w:val="20"/>
              </w:rPr>
              <w:t xml:space="preserve"> (озеленение в р-не ул. Симферопольская)</w:t>
            </w:r>
          </w:p>
        </w:tc>
        <w:tc>
          <w:tcPr>
            <w:tcW w:w="1275" w:type="dxa"/>
          </w:tcPr>
          <w:p w14:paraId="0BEA9E5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3999</w:t>
            </w:r>
          </w:p>
        </w:tc>
        <w:tc>
          <w:tcPr>
            <w:tcW w:w="1418" w:type="dxa"/>
          </w:tcPr>
          <w:p w14:paraId="42C9F5D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131</w:t>
            </w:r>
          </w:p>
        </w:tc>
        <w:tc>
          <w:tcPr>
            <w:tcW w:w="850" w:type="dxa"/>
          </w:tcPr>
          <w:p w14:paraId="58E9A28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w:t>
            </w:r>
          </w:p>
        </w:tc>
        <w:tc>
          <w:tcPr>
            <w:tcW w:w="851" w:type="dxa"/>
          </w:tcPr>
          <w:p w14:paraId="160C27C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r>
      <w:tr w:rsidR="00CD2AB4" w:rsidRPr="00CD2AB4" w14:paraId="4420A3BA" w14:textId="77777777" w:rsidTr="00CD2AB4">
        <w:tc>
          <w:tcPr>
            <w:tcW w:w="993" w:type="dxa"/>
          </w:tcPr>
          <w:p w14:paraId="4E25EED4"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64</w:t>
            </w:r>
          </w:p>
        </w:tc>
        <w:tc>
          <w:tcPr>
            <w:tcW w:w="5103" w:type="dxa"/>
          </w:tcPr>
          <w:p w14:paraId="20480B4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lang w:val="en-US"/>
              </w:rPr>
            </w:pPr>
            <w:proofErr w:type="spellStart"/>
            <w:r w:rsidRPr="00CD2AB4">
              <w:rPr>
                <w:rFonts w:ascii="Times New Roman" w:eastAsia="Calibri" w:hAnsi="Times New Roman" w:cs="Times New Roman"/>
                <w:sz w:val="20"/>
                <w:szCs w:val="20"/>
              </w:rPr>
              <w:t>Ул.Гайдара</w:t>
            </w:r>
            <w:proofErr w:type="spellEnd"/>
            <w:r w:rsidRPr="00CD2AB4">
              <w:rPr>
                <w:rFonts w:ascii="Times New Roman" w:eastAsia="Calibri" w:hAnsi="Times New Roman" w:cs="Times New Roman"/>
                <w:sz w:val="20"/>
                <w:szCs w:val="20"/>
              </w:rPr>
              <w:t xml:space="preserve">(к </w:t>
            </w:r>
            <w:proofErr w:type="spellStart"/>
            <w:r w:rsidRPr="00CD2AB4">
              <w:rPr>
                <w:rFonts w:ascii="Times New Roman" w:eastAsia="Calibri" w:hAnsi="Times New Roman" w:cs="Times New Roman"/>
                <w:sz w:val="20"/>
                <w:szCs w:val="20"/>
              </w:rPr>
              <w:t>ул.Воинов-Интернацианалистов</w:t>
            </w:r>
            <w:proofErr w:type="spellEnd"/>
            <w:r w:rsidRPr="00CD2AB4">
              <w:rPr>
                <w:rFonts w:ascii="Times New Roman" w:eastAsia="Calibri" w:hAnsi="Times New Roman" w:cs="Times New Roman"/>
                <w:sz w:val="20"/>
                <w:szCs w:val="20"/>
              </w:rPr>
              <w:t>) (</w:t>
            </w:r>
            <w:proofErr w:type="spellStart"/>
            <w:r w:rsidRPr="00CD2AB4">
              <w:rPr>
                <w:rFonts w:ascii="Times New Roman" w:eastAsia="Calibri" w:hAnsi="Times New Roman" w:cs="Times New Roman"/>
                <w:sz w:val="20"/>
                <w:szCs w:val="20"/>
              </w:rPr>
              <w:t>благоустройствоул</w:t>
            </w:r>
            <w:proofErr w:type="spellEnd"/>
            <w:r w:rsidRPr="00CD2AB4">
              <w:rPr>
                <w:rFonts w:ascii="Times New Roman" w:eastAsia="Calibri" w:hAnsi="Times New Roman" w:cs="Times New Roman"/>
                <w:sz w:val="20"/>
                <w:szCs w:val="20"/>
              </w:rPr>
              <w:t xml:space="preserve">. </w:t>
            </w:r>
            <w:proofErr w:type="spellStart"/>
            <w:r w:rsidRPr="00CD2AB4">
              <w:rPr>
                <w:rFonts w:ascii="Times New Roman" w:eastAsia="Calibri" w:hAnsi="Times New Roman" w:cs="Times New Roman"/>
                <w:sz w:val="20"/>
                <w:szCs w:val="20"/>
                <w:lang w:val="en-US"/>
              </w:rPr>
              <w:t>Гайдара</w:t>
            </w:r>
            <w:proofErr w:type="spellEnd"/>
            <w:r w:rsidRPr="00CD2AB4">
              <w:rPr>
                <w:rFonts w:ascii="Times New Roman" w:eastAsia="Calibri" w:hAnsi="Times New Roman" w:cs="Times New Roman"/>
                <w:sz w:val="20"/>
                <w:szCs w:val="20"/>
                <w:lang w:val="en-US"/>
              </w:rPr>
              <w:t>)</w:t>
            </w:r>
          </w:p>
        </w:tc>
        <w:tc>
          <w:tcPr>
            <w:tcW w:w="1275" w:type="dxa"/>
          </w:tcPr>
          <w:p w14:paraId="06E4F7C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3900</w:t>
            </w:r>
          </w:p>
        </w:tc>
        <w:tc>
          <w:tcPr>
            <w:tcW w:w="1418" w:type="dxa"/>
          </w:tcPr>
          <w:p w14:paraId="1902A9D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91</w:t>
            </w:r>
          </w:p>
        </w:tc>
        <w:tc>
          <w:tcPr>
            <w:tcW w:w="850" w:type="dxa"/>
          </w:tcPr>
          <w:p w14:paraId="1639A1E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10</w:t>
            </w:r>
          </w:p>
        </w:tc>
        <w:tc>
          <w:tcPr>
            <w:tcW w:w="851" w:type="dxa"/>
          </w:tcPr>
          <w:p w14:paraId="3C05C34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w:t>
            </w:r>
          </w:p>
        </w:tc>
      </w:tr>
      <w:tr w:rsidR="00CD2AB4" w:rsidRPr="00CD2AB4" w14:paraId="39384D40" w14:textId="77777777" w:rsidTr="00CD2AB4">
        <w:tc>
          <w:tcPr>
            <w:tcW w:w="993" w:type="dxa"/>
            <w:tcBorders>
              <w:top w:val="single" w:sz="4" w:space="0" w:color="000000"/>
              <w:left w:val="single" w:sz="4" w:space="0" w:color="000000"/>
              <w:bottom w:val="single" w:sz="4" w:space="0" w:color="000000"/>
              <w:right w:val="single" w:sz="4" w:space="0" w:color="000000"/>
            </w:tcBorders>
          </w:tcPr>
          <w:p w14:paraId="3335EDD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65</w:t>
            </w:r>
          </w:p>
        </w:tc>
        <w:tc>
          <w:tcPr>
            <w:tcW w:w="5103" w:type="dxa"/>
            <w:tcBorders>
              <w:top w:val="single" w:sz="4" w:space="0" w:color="000000"/>
              <w:left w:val="single" w:sz="4" w:space="0" w:color="000000"/>
              <w:bottom w:val="single" w:sz="4" w:space="0" w:color="000000"/>
              <w:right w:val="single" w:sz="4" w:space="0" w:color="000000"/>
            </w:tcBorders>
          </w:tcPr>
          <w:p w14:paraId="36F3023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rPr>
              <w:t>Ул.Гайдара</w:t>
            </w:r>
            <w:proofErr w:type="spellEnd"/>
            <w:r w:rsidRPr="00CD2AB4">
              <w:rPr>
                <w:rFonts w:ascii="Times New Roman" w:eastAsia="Calibri" w:hAnsi="Times New Roman" w:cs="Times New Roman"/>
                <w:sz w:val="20"/>
                <w:szCs w:val="20"/>
              </w:rPr>
              <w:t xml:space="preserve">   (к Ж/д) (благоустройство ул. </w:t>
            </w:r>
            <w:proofErr w:type="spellStart"/>
            <w:r w:rsidRPr="00CD2AB4">
              <w:rPr>
                <w:rFonts w:ascii="Times New Roman" w:eastAsia="Calibri" w:hAnsi="Times New Roman" w:cs="Times New Roman"/>
                <w:sz w:val="20"/>
                <w:szCs w:val="20"/>
                <w:lang w:val="en-US"/>
              </w:rPr>
              <w:t>Гайдара</w:t>
            </w:r>
            <w:proofErr w:type="spellEnd"/>
            <w:r w:rsidRPr="00CD2AB4">
              <w:rPr>
                <w:rFonts w:ascii="Times New Roman" w:eastAsia="Calibri" w:hAnsi="Times New Roman" w:cs="Times New Roman"/>
                <w:sz w:val="20"/>
                <w:szCs w:val="20"/>
                <w:lang w:val="en-US"/>
              </w:rPr>
              <w:t>)</w:t>
            </w:r>
          </w:p>
        </w:tc>
        <w:tc>
          <w:tcPr>
            <w:tcW w:w="1275" w:type="dxa"/>
            <w:tcBorders>
              <w:top w:val="single" w:sz="4" w:space="0" w:color="000000"/>
              <w:left w:val="single" w:sz="4" w:space="0" w:color="000000"/>
              <w:bottom w:val="single" w:sz="4" w:space="0" w:color="000000"/>
              <w:right w:val="single" w:sz="4" w:space="0" w:color="000000"/>
            </w:tcBorders>
          </w:tcPr>
          <w:p w14:paraId="23A8C40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2875</w:t>
            </w:r>
          </w:p>
        </w:tc>
        <w:tc>
          <w:tcPr>
            <w:tcW w:w="1418" w:type="dxa"/>
            <w:tcBorders>
              <w:top w:val="single" w:sz="4" w:space="0" w:color="000000"/>
              <w:left w:val="single" w:sz="4" w:space="0" w:color="000000"/>
              <w:bottom w:val="single" w:sz="4" w:space="0" w:color="000000"/>
              <w:right w:val="single" w:sz="4" w:space="0" w:color="000000"/>
            </w:tcBorders>
          </w:tcPr>
          <w:p w14:paraId="1C754EC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14:paraId="5B5B38E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tcPr>
          <w:p w14:paraId="55A1BF6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w:t>
            </w:r>
          </w:p>
        </w:tc>
      </w:tr>
      <w:tr w:rsidR="00CD2AB4" w:rsidRPr="00CD2AB4" w14:paraId="60609437" w14:textId="77777777" w:rsidTr="00CD2AB4">
        <w:tc>
          <w:tcPr>
            <w:tcW w:w="993" w:type="dxa"/>
            <w:tcBorders>
              <w:top w:val="single" w:sz="4" w:space="0" w:color="000000"/>
              <w:left w:val="single" w:sz="4" w:space="0" w:color="000000"/>
              <w:bottom w:val="single" w:sz="4" w:space="0" w:color="000000"/>
              <w:right w:val="single" w:sz="4" w:space="0" w:color="000000"/>
            </w:tcBorders>
          </w:tcPr>
          <w:p w14:paraId="3FF855A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66</w:t>
            </w:r>
          </w:p>
        </w:tc>
        <w:tc>
          <w:tcPr>
            <w:tcW w:w="5103" w:type="dxa"/>
            <w:tcBorders>
              <w:top w:val="single" w:sz="4" w:space="0" w:color="000000"/>
              <w:left w:val="single" w:sz="4" w:space="0" w:color="000000"/>
              <w:bottom w:val="single" w:sz="4" w:space="0" w:color="000000"/>
              <w:right w:val="single" w:sz="4" w:space="0" w:color="000000"/>
            </w:tcBorders>
          </w:tcPr>
          <w:p w14:paraId="34FA095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rPr>
            </w:pPr>
            <w:proofErr w:type="spellStart"/>
            <w:r w:rsidRPr="00CD2AB4">
              <w:rPr>
                <w:rFonts w:ascii="Times New Roman" w:eastAsia="Calibri" w:hAnsi="Times New Roman" w:cs="Times New Roman"/>
                <w:sz w:val="20"/>
                <w:szCs w:val="20"/>
              </w:rPr>
              <w:t>Ул.Степная</w:t>
            </w:r>
            <w:proofErr w:type="spellEnd"/>
            <w:r w:rsidRPr="00CD2AB4">
              <w:rPr>
                <w:rFonts w:ascii="Times New Roman" w:eastAsia="Calibri" w:hAnsi="Times New Roman" w:cs="Times New Roman"/>
                <w:sz w:val="20"/>
                <w:szCs w:val="20"/>
              </w:rPr>
              <w:t xml:space="preserve"> (озеленение ул. Степная)</w:t>
            </w:r>
          </w:p>
        </w:tc>
        <w:tc>
          <w:tcPr>
            <w:tcW w:w="1275" w:type="dxa"/>
            <w:tcBorders>
              <w:top w:val="single" w:sz="4" w:space="0" w:color="000000"/>
              <w:left w:val="single" w:sz="4" w:space="0" w:color="000000"/>
              <w:bottom w:val="single" w:sz="4" w:space="0" w:color="000000"/>
              <w:right w:val="single" w:sz="4" w:space="0" w:color="000000"/>
            </w:tcBorders>
          </w:tcPr>
          <w:p w14:paraId="7744E7C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9</w:t>
            </w:r>
            <w:r w:rsidRPr="00CD2AB4">
              <w:rPr>
                <w:rFonts w:ascii="Times New Roman" w:eastAsia="Calibri" w:hAnsi="Times New Roman" w:cs="Times New Roman"/>
                <w:sz w:val="20"/>
                <w:szCs w:val="20"/>
              </w:rPr>
              <w:t>5</w:t>
            </w:r>
            <w:r w:rsidRPr="00CD2AB4">
              <w:rPr>
                <w:rFonts w:ascii="Times New Roman" w:eastAsia="Calibri" w:hAnsi="Times New Roman" w:cs="Times New Roman"/>
                <w:sz w:val="20"/>
                <w:szCs w:val="20"/>
                <w:lang w:val="en-US"/>
              </w:rPr>
              <w:t>0</w:t>
            </w:r>
          </w:p>
        </w:tc>
        <w:tc>
          <w:tcPr>
            <w:tcW w:w="1418" w:type="dxa"/>
            <w:tcBorders>
              <w:top w:val="single" w:sz="4" w:space="0" w:color="000000"/>
              <w:left w:val="single" w:sz="4" w:space="0" w:color="000000"/>
              <w:bottom w:val="single" w:sz="4" w:space="0" w:color="000000"/>
              <w:right w:val="single" w:sz="4" w:space="0" w:color="000000"/>
            </w:tcBorders>
          </w:tcPr>
          <w:p w14:paraId="297CBEB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26</w:t>
            </w:r>
          </w:p>
        </w:tc>
        <w:tc>
          <w:tcPr>
            <w:tcW w:w="850" w:type="dxa"/>
            <w:tcBorders>
              <w:top w:val="single" w:sz="4" w:space="0" w:color="000000"/>
              <w:left w:val="single" w:sz="4" w:space="0" w:color="000000"/>
              <w:bottom w:val="single" w:sz="4" w:space="0" w:color="000000"/>
              <w:right w:val="single" w:sz="4" w:space="0" w:color="000000"/>
            </w:tcBorders>
          </w:tcPr>
          <w:p w14:paraId="31AC80D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tcPr>
          <w:p w14:paraId="41D696B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w:t>
            </w:r>
          </w:p>
        </w:tc>
      </w:tr>
      <w:tr w:rsidR="00CD2AB4" w:rsidRPr="00CD2AB4" w14:paraId="36132C13" w14:textId="77777777" w:rsidTr="00CD2AB4">
        <w:tc>
          <w:tcPr>
            <w:tcW w:w="993" w:type="dxa"/>
            <w:tcBorders>
              <w:top w:val="single" w:sz="4" w:space="0" w:color="000000"/>
              <w:left w:val="single" w:sz="4" w:space="0" w:color="000000"/>
              <w:bottom w:val="single" w:sz="4" w:space="0" w:color="000000"/>
              <w:right w:val="single" w:sz="4" w:space="0" w:color="000000"/>
            </w:tcBorders>
          </w:tcPr>
          <w:p w14:paraId="7422E27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67</w:t>
            </w:r>
          </w:p>
        </w:tc>
        <w:tc>
          <w:tcPr>
            <w:tcW w:w="5103" w:type="dxa"/>
            <w:tcBorders>
              <w:top w:val="single" w:sz="4" w:space="0" w:color="000000"/>
              <w:left w:val="single" w:sz="4" w:space="0" w:color="000000"/>
              <w:bottom w:val="single" w:sz="4" w:space="0" w:color="000000"/>
              <w:right w:val="single" w:sz="4" w:space="0" w:color="000000"/>
            </w:tcBorders>
          </w:tcPr>
          <w:p w14:paraId="7957AD7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lang w:val="en-US"/>
              </w:rPr>
            </w:pPr>
            <w:proofErr w:type="spellStart"/>
            <w:r w:rsidRPr="00CD2AB4">
              <w:rPr>
                <w:rFonts w:ascii="Times New Roman" w:eastAsia="Calibri" w:hAnsi="Times New Roman" w:cs="Times New Roman"/>
                <w:sz w:val="20"/>
                <w:szCs w:val="20"/>
              </w:rPr>
              <w:t>Ул.Железнодорожная</w:t>
            </w:r>
            <w:proofErr w:type="spellEnd"/>
            <w:r w:rsidRPr="00CD2AB4">
              <w:rPr>
                <w:rFonts w:ascii="Times New Roman" w:eastAsia="Calibri" w:hAnsi="Times New Roman" w:cs="Times New Roman"/>
                <w:sz w:val="20"/>
                <w:szCs w:val="20"/>
              </w:rPr>
              <w:t xml:space="preserve"> (</w:t>
            </w:r>
            <w:proofErr w:type="spellStart"/>
            <w:r w:rsidRPr="00CD2AB4">
              <w:rPr>
                <w:rFonts w:ascii="Times New Roman" w:eastAsia="Calibri" w:hAnsi="Times New Roman" w:cs="Times New Roman"/>
                <w:sz w:val="20"/>
                <w:szCs w:val="20"/>
              </w:rPr>
              <w:t>атодорога</w:t>
            </w:r>
            <w:proofErr w:type="spellEnd"/>
            <w:r w:rsidRPr="00CD2AB4">
              <w:rPr>
                <w:rFonts w:ascii="Times New Roman" w:eastAsia="Calibri" w:hAnsi="Times New Roman" w:cs="Times New Roman"/>
                <w:sz w:val="20"/>
                <w:szCs w:val="20"/>
              </w:rPr>
              <w:t xml:space="preserve"> по ул. </w:t>
            </w:r>
            <w:proofErr w:type="spellStart"/>
            <w:r w:rsidRPr="00CD2AB4">
              <w:rPr>
                <w:rFonts w:ascii="Times New Roman" w:eastAsia="Calibri" w:hAnsi="Times New Roman" w:cs="Times New Roman"/>
                <w:sz w:val="20"/>
                <w:szCs w:val="20"/>
                <w:lang w:val="en-US"/>
              </w:rPr>
              <w:t>Железнодорожная+пер</w:t>
            </w:r>
            <w:proofErr w:type="spellEnd"/>
            <w:r w:rsidRPr="00CD2AB4">
              <w:rPr>
                <w:rFonts w:ascii="Times New Roman" w:eastAsia="Calibri" w:hAnsi="Times New Roman" w:cs="Times New Roman"/>
                <w:sz w:val="20"/>
                <w:szCs w:val="20"/>
                <w:lang w:val="en-US"/>
              </w:rPr>
              <w:t xml:space="preserve">. </w:t>
            </w:r>
            <w:proofErr w:type="spellStart"/>
            <w:r w:rsidRPr="00CD2AB4">
              <w:rPr>
                <w:rFonts w:ascii="Times New Roman" w:eastAsia="Calibri" w:hAnsi="Times New Roman" w:cs="Times New Roman"/>
                <w:sz w:val="20"/>
                <w:szCs w:val="20"/>
                <w:lang w:val="en-US"/>
              </w:rPr>
              <w:t>Железнодорожный</w:t>
            </w:r>
            <w:proofErr w:type="spellEnd"/>
            <w:r w:rsidRPr="00CD2AB4">
              <w:rPr>
                <w:rFonts w:ascii="Times New Roman" w:eastAsia="Calibri" w:hAnsi="Times New Roman" w:cs="Times New Roman"/>
                <w:sz w:val="20"/>
                <w:szCs w:val="20"/>
                <w:lang w:val="en-US"/>
              </w:rPr>
              <w:t>)</w:t>
            </w:r>
          </w:p>
        </w:tc>
        <w:tc>
          <w:tcPr>
            <w:tcW w:w="1275" w:type="dxa"/>
            <w:tcBorders>
              <w:top w:val="single" w:sz="4" w:space="0" w:color="000000"/>
              <w:left w:val="single" w:sz="4" w:space="0" w:color="000000"/>
              <w:bottom w:val="single" w:sz="4" w:space="0" w:color="000000"/>
              <w:right w:val="single" w:sz="4" w:space="0" w:color="000000"/>
            </w:tcBorders>
          </w:tcPr>
          <w:p w14:paraId="33A5FF1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2635</w:t>
            </w:r>
          </w:p>
        </w:tc>
        <w:tc>
          <w:tcPr>
            <w:tcW w:w="1418" w:type="dxa"/>
            <w:tcBorders>
              <w:top w:val="single" w:sz="4" w:space="0" w:color="000000"/>
              <w:left w:val="single" w:sz="4" w:space="0" w:color="000000"/>
              <w:bottom w:val="single" w:sz="4" w:space="0" w:color="000000"/>
              <w:right w:val="single" w:sz="4" w:space="0" w:color="000000"/>
            </w:tcBorders>
          </w:tcPr>
          <w:p w14:paraId="023858B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50</w:t>
            </w:r>
          </w:p>
        </w:tc>
        <w:tc>
          <w:tcPr>
            <w:tcW w:w="850" w:type="dxa"/>
            <w:tcBorders>
              <w:top w:val="single" w:sz="4" w:space="0" w:color="000000"/>
              <w:left w:val="single" w:sz="4" w:space="0" w:color="000000"/>
              <w:bottom w:val="single" w:sz="4" w:space="0" w:color="000000"/>
              <w:right w:val="single" w:sz="4" w:space="0" w:color="000000"/>
            </w:tcBorders>
          </w:tcPr>
          <w:p w14:paraId="46AF6CB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14:paraId="52EBAB3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r>
      <w:tr w:rsidR="00CD2AB4" w:rsidRPr="00CD2AB4" w14:paraId="3F86C463" w14:textId="77777777" w:rsidTr="00CD2AB4">
        <w:tc>
          <w:tcPr>
            <w:tcW w:w="993" w:type="dxa"/>
            <w:tcBorders>
              <w:top w:val="single" w:sz="4" w:space="0" w:color="000000"/>
              <w:left w:val="single" w:sz="4" w:space="0" w:color="000000"/>
              <w:bottom w:val="single" w:sz="4" w:space="0" w:color="000000"/>
              <w:right w:val="single" w:sz="4" w:space="0" w:color="000000"/>
            </w:tcBorders>
          </w:tcPr>
          <w:p w14:paraId="188EB45D"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68</w:t>
            </w:r>
          </w:p>
        </w:tc>
        <w:tc>
          <w:tcPr>
            <w:tcW w:w="5103" w:type="dxa"/>
            <w:tcBorders>
              <w:top w:val="single" w:sz="4" w:space="0" w:color="000000"/>
              <w:left w:val="single" w:sz="4" w:space="0" w:color="000000"/>
              <w:bottom w:val="single" w:sz="4" w:space="0" w:color="000000"/>
              <w:right w:val="single" w:sz="4" w:space="0" w:color="000000"/>
            </w:tcBorders>
          </w:tcPr>
          <w:p w14:paraId="35AA16F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lang w:val="en-US"/>
              </w:rPr>
            </w:pPr>
            <w:proofErr w:type="spellStart"/>
            <w:r w:rsidRPr="00CD2AB4">
              <w:rPr>
                <w:rFonts w:ascii="Times New Roman" w:eastAsia="Calibri" w:hAnsi="Times New Roman" w:cs="Times New Roman"/>
                <w:sz w:val="20"/>
                <w:szCs w:val="20"/>
              </w:rPr>
              <w:t>Ул.Больничная</w:t>
            </w:r>
            <w:proofErr w:type="spellEnd"/>
            <w:r w:rsidRPr="00CD2AB4">
              <w:rPr>
                <w:rFonts w:ascii="Times New Roman" w:eastAsia="Calibri" w:hAnsi="Times New Roman" w:cs="Times New Roman"/>
                <w:sz w:val="20"/>
                <w:szCs w:val="20"/>
              </w:rPr>
              <w:t xml:space="preserve"> (автодорога по ул. </w:t>
            </w:r>
            <w:proofErr w:type="spellStart"/>
            <w:r w:rsidRPr="00CD2AB4">
              <w:rPr>
                <w:rFonts w:ascii="Times New Roman" w:eastAsia="Calibri" w:hAnsi="Times New Roman" w:cs="Times New Roman"/>
                <w:sz w:val="20"/>
                <w:szCs w:val="20"/>
              </w:rPr>
              <w:t>Больничная+площадка</w:t>
            </w:r>
            <w:proofErr w:type="spellEnd"/>
            <w:r w:rsidRPr="00CD2AB4">
              <w:rPr>
                <w:rFonts w:ascii="Times New Roman" w:eastAsia="Calibri" w:hAnsi="Times New Roman" w:cs="Times New Roman"/>
                <w:sz w:val="20"/>
                <w:szCs w:val="20"/>
              </w:rPr>
              <w:t xml:space="preserve"> остановки у </w:t>
            </w:r>
            <w:proofErr w:type="spellStart"/>
            <w:r w:rsidRPr="00CD2AB4">
              <w:rPr>
                <w:rFonts w:ascii="Times New Roman" w:eastAsia="Calibri" w:hAnsi="Times New Roman" w:cs="Times New Roman"/>
                <w:sz w:val="20"/>
                <w:szCs w:val="20"/>
              </w:rPr>
              <w:t>больницы+пер</w:t>
            </w:r>
            <w:proofErr w:type="spellEnd"/>
            <w:r w:rsidRPr="00CD2AB4">
              <w:rPr>
                <w:rFonts w:ascii="Times New Roman" w:eastAsia="Calibri" w:hAnsi="Times New Roman" w:cs="Times New Roman"/>
                <w:sz w:val="20"/>
                <w:szCs w:val="20"/>
              </w:rPr>
              <w:t xml:space="preserve">. </w:t>
            </w:r>
            <w:proofErr w:type="spellStart"/>
            <w:r w:rsidRPr="00CD2AB4">
              <w:rPr>
                <w:rFonts w:ascii="Times New Roman" w:eastAsia="Calibri" w:hAnsi="Times New Roman" w:cs="Times New Roman"/>
                <w:sz w:val="20"/>
                <w:szCs w:val="20"/>
              </w:rPr>
              <w:t>Больничный+остановка</w:t>
            </w:r>
            <w:proofErr w:type="spellEnd"/>
            <w:r w:rsidRPr="00CD2AB4">
              <w:rPr>
                <w:rFonts w:ascii="Times New Roman" w:eastAsia="Calibri" w:hAnsi="Times New Roman" w:cs="Times New Roman"/>
                <w:sz w:val="20"/>
                <w:szCs w:val="20"/>
              </w:rPr>
              <w:t xml:space="preserve"> у больницы на </w:t>
            </w:r>
            <w:proofErr w:type="spellStart"/>
            <w:r w:rsidRPr="00CD2AB4">
              <w:rPr>
                <w:rFonts w:ascii="Times New Roman" w:eastAsia="Calibri" w:hAnsi="Times New Roman" w:cs="Times New Roman"/>
                <w:sz w:val="20"/>
                <w:szCs w:val="20"/>
              </w:rPr>
              <w:t>трассе+остановка</w:t>
            </w:r>
            <w:proofErr w:type="spellEnd"/>
            <w:r w:rsidRPr="00CD2AB4">
              <w:rPr>
                <w:rFonts w:ascii="Times New Roman" w:eastAsia="Calibri" w:hAnsi="Times New Roman" w:cs="Times New Roman"/>
                <w:sz w:val="20"/>
                <w:szCs w:val="20"/>
              </w:rPr>
              <w:t xml:space="preserve"> у больницы по ул. </w:t>
            </w:r>
            <w:proofErr w:type="spellStart"/>
            <w:r w:rsidRPr="00CD2AB4">
              <w:rPr>
                <w:rFonts w:ascii="Times New Roman" w:eastAsia="Calibri" w:hAnsi="Times New Roman" w:cs="Times New Roman"/>
                <w:sz w:val="20"/>
                <w:szCs w:val="20"/>
                <w:lang w:val="en-US"/>
              </w:rPr>
              <w:t>Больничная</w:t>
            </w:r>
            <w:proofErr w:type="spellEnd"/>
            <w:r w:rsidRPr="00CD2AB4">
              <w:rPr>
                <w:rFonts w:ascii="Times New Roman" w:eastAsia="Calibri" w:hAnsi="Times New Roman" w:cs="Times New Roman"/>
                <w:sz w:val="20"/>
                <w:szCs w:val="20"/>
                <w:lang w:val="en-US"/>
              </w:rPr>
              <w:t>)</w:t>
            </w:r>
          </w:p>
        </w:tc>
        <w:tc>
          <w:tcPr>
            <w:tcW w:w="1275" w:type="dxa"/>
            <w:tcBorders>
              <w:top w:val="single" w:sz="4" w:space="0" w:color="000000"/>
              <w:left w:val="single" w:sz="4" w:space="0" w:color="000000"/>
              <w:bottom w:val="single" w:sz="4" w:space="0" w:color="000000"/>
              <w:right w:val="single" w:sz="4" w:space="0" w:color="000000"/>
            </w:tcBorders>
          </w:tcPr>
          <w:p w14:paraId="59410BD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1050</w:t>
            </w:r>
          </w:p>
        </w:tc>
        <w:tc>
          <w:tcPr>
            <w:tcW w:w="1418" w:type="dxa"/>
            <w:tcBorders>
              <w:top w:val="single" w:sz="4" w:space="0" w:color="000000"/>
              <w:left w:val="single" w:sz="4" w:space="0" w:color="000000"/>
              <w:bottom w:val="single" w:sz="4" w:space="0" w:color="000000"/>
              <w:right w:val="single" w:sz="4" w:space="0" w:color="000000"/>
            </w:tcBorders>
          </w:tcPr>
          <w:p w14:paraId="2F70948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1</w:t>
            </w:r>
            <w:r w:rsidRPr="00CD2AB4">
              <w:rPr>
                <w:rFonts w:ascii="Times New Roman" w:eastAsia="Calibri"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14:paraId="0CFE827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1AE0DCE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23995AC0" w14:textId="77777777" w:rsidTr="00CD2AB4">
        <w:tc>
          <w:tcPr>
            <w:tcW w:w="993" w:type="dxa"/>
            <w:tcBorders>
              <w:top w:val="single" w:sz="4" w:space="0" w:color="000000"/>
              <w:left w:val="single" w:sz="4" w:space="0" w:color="000000"/>
              <w:bottom w:val="single" w:sz="4" w:space="0" w:color="000000"/>
              <w:right w:val="single" w:sz="4" w:space="0" w:color="000000"/>
            </w:tcBorders>
          </w:tcPr>
          <w:p w14:paraId="3028CE3A"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69</w:t>
            </w:r>
          </w:p>
        </w:tc>
        <w:tc>
          <w:tcPr>
            <w:tcW w:w="5103" w:type="dxa"/>
            <w:tcBorders>
              <w:top w:val="single" w:sz="4" w:space="0" w:color="000000"/>
              <w:left w:val="single" w:sz="4" w:space="0" w:color="000000"/>
              <w:bottom w:val="single" w:sz="4" w:space="0" w:color="000000"/>
              <w:right w:val="single" w:sz="4" w:space="0" w:color="000000"/>
            </w:tcBorders>
          </w:tcPr>
          <w:p w14:paraId="287C4CC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lang w:val="en-US"/>
              </w:rPr>
            </w:pPr>
            <w:proofErr w:type="spellStart"/>
            <w:r w:rsidRPr="00CD2AB4">
              <w:rPr>
                <w:rFonts w:ascii="Times New Roman" w:eastAsia="Calibri" w:hAnsi="Times New Roman" w:cs="Times New Roman"/>
                <w:sz w:val="20"/>
                <w:szCs w:val="20"/>
              </w:rPr>
              <w:t>Ул.Школьная</w:t>
            </w:r>
            <w:proofErr w:type="spellEnd"/>
            <w:r w:rsidRPr="00CD2AB4">
              <w:rPr>
                <w:rFonts w:ascii="Times New Roman" w:eastAsia="Calibri" w:hAnsi="Times New Roman" w:cs="Times New Roman"/>
                <w:sz w:val="20"/>
                <w:szCs w:val="20"/>
              </w:rPr>
              <w:t xml:space="preserve"> (автодорога по ул. </w:t>
            </w:r>
            <w:proofErr w:type="spellStart"/>
            <w:r w:rsidRPr="00CD2AB4">
              <w:rPr>
                <w:rFonts w:ascii="Times New Roman" w:eastAsia="Calibri" w:hAnsi="Times New Roman" w:cs="Times New Roman"/>
                <w:sz w:val="20"/>
                <w:szCs w:val="20"/>
                <w:lang w:val="en-US"/>
              </w:rPr>
              <w:t>Школьной</w:t>
            </w:r>
            <w:proofErr w:type="spellEnd"/>
            <w:r w:rsidRPr="00CD2AB4">
              <w:rPr>
                <w:rFonts w:ascii="Times New Roman" w:eastAsia="Calibri" w:hAnsi="Times New Roman" w:cs="Times New Roman"/>
                <w:sz w:val="20"/>
                <w:szCs w:val="20"/>
                <w:lang w:val="en-US"/>
              </w:rPr>
              <w:t>)</w:t>
            </w:r>
          </w:p>
        </w:tc>
        <w:tc>
          <w:tcPr>
            <w:tcW w:w="1275" w:type="dxa"/>
            <w:tcBorders>
              <w:top w:val="single" w:sz="4" w:space="0" w:color="000000"/>
              <w:left w:val="single" w:sz="4" w:space="0" w:color="000000"/>
              <w:bottom w:val="single" w:sz="4" w:space="0" w:color="000000"/>
              <w:right w:val="single" w:sz="4" w:space="0" w:color="000000"/>
            </w:tcBorders>
          </w:tcPr>
          <w:p w14:paraId="43995F1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6009</w:t>
            </w:r>
          </w:p>
        </w:tc>
        <w:tc>
          <w:tcPr>
            <w:tcW w:w="1418" w:type="dxa"/>
            <w:tcBorders>
              <w:top w:val="single" w:sz="4" w:space="0" w:color="000000"/>
              <w:left w:val="single" w:sz="4" w:space="0" w:color="000000"/>
              <w:bottom w:val="single" w:sz="4" w:space="0" w:color="000000"/>
              <w:right w:val="single" w:sz="4" w:space="0" w:color="000000"/>
            </w:tcBorders>
          </w:tcPr>
          <w:p w14:paraId="6DE2643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183</w:t>
            </w:r>
          </w:p>
        </w:tc>
        <w:tc>
          <w:tcPr>
            <w:tcW w:w="850" w:type="dxa"/>
            <w:tcBorders>
              <w:top w:val="single" w:sz="4" w:space="0" w:color="000000"/>
              <w:left w:val="single" w:sz="4" w:space="0" w:color="000000"/>
              <w:bottom w:val="single" w:sz="4" w:space="0" w:color="000000"/>
              <w:right w:val="single" w:sz="4" w:space="0" w:color="000000"/>
            </w:tcBorders>
          </w:tcPr>
          <w:p w14:paraId="212BE19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14:paraId="2B7ADDB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3</w:t>
            </w:r>
          </w:p>
        </w:tc>
      </w:tr>
      <w:tr w:rsidR="00CD2AB4" w:rsidRPr="00CD2AB4" w14:paraId="37397BA3" w14:textId="77777777" w:rsidTr="00CD2AB4">
        <w:tc>
          <w:tcPr>
            <w:tcW w:w="993" w:type="dxa"/>
            <w:tcBorders>
              <w:top w:val="single" w:sz="4" w:space="0" w:color="000000"/>
              <w:left w:val="single" w:sz="4" w:space="0" w:color="000000"/>
              <w:bottom w:val="single" w:sz="4" w:space="0" w:color="000000"/>
              <w:right w:val="single" w:sz="4" w:space="0" w:color="000000"/>
            </w:tcBorders>
          </w:tcPr>
          <w:p w14:paraId="4D3B4F5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70</w:t>
            </w:r>
          </w:p>
        </w:tc>
        <w:tc>
          <w:tcPr>
            <w:tcW w:w="5103" w:type="dxa"/>
            <w:tcBorders>
              <w:top w:val="single" w:sz="4" w:space="0" w:color="000000"/>
              <w:left w:val="single" w:sz="4" w:space="0" w:color="000000"/>
              <w:bottom w:val="single" w:sz="4" w:space="0" w:color="000000"/>
              <w:right w:val="single" w:sz="4" w:space="0" w:color="000000"/>
            </w:tcBorders>
          </w:tcPr>
          <w:p w14:paraId="775FA36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FF0000"/>
                <w:sz w:val="20"/>
                <w:szCs w:val="20"/>
              </w:rPr>
            </w:pPr>
            <w:r w:rsidRPr="00CD2AB4">
              <w:rPr>
                <w:rFonts w:ascii="Times New Roman" w:eastAsia="Calibri" w:hAnsi="Times New Roman" w:cs="Times New Roman"/>
                <w:sz w:val="20"/>
                <w:szCs w:val="20"/>
              </w:rPr>
              <w:t>Бульвар №1 (озеленение бульвара вдоль мкрн 2, дом 16)</w:t>
            </w:r>
          </w:p>
        </w:tc>
        <w:tc>
          <w:tcPr>
            <w:tcW w:w="1275" w:type="dxa"/>
            <w:tcBorders>
              <w:top w:val="single" w:sz="4" w:space="0" w:color="000000"/>
              <w:left w:val="single" w:sz="4" w:space="0" w:color="000000"/>
              <w:bottom w:val="single" w:sz="4" w:space="0" w:color="000000"/>
              <w:right w:val="single" w:sz="4" w:space="0" w:color="000000"/>
            </w:tcBorders>
          </w:tcPr>
          <w:p w14:paraId="2B0CAEB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240</w:t>
            </w:r>
          </w:p>
        </w:tc>
        <w:tc>
          <w:tcPr>
            <w:tcW w:w="1418" w:type="dxa"/>
            <w:tcBorders>
              <w:top w:val="single" w:sz="4" w:space="0" w:color="000000"/>
              <w:left w:val="single" w:sz="4" w:space="0" w:color="000000"/>
              <w:bottom w:val="single" w:sz="4" w:space="0" w:color="000000"/>
              <w:right w:val="single" w:sz="4" w:space="0" w:color="000000"/>
            </w:tcBorders>
          </w:tcPr>
          <w:p w14:paraId="2097658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4</w:t>
            </w:r>
          </w:p>
        </w:tc>
        <w:tc>
          <w:tcPr>
            <w:tcW w:w="850" w:type="dxa"/>
            <w:tcBorders>
              <w:top w:val="single" w:sz="4" w:space="0" w:color="000000"/>
              <w:left w:val="single" w:sz="4" w:space="0" w:color="000000"/>
              <w:bottom w:val="single" w:sz="4" w:space="0" w:color="000000"/>
              <w:right w:val="single" w:sz="4" w:space="0" w:color="000000"/>
            </w:tcBorders>
          </w:tcPr>
          <w:p w14:paraId="6B1F4EC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2B1DF47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328D1987" w14:textId="77777777" w:rsidTr="00CD2AB4">
        <w:tc>
          <w:tcPr>
            <w:tcW w:w="993" w:type="dxa"/>
            <w:tcBorders>
              <w:top w:val="single" w:sz="4" w:space="0" w:color="000000"/>
              <w:left w:val="single" w:sz="4" w:space="0" w:color="000000"/>
              <w:bottom w:val="single" w:sz="4" w:space="0" w:color="000000"/>
              <w:right w:val="single" w:sz="4" w:space="0" w:color="000000"/>
            </w:tcBorders>
          </w:tcPr>
          <w:p w14:paraId="3348EB57"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71</w:t>
            </w:r>
          </w:p>
        </w:tc>
        <w:tc>
          <w:tcPr>
            <w:tcW w:w="5103" w:type="dxa"/>
            <w:tcBorders>
              <w:top w:val="single" w:sz="4" w:space="0" w:color="000000"/>
              <w:left w:val="single" w:sz="4" w:space="0" w:color="000000"/>
              <w:bottom w:val="single" w:sz="4" w:space="0" w:color="000000"/>
              <w:right w:val="single" w:sz="4" w:space="0" w:color="000000"/>
            </w:tcBorders>
          </w:tcPr>
          <w:p w14:paraId="0F793B4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Бульвар</w:t>
            </w:r>
            <w:proofErr w:type="spellEnd"/>
            <w:r w:rsidRPr="00CD2AB4">
              <w:rPr>
                <w:rFonts w:ascii="Times New Roman" w:eastAsia="Calibri" w:hAnsi="Times New Roman" w:cs="Times New Roman"/>
                <w:sz w:val="20"/>
                <w:szCs w:val="20"/>
                <w:lang w:val="en-US"/>
              </w:rPr>
              <w:t xml:space="preserve"> №2 (</w:t>
            </w:r>
            <w:proofErr w:type="spellStart"/>
            <w:r w:rsidRPr="00CD2AB4">
              <w:rPr>
                <w:rFonts w:ascii="Times New Roman" w:eastAsia="Calibri" w:hAnsi="Times New Roman" w:cs="Times New Roman"/>
                <w:sz w:val="20"/>
                <w:szCs w:val="20"/>
                <w:lang w:val="en-US"/>
              </w:rPr>
              <w:t>озеленениебульвара</w:t>
            </w:r>
            <w:proofErr w:type="spellEnd"/>
            <w:r w:rsidRPr="00CD2AB4">
              <w:rPr>
                <w:rFonts w:ascii="Times New Roman" w:eastAsia="Calibri" w:hAnsi="Times New Roman" w:cs="Times New Roman"/>
                <w:sz w:val="20"/>
                <w:szCs w:val="20"/>
                <w:lang w:val="en-US"/>
              </w:rPr>
              <w:t xml:space="preserve"> № 2)</w:t>
            </w:r>
          </w:p>
        </w:tc>
        <w:tc>
          <w:tcPr>
            <w:tcW w:w="1275" w:type="dxa"/>
            <w:tcBorders>
              <w:top w:val="single" w:sz="4" w:space="0" w:color="000000"/>
              <w:left w:val="single" w:sz="4" w:space="0" w:color="000000"/>
              <w:bottom w:val="single" w:sz="4" w:space="0" w:color="000000"/>
              <w:right w:val="single" w:sz="4" w:space="0" w:color="000000"/>
            </w:tcBorders>
          </w:tcPr>
          <w:p w14:paraId="38E2ED8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1070</w:t>
            </w:r>
          </w:p>
        </w:tc>
        <w:tc>
          <w:tcPr>
            <w:tcW w:w="1418" w:type="dxa"/>
            <w:tcBorders>
              <w:top w:val="single" w:sz="4" w:space="0" w:color="000000"/>
              <w:left w:val="single" w:sz="4" w:space="0" w:color="000000"/>
              <w:bottom w:val="single" w:sz="4" w:space="0" w:color="000000"/>
              <w:right w:val="single" w:sz="4" w:space="0" w:color="000000"/>
            </w:tcBorders>
          </w:tcPr>
          <w:p w14:paraId="74BE2CE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124</w:t>
            </w:r>
          </w:p>
        </w:tc>
        <w:tc>
          <w:tcPr>
            <w:tcW w:w="850" w:type="dxa"/>
            <w:tcBorders>
              <w:top w:val="single" w:sz="4" w:space="0" w:color="000000"/>
              <w:left w:val="single" w:sz="4" w:space="0" w:color="000000"/>
              <w:bottom w:val="single" w:sz="4" w:space="0" w:color="000000"/>
              <w:right w:val="single" w:sz="4" w:space="0" w:color="000000"/>
            </w:tcBorders>
          </w:tcPr>
          <w:p w14:paraId="3ECC845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14:paraId="46FEA85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r>
      <w:tr w:rsidR="00CD2AB4" w:rsidRPr="00CD2AB4" w14:paraId="49D01777" w14:textId="77777777" w:rsidTr="00CD2AB4">
        <w:tc>
          <w:tcPr>
            <w:tcW w:w="993" w:type="dxa"/>
            <w:tcBorders>
              <w:top w:val="single" w:sz="4" w:space="0" w:color="000000"/>
              <w:left w:val="single" w:sz="4" w:space="0" w:color="000000"/>
              <w:bottom w:val="single" w:sz="4" w:space="0" w:color="000000"/>
              <w:right w:val="single" w:sz="4" w:space="0" w:color="000000"/>
            </w:tcBorders>
          </w:tcPr>
          <w:p w14:paraId="6A19168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72</w:t>
            </w:r>
          </w:p>
        </w:tc>
        <w:tc>
          <w:tcPr>
            <w:tcW w:w="5103" w:type="dxa"/>
            <w:tcBorders>
              <w:top w:val="single" w:sz="4" w:space="0" w:color="000000"/>
              <w:left w:val="single" w:sz="4" w:space="0" w:color="000000"/>
              <w:bottom w:val="single" w:sz="4" w:space="0" w:color="000000"/>
              <w:right w:val="single" w:sz="4" w:space="0" w:color="000000"/>
            </w:tcBorders>
          </w:tcPr>
          <w:p w14:paraId="5F82F62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rPr>
              <w:t xml:space="preserve">Бульвар №3 (озеленение бульвара от ул. </w:t>
            </w:r>
            <w:proofErr w:type="spellStart"/>
            <w:r w:rsidRPr="00CD2AB4">
              <w:rPr>
                <w:rFonts w:ascii="Times New Roman" w:eastAsia="Calibri" w:hAnsi="Times New Roman" w:cs="Times New Roman"/>
                <w:sz w:val="20"/>
                <w:szCs w:val="20"/>
                <w:lang w:val="en-US"/>
              </w:rPr>
              <w:t>Симферопольская</w:t>
            </w:r>
            <w:proofErr w:type="spellEnd"/>
            <w:r w:rsidRPr="00CD2AB4">
              <w:rPr>
                <w:rFonts w:ascii="Times New Roman" w:eastAsia="Calibri" w:hAnsi="Times New Roman" w:cs="Times New Roman"/>
                <w:sz w:val="20"/>
                <w:szCs w:val="20"/>
                <w:lang w:val="en-US"/>
              </w:rPr>
              <w:t xml:space="preserve"> </w:t>
            </w:r>
            <w:proofErr w:type="spellStart"/>
            <w:r w:rsidRPr="00CD2AB4">
              <w:rPr>
                <w:rFonts w:ascii="Times New Roman" w:eastAsia="Calibri" w:hAnsi="Times New Roman" w:cs="Times New Roman"/>
                <w:sz w:val="20"/>
                <w:szCs w:val="20"/>
                <w:lang w:val="en-US"/>
              </w:rPr>
              <w:t>до</w:t>
            </w:r>
            <w:proofErr w:type="spellEnd"/>
            <w:r w:rsidRPr="00CD2AB4">
              <w:rPr>
                <w:rFonts w:ascii="Times New Roman" w:eastAsia="Calibri" w:hAnsi="Times New Roman" w:cs="Times New Roman"/>
                <w:sz w:val="20"/>
                <w:szCs w:val="20"/>
                <w:lang w:val="en-US"/>
              </w:rPr>
              <w:t xml:space="preserve"> </w:t>
            </w:r>
            <w:proofErr w:type="spellStart"/>
            <w:r w:rsidRPr="00CD2AB4">
              <w:rPr>
                <w:rFonts w:ascii="Times New Roman" w:eastAsia="Calibri" w:hAnsi="Times New Roman" w:cs="Times New Roman"/>
                <w:sz w:val="20"/>
                <w:szCs w:val="20"/>
                <w:lang w:val="en-US"/>
              </w:rPr>
              <w:t>арки</w:t>
            </w:r>
            <w:proofErr w:type="spellEnd"/>
            <w:r w:rsidRPr="00CD2AB4">
              <w:rPr>
                <w:rFonts w:ascii="Times New Roman" w:eastAsia="Calibri" w:hAnsi="Times New Roman" w:cs="Times New Roman"/>
                <w:sz w:val="20"/>
                <w:szCs w:val="20"/>
                <w:lang w:val="en-US"/>
              </w:rPr>
              <w:t>)</w:t>
            </w:r>
          </w:p>
        </w:tc>
        <w:tc>
          <w:tcPr>
            <w:tcW w:w="1275" w:type="dxa"/>
            <w:tcBorders>
              <w:top w:val="single" w:sz="4" w:space="0" w:color="000000"/>
              <w:left w:val="single" w:sz="4" w:space="0" w:color="000000"/>
              <w:bottom w:val="single" w:sz="4" w:space="0" w:color="000000"/>
              <w:right w:val="single" w:sz="4" w:space="0" w:color="000000"/>
            </w:tcBorders>
          </w:tcPr>
          <w:p w14:paraId="3E29918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850</w:t>
            </w:r>
          </w:p>
        </w:tc>
        <w:tc>
          <w:tcPr>
            <w:tcW w:w="1418" w:type="dxa"/>
            <w:tcBorders>
              <w:top w:val="single" w:sz="4" w:space="0" w:color="000000"/>
              <w:left w:val="single" w:sz="4" w:space="0" w:color="000000"/>
              <w:bottom w:val="single" w:sz="4" w:space="0" w:color="000000"/>
              <w:right w:val="single" w:sz="4" w:space="0" w:color="000000"/>
            </w:tcBorders>
          </w:tcPr>
          <w:p w14:paraId="5BC0C8B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89</w:t>
            </w:r>
          </w:p>
        </w:tc>
        <w:tc>
          <w:tcPr>
            <w:tcW w:w="850" w:type="dxa"/>
            <w:tcBorders>
              <w:top w:val="single" w:sz="4" w:space="0" w:color="000000"/>
              <w:left w:val="single" w:sz="4" w:space="0" w:color="000000"/>
              <w:bottom w:val="single" w:sz="4" w:space="0" w:color="000000"/>
              <w:right w:val="single" w:sz="4" w:space="0" w:color="000000"/>
            </w:tcBorders>
          </w:tcPr>
          <w:p w14:paraId="0DE0610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73F6455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0D41BA40" w14:textId="77777777" w:rsidTr="00CD2AB4">
        <w:tc>
          <w:tcPr>
            <w:tcW w:w="993" w:type="dxa"/>
            <w:tcBorders>
              <w:top w:val="single" w:sz="4" w:space="0" w:color="000000"/>
              <w:left w:val="single" w:sz="4" w:space="0" w:color="000000"/>
              <w:bottom w:val="single" w:sz="4" w:space="0" w:color="000000"/>
              <w:right w:val="single" w:sz="4" w:space="0" w:color="000000"/>
            </w:tcBorders>
          </w:tcPr>
          <w:p w14:paraId="4F2114D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73</w:t>
            </w:r>
          </w:p>
        </w:tc>
        <w:tc>
          <w:tcPr>
            <w:tcW w:w="5103" w:type="dxa"/>
            <w:tcBorders>
              <w:top w:val="single" w:sz="4" w:space="0" w:color="000000"/>
              <w:left w:val="single" w:sz="4" w:space="0" w:color="000000"/>
              <w:bottom w:val="single" w:sz="4" w:space="0" w:color="000000"/>
              <w:right w:val="single" w:sz="4" w:space="0" w:color="000000"/>
            </w:tcBorders>
          </w:tcPr>
          <w:p w14:paraId="432A139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rPr>
              <w:t xml:space="preserve">Бульвар №4 (озеленение бульвара в р-не ул. </w:t>
            </w:r>
            <w:r w:rsidRPr="00CD2AB4">
              <w:rPr>
                <w:rFonts w:ascii="Times New Roman" w:eastAsia="Calibri" w:hAnsi="Times New Roman" w:cs="Times New Roman"/>
                <w:sz w:val="20"/>
                <w:szCs w:val="20"/>
                <w:lang w:val="en-US"/>
              </w:rPr>
              <w:t xml:space="preserve">Симферопольскаямкрн 2, </w:t>
            </w:r>
            <w:proofErr w:type="spellStart"/>
            <w:r w:rsidRPr="00CD2AB4">
              <w:rPr>
                <w:rFonts w:ascii="Times New Roman" w:eastAsia="Calibri" w:hAnsi="Times New Roman" w:cs="Times New Roman"/>
                <w:sz w:val="20"/>
                <w:szCs w:val="20"/>
                <w:lang w:val="en-US"/>
              </w:rPr>
              <w:t>дом</w:t>
            </w:r>
            <w:proofErr w:type="spellEnd"/>
            <w:r w:rsidRPr="00CD2AB4">
              <w:rPr>
                <w:rFonts w:ascii="Times New Roman" w:eastAsia="Calibri" w:hAnsi="Times New Roman" w:cs="Times New Roman"/>
                <w:sz w:val="20"/>
                <w:szCs w:val="20"/>
                <w:lang w:val="en-US"/>
              </w:rPr>
              <w:t xml:space="preserve"> 17)</w:t>
            </w:r>
          </w:p>
        </w:tc>
        <w:tc>
          <w:tcPr>
            <w:tcW w:w="1275" w:type="dxa"/>
            <w:tcBorders>
              <w:top w:val="single" w:sz="4" w:space="0" w:color="000000"/>
              <w:left w:val="single" w:sz="4" w:space="0" w:color="000000"/>
              <w:bottom w:val="single" w:sz="4" w:space="0" w:color="000000"/>
              <w:right w:val="single" w:sz="4" w:space="0" w:color="000000"/>
            </w:tcBorders>
            <w:vAlign w:val="center"/>
          </w:tcPr>
          <w:p w14:paraId="403E4F4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700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1739B2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16</w:t>
            </w:r>
          </w:p>
        </w:tc>
        <w:tc>
          <w:tcPr>
            <w:tcW w:w="850" w:type="dxa"/>
            <w:tcBorders>
              <w:top w:val="single" w:sz="4" w:space="0" w:color="000000"/>
              <w:left w:val="single" w:sz="4" w:space="0" w:color="000000"/>
              <w:bottom w:val="single" w:sz="4" w:space="0" w:color="000000"/>
              <w:right w:val="single" w:sz="4" w:space="0" w:color="000000"/>
            </w:tcBorders>
          </w:tcPr>
          <w:p w14:paraId="3B13EA8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0619223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27170470" w14:textId="77777777" w:rsidTr="00CD2AB4">
        <w:tc>
          <w:tcPr>
            <w:tcW w:w="993" w:type="dxa"/>
            <w:tcBorders>
              <w:top w:val="single" w:sz="4" w:space="0" w:color="000000"/>
              <w:left w:val="single" w:sz="4" w:space="0" w:color="000000"/>
              <w:bottom w:val="single" w:sz="4" w:space="0" w:color="000000"/>
              <w:right w:val="single" w:sz="4" w:space="0" w:color="000000"/>
            </w:tcBorders>
          </w:tcPr>
          <w:p w14:paraId="2D92D3D0"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74</w:t>
            </w:r>
          </w:p>
        </w:tc>
        <w:tc>
          <w:tcPr>
            <w:tcW w:w="5103" w:type="dxa"/>
            <w:tcBorders>
              <w:top w:val="single" w:sz="4" w:space="0" w:color="000000"/>
              <w:left w:val="single" w:sz="4" w:space="0" w:color="000000"/>
              <w:bottom w:val="single" w:sz="4" w:space="0" w:color="000000"/>
              <w:right w:val="single" w:sz="4" w:space="0" w:color="000000"/>
            </w:tcBorders>
          </w:tcPr>
          <w:p w14:paraId="74D48CA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roofErr w:type="spellStart"/>
            <w:r w:rsidRPr="00CD2AB4">
              <w:rPr>
                <w:rFonts w:ascii="Times New Roman" w:eastAsia="Calibri" w:hAnsi="Times New Roman" w:cs="Times New Roman"/>
                <w:sz w:val="20"/>
                <w:szCs w:val="20"/>
                <w:lang w:val="en-US"/>
              </w:rPr>
              <w:t>Бульвар</w:t>
            </w:r>
            <w:proofErr w:type="spellEnd"/>
            <w:r w:rsidRPr="00CD2AB4">
              <w:rPr>
                <w:rFonts w:ascii="Times New Roman" w:eastAsia="Calibri" w:hAnsi="Times New Roman" w:cs="Times New Roman"/>
                <w:sz w:val="20"/>
                <w:szCs w:val="20"/>
                <w:lang w:val="en-US"/>
              </w:rPr>
              <w:t xml:space="preserve"> №5 (</w:t>
            </w:r>
            <w:proofErr w:type="spellStart"/>
            <w:r w:rsidRPr="00CD2AB4">
              <w:rPr>
                <w:rFonts w:ascii="Times New Roman" w:eastAsia="Calibri" w:hAnsi="Times New Roman" w:cs="Times New Roman"/>
                <w:sz w:val="20"/>
                <w:szCs w:val="20"/>
                <w:lang w:val="en-US"/>
              </w:rPr>
              <w:t>благоустройство</w:t>
            </w:r>
            <w:proofErr w:type="spellEnd"/>
            <w:r w:rsidRPr="00CD2AB4">
              <w:rPr>
                <w:rFonts w:ascii="Times New Roman" w:eastAsia="Calibri" w:hAnsi="Times New Roman" w:cs="Times New Roman"/>
                <w:sz w:val="20"/>
                <w:szCs w:val="20"/>
                <w:lang w:val="en-US"/>
              </w:rPr>
              <w:t xml:space="preserve"> 2 </w:t>
            </w:r>
            <w:proofErr w:type="spellStart"/>
            <w:r w:rsidRPr="00CD2AB4">
              <w:rPr>
                <w:rFonts w:ascii="Times New Roman" w:eastAsia="Calibri" w:hAnsi="Times New Roman" w:cs="Times New Roman"/>
                <w:sz w:val="20"/>
                <w:szCs w:val="20"/>
                <w:lang w:val="en-US"/>
              </w:rPr>
              <w:t>мкрн</w:t>
            </w:r>
            <w:proofErr w:type="spellEnd"/>
            <w:r w:rsidRPr="00CD2AB4">
              <w:rPr>
                <w:rFonts w:ascii="Times New Roman" w:eastAsia="Calibri" w:hAnsi="Times New Roman" w:cs="Times New Roman"/>
                <w:sz w:val="20"/>
                <w:szCs w:val="20"/>
                <w:lang w:val="en-US"/>
              </w:rPr>
              <w:t xml:space="preserve">, </w:t>
            </w:r>
            <w:proofErr w:type="spellStart"/>
            <w:r w:rsidRPr="00CD2AB4">
              <w:rPr>
                <w:rFonts w:ascii="Times New Roman" w:eastAsia="Calibri" w:hAnsi="Times New Roman" w:cs="Times New Roman"/>
                <w:sz w:val="20"/>
                <w:szCs w:val="20"/>
                <w:lang w:val="en-US"/>
              </w:rPr>
              <w:t>дом</w:t>
            </w:r>
            <w:proofErr w:type="spellEnd"/>
            <w:r w:rsidRPr="00CD2AB4">
              <w:rPr>
                <w:rFonts w:ascii="Times New Roman" w:eastAsia="Calibri" w:hAnsi="Times New Roman" w:cs="Times New Roman"/>
                <w:sz w:val="20"/>
                <w:szCs w:val="20"/>
                <w:lang w:val="en-US"/>
              </w:rPr>
              <w:t xml:space="preserve"> 22)</w:t>
            </w:r>
          </w:p>
        </w:tc>
        <w:tc>
          <w:tcPr>
            <w:tcW w:w="1275" w:type="dxa"/>
            <w:tcBorders>
              <w:top w:val="single" w:sz="4" w:space="0" w:color="000000"/>
              <w:left w:val="single" w:sz="4" w:space="0" w:color="000000"/>
              <w:bottom w:val="single" w:sz="4" w:space="0" w:color="000000"/>
              <w:right w:val="single" w:sz="4" w:space="0" w:color="000000"/>
            </w:tcBorders>
          </w:tcPr>
          <w:p w14:paraId="1923F3E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200</w:t>
            </w:r>
          </w:p>
        </w:tc>
        <w:tc>
          <w:tcPr>
            <w:tcW w:w="1418" w:type="dxa"/>
            <w:tcBorders>
              <w:top w:val="single" w:sz="4" w:space="0" w:color="000000"/>
              <w:left w:val="single" w:sz="4" w:space="0" w:color="000000"/>
              <w:bottom w:val="single" w:sz="4" w:space="0" w:color="000000"/>
              <w:right w:val="single" w:sz="4" w:space="0" w:color="000000"/>
            </w:tcBorders>
          </w:tcPr>
          <w:p w14:paraId="1351934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14:paraId="3B8AFB6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5DDA9F1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24AB042" w14:textId="77777777" w:rsidTr="00CD2AB4">
        <w:tc>
          <w:tcPr>
            <w:tcW w:w="993" w:type="dxa"/>
            <w:tcBorders>
              <w:top w:val="single" w:sz="4" w:space="0" w:color="000000"/>
              <w:left w:val="single" w:sz="4" w:space="0" w:color="000000"/>
              <w:bottom w:val="single" w:sz="4" w:space="0" w:color="000000"/>
              <w:right w:val="single" w:sz="4" w:space="0" w:color="000000"/>
            </w:tcBorders>
          </w:tcPr>
          <w:p w14:paraId="3911FB8E"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75</w:t>
            </w:r>
          </w:p>
        </w:tc>
        <w:tc>
          <w:tcPr>
            <w:tcW w:w="5103" w:type="dxa"/>
            <w:tcBorders>
              <w:top w:val="single" w:sz="4" w:space="0" w:color="000000"/>
              <w:left w:val="single" w:sz="4" w:space="0" w:color="000000"/>
              <w:bottom w:val="single" w:sz="4" w:space="0" w:color="000000"/>
              <w:right w:val="single" w:sz="4" w:space="0" w:color="000000"/>
            </w:tcBorders>
          </w:tcPr>
          <w:p w14:paraId="01EC394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Бульвар №7 (озеленение 2 мкрн, дом 24 сквер)</w:t>
            </w:r>
          </w:p>
        </w:tc>
        <w:tc>
          <w:tcPr>
            <w:tcW w:w="1275" w:type="dxa"/>
            <w:tcBorders>
              <w:top w:val="single" w:sz="4" w:space="0" w:color="000000"/>
              <w:left w:val="single" w:sz="4" w:space="0" w:color="000000"/>
              <w:bottom w:val="single" w:sz="4" w:space="0" w:color="000000"/>
              <w:right w:val="single" w:sz="4" w:space="0" w:color="000000"/>
            </w:tcBorders>
          </w:tcPr>
          <w:p w14:paraId="5E5DFF3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1320</w:t>
            </w:r>
          </w:p>
        </w:tc>
        <w:tc>
          <w:tcPr>
            <w:tcW w:w="1418" w:type="dxa"/>
            <w:tcBorders>
              <w:top w:val="single" w:sz="4" w:space="0" w:color="000000"/>
              <w:left w:val="single" w:sz="4" w:space="0" w:color="000000"/>
              <w:bottom w:val="single" w:sz="4" w:space="0" w:color="000000"/>
              <w:right w:val="single" w:sz="4" w:space="0" w:color="000000"/>
            </w:tcBorders>
          </w:tcPr>
          <w:p w14:paraId="57155B3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lang w:val="en-US"/>
              </w:rPr>
              <w:t>1</w:t>
            </w:r>
            <w:r w:rsidRPr="00CD2AB4">
              <w:rPr>
                <w:rFonts w:ascii="Times New Roman" w:eastAsia="Calibri" w:hAnsi="Times New Roman" w:cs="Times New Roman"/>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14:paraId="695A3E1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14:paraId="460C55F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1</w:t>
            </w:r>
          </w:p>
        </w:tc>
      </w:tr>
      <w:tr w:rsidR="00CD2AB4" w:rsidRPr="00CD2AB4" w14:paraId="287B2946" w14:textId="77777777" w:rsidTr="00CD2AB4">
        <w:tc>
          <w:tcPr>
            <w:tcW w:w="993" w:type="dxa"/>
            <w:tcBorders>
              <w:top w:val="single" w:sz="4" w:space="0" w:color="000000"/>
              <w:left w:val="single" w:sz="4" w:space="0" w:color="000000"/>
              <w:bottom w:val="single" w:sz="4" w:space="0" w:color="000000"/>
              <w:right w:val="single" w:sz="4" w:space="0" w:color="000000"/>
            </w:tcBorders>
          </w:tcPr>
          <w:p w14:paraId="6658B169"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b/>
                <w:sz w:val="20"/>
                <w:szCs w:val="20"/>
                <w:lang w:val="en-US"/>
              </w:rPr>
            </w:pPr>
          </w:p>
        </w:tc>
        <w:tc>
          <w:tcPr>
            <w:tcW w:w="5103" w:type="dxa"/>
            <w:tcBorders>
              <w:top w:val="single" w:sz="4" w:space="0" w:color="000000"/>
              <w:left w:val="single" w:sz="4" w:space="0" w:color="000000"/>
              <w:bottom w:val="single" w:sz="4" w:space="0" w:color="000000"/>
              <w:right w:val="single" w:sz="4" w:space="0" w:color="000000"/>
            </w:tcBorders>
          </w:tcPr>
          <w:p w14:paraId="739AF66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D2AB4">
              <w:rPr>
                <w:rFonts w:ascii="Times New Roman" w:eastAsia="Calibri" w:hAnsi="Times New Roman" w:cs="Times New Roman"/>
                <w:b/>
                <w:sz w:val="20"/>
                <w:szCs w:val="20"/>
                <w:lang w:val="en-US"/>
              </w:rPr>
              <w:t>ИТОГО</w:t>
            </w:r>
          </w:p>
        </w:tc>
        <w:tc>
          <w:tcPr>
            <w:tcW w:w="1275" w:type="dxa"/>
            <w:tcBorders>
              <w:top w:val="single" w:sz="4" w:space="0" w:color="000000"/>
              <w:left w:val="single" w:sz="4" w:space="0" w:color="000000"/>
              <w:bottom w:val="single" w:sz="4" w:space="0" w:color="000000"/>
              <w:right w:val="single" w:sz="4" w:space="0" w:color="000000"/>
            </w:tcBorders>
          </w:tcPr>
          <w:p w14:paraId="1AEB2DB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73 135</w:t>
            </w:r>
          </w:p>
        </w:tc>
        <w:tc>
          <w:tcPr>
            <w:tcW w:w="1418" w:type="dxa"/>
            <w:tcBorders>
              <w:top w:val="single" w:sz="4" w:space="0" w:color="000000"/>
              <w:left w:val="single" w:sz="4" w:space="0" w:color="000000"/>
              <w:bottom w:val="single" w:sz="4" w:space="0" w:color="000000"/>
              <w:right w:val="single" w:sz="4" w:space="0" w:color="000000"/>
            </w:tcBorders>
          </w:tcPr>
          <w:p w14:paraId="4B45F27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2309</w:t>
            </w:r>
          </w:p>
        </w:tc>
        <w:tc>
          <w:tcPr>
            <w:tcW w:w="850" w:type="dxa"/>
            <w:tcBorders>
              <w:top w:val="single" w:sz="4" w:space="0" w:color="000000"/>
              <w:left w:val="single" w:sz="4" w:space="0" w:color="000000"/>
              <w:bottom w:val="single" w:sz="4" w:space="0" w:color="000000"/>
              <w:right w:val="single" w:sz="4" w:space="0" w:color="000000"/>
            </w:tcBorders>
          </w:tcPr>
          <w:p w14:paraId="55748EE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74</w:t>
            </w:r>
          </w:p>
        </w:tc>
        <w:tc>
          <w:tcPr>
            <w:tcW w:w="851" w:type="dxa"/>
            <w:tcBorders>
              <w:top w:val="single" w:sz="4" w:space="0" w:color="000000"/>
              <w:left w:val="single" w:sz="4" w:space="0" w:color="000000"/>
              <w:bottom w:val="single" w:sz="4" w:space="0" w:color="000000"/>
              <w:right w:val="single" w:sz="4" w:space="0" w:color="000000"/>
            </w:tcBorders>
          </w:tcPr>
          <w:p w14:paraId="739B50E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25</w:t>
            </w:r>
          </w:p>
        </w:tc>
      </w:tr>
      <w:tr w:rsidR="00CD2AB4" w:rsidRPr="00CD2AB4" w14:paraId="63404037" w14:textId="77777777" w:rsidTr="00CD2AB4">
        <w:tc>
          <w:tcPr>
            <w:tcW w:w="993" w:type="dxa"/>
            <w:tcBorders>
              <w:top w:val="single" w:sz="4" w:space="0" w:color="000000"/>
              <w:left w:val="single" w:sz="4" w:space="0" w:color="000000"/>
              <w:bottom w:val="single" w:sz="4" w:space="0" w:color="000000"/>
              <w:right w:val="single" w:sz="4" w:space="0" w:color="000000"/>
            </w:tcBorders>
            <w:vAlign w:val="center"/>
          </w:tcPr>
          <w:p w14:paraId="17EB326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rPr>
            </w:pPr>
            <w:r w:rsidRPr="00CD2AB4">
              <w:rPr>
                <w:rFonts w:ascii="Times New Roman" w:eastAsia="Calibri" w:hAnsi="Times New Roman" w:cs="Times New Roman"/>
                <w:sz w:val="20"/>
                <w:szCs w:val="20"/>
              </w:rPr>
              <w:t>76</w:t>
            </w:r>
          </w:p>
        </w:tc>
        <w:tc>
          <w:tcPr>
            <w:tcW w:w="5103" w:type="dxa"/>
            <w:tcBorders>
              <w:top w:val="single" w:sz="4" w:space="0" w:color="000000"/>
              <w:left w:val="single" w:sz="4" w:space="0" w:color="000000"/>
              <w:bottom w:val="single" w:sz="4" w:space="0" w:color="000000"/>
              <w:right w:val="single" w:sz="4" w:space="0" w:color="000000"/>
            </w:tcBorders>
          </w:tcPr>
          <w:p w14:paraId="34F885C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Парк Победы</w:t>
            </w:r>
          </w:p>
          <w:p w14:paraId="3D32367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rPr>
            </w:pPr>
            <w:r w:rsidRPr="00CD2AB4">
              <w:rPr>
                <w:rFonts w:ascii="Times New Roman" w:eastAsia="Calibri" w:hAnsi="Times New Roman" w:cs="Times New Roman"/>
                <w:sz w:val="20"/>
                <w:szCs w:val="20"/>
              </w:rPr>
              <w:t>(парк вертикальной планировки)</w:t>
            </w:r>
          </w:p>
        </w:tc>
        <w:tc>
          <w:tcPr>
            <w:tcW w:w="1275" w:type="dxa"/>
            <w:tcBorders>
              <w:top w:val="single" w:sz="4" w:space="0" w:color="000000"/>
              <w:left w:val="single" w:sz="4" w:space="0" w:color="000000"/>
              <w:bottom w:val="single" w:sz="4" w:space="0" w:color="000000"/>
              <w:right w:val="single" w:sz="4" w:space="0" w:color="000000"/>
            </w:tcBorders>
            <w:vAlign w:val="center"/>
          </w:tcPr>
          <w:p w14:paraId="4A60F62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900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4D1395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r w:rsidRPr="00CD2AB4">
              <w:rPr>
                <w:rFonts w:ascii="Times New Roman" w:eastAsia="Calibri" w:hAnsi="Times New Roman" w:cs="Times New Roman"/>
                <w:sz w:val="20"/>
                <w:szCs w:val="20"/>
                <w:lang w:val="en-US"/>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6990ED3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E9E69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sz w:val="20"/>
                <w:szCs w:val="20"/>
                <w:lang w:val="en-US"/>
              </w:rPr>
            </w:pPr>
          </w:p>
        </w:tc>
      </w:tr>
      <w:tr w:rsidR="00CD2AB4" w:rsidRPr="00CD2AB4" w14:paraId="603F5A2D" w14:textId="77777777" w:rsidTr="00CD2AB4">
        <w:trPr>
          <w:trHeight w:val="369"/>
        </w:trPr>
        <w:tc>
          <w:tcPr>
            <w:tcW w:w="993" w:type="dxa"/>
            <w:tcBorders>
              <w:top w:val="single" w:sz="4" w:space="0" w:color="000000"/>
              <w:left w:val="single" w:sz="4" w:space="0" w:color="000000"/>
              <w:bottom w:val="single" w:sz="4" w:space="0" w:color="000000"/>
              <w:right w:val="single" w:sz="4" w:space="0" w:color="000000"/>
            </w:tcBorders>
          </w:tcPr>
          <w:p w14:paraId="32EC6682"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20"/>
                <w:szCs w:val="20"/>
                <w:lang w:val="en-US"/>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32254B9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lang w:val="en-US"/>
              </w:rPr>
            </w:pPr>
            <w:r w:rsidRPr="00CD2AB4">
              <w:rPr>
                <w:rFonts w:ascii="Times New Roman" w:eastAsia="Calibri" w:hAnsi="Times New Roman" w:cs="Times New Roman"/>
                <w:b/>
                <w:sz w:val="20"/>
                <w:szCs w:val="20"/>
                <w:lang w:val="en-US"/>
              </w:rPr>
              <w:t>ВСЕГО</w:t>
            </w:r>
          </w:p>
        </w:tc>
        <w:tc>
          <w:tcPr>
            <w:tcW w:w="1275" w:type="dxa"/>
            <w:tcBorders>
              <w:top w:val="single" w:sz="4" w:space="0" w:color="000000"/>
              <w:left w:val="single" w:sz="4" w:space="0" w:color="000000"/>
              <w:bottom w:val="single" w:sz="4" w:space="0" w:color="000000"/>
              <w:right w:val="single" w:sz="4" w:space="0" w:color="000000"/>
            </w:tcBorders>
            <w:vAlign w:val="center"/>
          </w:tcPr>
          <w:p w14:paraId="5BD29D5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74035</w:t>
            </w:r>
          </w:p>
        </w:tc>
        <w:tc>
          <w:tcPr>
            <w:tcW w:w="1418" w:type="dxa"/>
            <w:tcBorders>
              <w:top w:val="single" w:sz="4" w:space="0" w:color="000000"/>
              <w:left w:val="single" w:sz="4" w:space="0" w:color="000000"/>
              <w:bottom w:val="single" w:sz="4" w:space="0" w:color="000000"/>
              <w:right w:val="single" w:sz="4" w:space="0" w:color="000000"/>
            </w:tcBorders>
            <w:vAlign w:val="center"/>
          </w:tcPr>
          <w:p w14:paraId="39EA6A7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2334</w:t>
            </w:r>
          </w:p>
        </w:tc>
        <w:tc>
          <w:tcPr>
            <w:tcW w:w="850" w:type="dxa"/>
            <w:tcBorders>
              <w:top w:val="single" w:sz="4" w:space="0" w:color="000000"/>
              <w:left w:val="single" w:sz="4" w:space="0" w:color="000000"/>
              <w:bottom w:val="single" w:sz="4" w:space="0" w:color="000000"/>
              <w:right w:val="single" w:sz="4" w:space="0" w:color="000000"/>
            </w:tcBorders>
            <w:vAlign w:val="center"/>
          </w:tcPr>
          <w:p w14:paraId="7102637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74</w:t>
            </w:r>
          </w:p>
        </w:tc>
        <w:tc>
          <w:tcPr>
            <w:tcW w:w="851" w:type="dxa"/>
            <w:tcBorders>
              <w:top w:val="single" w:sz="4" w:space="0" w:color="000000"/>
              <w:left w:val="single" w:sz="4" w:space="0" w:color="000000"/>
              <w:bottom w:val="single" w:sz="4" w:space="0" w:color="000000"/>
              <w:right w:val="single" w:sz="4" w:space="0" w:color="000000"/>
            </w:tcBorders>
            <w:vAlign w:val="center"/>
          </w:tcPr>
          <w:p w14:paraId="03AEB41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b/>
                <w:sz w:val="20"/>
                <w:szCs w:val="20"/>
              </w:rPr>
            </w:pPr>
            <w:r w:rsidRPr="00CD2AB4">
              <w:rPr>
                <w:rFonts w:ascii="Times New Roman" w:eastAsia="Calibri" w:hAnsi="Times New Roman" w:cs="Times New Roman"/>
                <w:b/>
                <w:sz w:val="20"/>
                <w:szCs w:val="20"/>
              </w:rPr>
              <w:t>25</w:t>
            </w:r>
          </w:p>
        </w:tc>
      </w:tr>
    </w:tbl>
    <w:p w14:paraId="7973544C"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16"/>
          <w:szCs w:val="16"/>
          <w:lang w:val="en-US"/>
        </w:rPr>
      </w:pPr>
    </w:p>
    <w:p w14:paraId="5875F3A6" w14:textId="77777777" w:rsidR="00CD2AB4" w:rsidRPr="00CD2AB4" w:rsidRDefault="00CD2AB4" w:rsidP="00CD2AB4">
      <w:pPr>
        <w:widowControl w:val="0"/>
        <w:suppressAutoHyphens/>
        <w:autoSpaceDE w:val="0"/>
        <w:autoSpaceDN w:val="0"/>
        <w:spacing w:after="0" w:line="240" w:lineRule="auto"/>
        <w:rPr>
          <w:rFonts w:ascii="Times New Roman" w:eastAsia="Calibri" w:hAnsi="Times New Roman" w:cs="Times New Roman"/>
          <w:sz w:val="16"/>
          <w:szCs w:val="16"/>
          <w:lang w:val="en-US"/>
        </w:rPr>
      </w:pPr>
    </w:p>
    <w:p w14:paraId="401113E0" w14:textId="77777777" w:rsidR="00CD2AB4" w:rsidRPr="00CD2AB4" w:rsidRDefault="00CD2AB4" w:rsidP="00CD2AB4">
      <w:pPr>
        <w:widowControl w:val="0"/>
        <w:suppressAutoHyphens/>
        <w:autoSpaceDE w:val="0"/>
        <w:autoSpaceDN w:val="0"/>
        <w:spacing w:after="0" w:line="240" w:lineRule="auto"/>
        <w:jc w:val="right"/>
        <w:rPr>
          <w:rFonts w:ascii="Times New Roman" w:eastAsia="Calibri" w:hAnsi="Times New Roman" w:cs="Times New Roman"/>
        </w:rPr>
      </w:pPr>
    </w:p>
    <w:p w14:paraId="6A3459C8" w14:textId="77777777" w:rsidR="00CD2AB4" w:rsidRPr="00CD2AB4" w:rsidRDefault="00CD2AB4" w:rsidP="00CD2AB4">
      <w:pPr>
        <w:widowControl w:val="0"/>
        <w:suppressAutoHyphens/>
        <w:spacing w:after="0" w:line="240" w:lineRule="auto"/>
        <w:jc w:val="center"/>
        <w:rPr>
          <w:rFonts w:ascii="Times New Roman" w:eastAsia="Times New Roman" w:hAnsi="Times New Roman" w:cs="Times New Roman"/>
          <w:bCs/>
          <w:sz w:val="24"/>
          <w:szCs w:val="24"/>
          <w:lang w:eastAsia="ru-RU"/>
        </w:rPr>
        <w:sectPr w:rsidR="00CD2AB4" w:rsidRPr="00CD2AB4" w:rsidSect="00CD2AB4">
          <w:pgSz w:w="11910" w:h="16840"/>
          <w:pgMar w:top="902" w:right="568" w:bottom="561" w:left="1134" w:header="0" w:footer="329" w:gutter="0"/>
          <w:cols w:space="720"/>
          <w:docGrid w:linePitch="299"/>
        </w:sectPr>
      </w:pPr>
    </w:p>
    <w:tbl>
      <w:tblPr>
        <w:tblW w:w="10098" w:type="dxa"/>
        <w:tblInd w:w="-459" w:type="dxa"/>
        <w:tblLayout w:type="fixed"/>
        <w:tblLook w:val="04A0" w:firstRow="1" w:lastRow="0" w:firstColumn="1" w:lastColumn="0" w:noHBand="0" w:noVBand="1"/>
      </w:tblPr>
      <w:tblGrid>
        <w:gridCol w:w="308"/>
        <w:gridCol w:w="117"/>
        <w:gridCol w:w="851"/>
        <w:gridCol w:w="130"/>
        <w:gridCol w:w="1098"/>
        <w:gridCol w:w="1607"/>
        <w:gridCol w:w="3119"/>
        <w:gridCol w:w="850"/>
        <w:gridCol w:w="284"/>
        <w:gridCol w:w="1734"/>
      </w:tblGrid>
      <w:tr w:rsidR="00CD2AB4" w:rsidRPr="00CD2AB4" w14:paraId="507BB0D0" w14:textId="77777777" w:rsidTr="00CD2AB4">
        <w:trPr>
          <w:trHeight w:val="431"/>
        </w:trPr>
        <w:tc>
          <w:tcPr>
            <w:tcW w:w="308" w:type="dxa"/>
            <w:shd w:val="clear" w:color="auto" w:fill="auto"/>
            <w:noWrap/>
            <w:vAlign w:val="bottom"/>
            <w:hideMark/>
          </w:tcPr>
          <w:p w14:paraId="75652C96"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1098" w:type="dxa"/>
            <w:gridSpan w:val="3"/>
            <w:shd w:val="clear" w:color="auto" w:fill="auto"/>
            <w:noWrap/>
            <w:vAlign w:val="bottom"/>
            <w:hideMark/>
          </w:tcPr>
          <w:p w14:paraId="456C7C04"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1098" w:type="dxa"/>
            <w:shd w:val="clear" w:color="auto" w:fill="auto"/>
            <w:noWrap/>
            <w:vAlign w:val="bottom"/>
            <w:hideMark/>
          </w:tcPr>
          <w:p w14:paraId="6DDE734D"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1607" w:type="dxa"/>
            <w:shd w:val="clear" w:color="auto" w:fill="auto"/>
            <w:noWrap/>
            <w:vAlign w:val="bottom"/>
            <w:hideMark/>
          </w:tcPr>
          <w:p w14:paraId="09FA469D"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3969" w:type="dxa"/>
            <w:gridSpan w:val="2"/>
            <w:shd w:val="clear" w:color="auto" w:fill="auto"/>
            <w:noWrap/>
            <w:vAlign w:val="bottom"/>
            <w:hideMark/>
          </w:tcPr>
          <w:p w14:paraId="6173AF67" w14:textId="77777777" w:rsidR="00CD2AB4" w:rsidRPr="00CD2AB4" w:rsidRDefault="00CD2AB4" w:rsidP="00CD2AB4">
            <w:pPr>
              <w:suppressAutoHyphens/>
              <w:spacing w:after="0" w:line="240" w:lineRule="auto"/>
              <w:rPr>
                <w:rFonts w:ascii="Times New Roman" w:eastAsia="Times New Roman" w:hAnsi="Times New Roman" w:cs="Times New Roman"/>
                <w:b/>
                <w:bCs/>
                <w:i/>
                <w:iCs/>
                <w:color w:val="000000"/>
                <w:sz w:val="24"/>
                <w:szCs w:val="24"/>
                <w:lang w:eastAsia="ru-RU"/>
              </w:rPr>
            </w:pPr>
          </w:p>
        </w:tc>
        <w:tc>
          <w:tcPr>
            <w:tcW w:w="2018" w:type="dxa"/>
            <w:gridSpan w:val="2"/>
            <w:vMerge w:val="restart"/>
            <w:shd w:val="clear" w:color="auto" w:fill="auto"/>
            <w:noWrap/>
            <w:vAlign w:val="bottom"/>
            <w:hideMark/>
          </w:tcPr>
          <w:p w14:paraId="2E1CEF5D" w14:textId="77777777" w:rsidR="00CD2AB4" w:rsidRPr="00CD2AB4" w:rsidRDefault="00CD2AB4" w:rsidP="00CD2AB4">
            <w:pPr>
              <w:suppressAutoHyphens/>
              <w:spacing w:after="0" w:line="240" w:lineRule="auto"/>
              <w:rPr>
                <w:rFonts w:ascii="Times New Roman" w:eastAsia="Times New Roman" w:hAnsi="Times New Roman" w:cs="Times New Roman"/>
                <w:color w:val="FF0000"/>
                <w:sz w:val="20"/>
                <w:szCs w:val="20"/>
                <w:lang w:eastAsia="ru-RU"/>
              </w:rPr>
            </w:pPr>
            <w:r w:rsidRPr="00CD2AB4">
              <w:rPr>
                <w:rFonts w:ascii="Times New Roman" w:eastAsia="Times New Roman" w:hAnsi="Times New Roman" w:cs="Times New Roman"/>
                <w:color w:val="FF0000"/>
                <w:sz w:val="20"/>
                <w:szCs w:val="20"/>
                <w:lang w:eastAsia="ru-RU"/>
              </w:rPr>
              <w:t>Приложение 2</w:t>
            </w:r>
          </w:p>
          <w:p w14:paraId="2717A0A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0"/>
                <w:szCs w:val="20"/>
                <w:lang w:eastAsia="ru-RU"/>
              </w:rPr>
            </w:pPr>
            <w:r w:rsidRPr="00CD2AB4">
              <w:rPr>
                <w:rFonts w:ascii="Times New Roman" w:eastAsia="Calibri" w:hAnsi="Times New Roman" w:cs="Times New Roman"/>
                <w:color w:val="FF0000"/>
                <w:sz w:val="20"/>
                <w:szCs w:val="20"/>
              </w:rPr>
              <w:t>к</w:t>
            </w:r>
            <w:r w:rsidRPr="00CD2AB4">
              <w:rPr>
                <w:rFonts w:ascii="Times New Roman" w:eastAsia="Calibri" w:hAnsi="Times New Roman" w:cs="Times New Roman"/>
                <w:b/>
                <w:color w:val="FF0000"/>
                <w:sz w:val="20"/>
                <w:szCs w:val="20"/>
              </w:rPr>
              <w:t xml:space="preserve"> </w:t>
            </w:r>
            <w:r w:rsidRPr="00CD2AB4">
              <w:rPr>
                <w:rFonts w:ascii="Times New Roman" w:eastAsia="Calibri" w:hAnsi="Times New Roman" w:cs="Times New Roman"/>
                <w:bCs/>
                <w:color w:val="FF0000"/>
                <w:sz w:val="20"/>
                <w:szCs w:val="20"/>
              </w:rPr>
              <w:t>Техническому заданию (описание объекта закупки)</w:t>
            </w:r>
          </w:p>
        </w:tc>
      </w:tr>
      <w:tr w:rsidR="00CD2AB4" w:rsidRPr="00CD2AB4" w14:paraId="6743BE22" w14:textId="77777777" w:rsidTr="00CD2AB4">
        <w:trPr>
          <w:trHeight w:val="149"/>
        </w:trPr>
        <w:tc>
          <w:tcPr>
            <w:tcW w:w="308" w:type="dxa"/>
            <w:shd w:val="clear" w:color="auto" w:fill="auto"/>
            <w:noWrap/>
            <w:vAlign w:val="bottom"/>
            <w:hideMark/>
          </w:tcPr>
          <w:p w14:paraId="343AFC98"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1098" w:type="dxa"/>
            <w:gridSpan w:val="3"/>
            <w:shd w:val="clear" w:color="auto" w:fill="auto"/>
            <w:noWrap/>
            <w:vAlign w:val="bottom"/>
            <w:hideMark/>
          </w:tcPr>
          <w:p w14:paraId="55F935AC"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1098" w:type="dxa"/>
            <w:shd w:val="clear" w:color="auto" w:fill="auto"/>
            <w:noWrap/>
            <w:vAlign w:val="bottom"/>
            <w:hideMark/>
          </w:tcPr>
          <w:p w14:paraId="548CFB3F"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1607" w:type="dxa"/>
            <w:shd w:val="clear" w:color="auto" w:fill="auto"/>
            <w:noWrap/>
            <w:vAlign w:val="bottom"/>
            <w:hideMark/>
          </w:tcPr>
          <w:p w14:paraId="3F8F9214"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c>
          <w:tcPr>
            <w:tcW w:w="3969" w:type="dxa"/>
            <w:gridSpan w:val="2"/>
            <w:shd w:val="clear" w:color="auto" w:fill="auto"/>
            <w:noWrap/>
            <w:vAlign w:val="bottom"/>
            <w:hideMark/>
          </w:tcPr>
          <w:p w14:paraId="01E3DC37" w14:textId="77777777" w:rsidR="00CD2AB4" w:rsidRPr="00CD2AB4" w:rsidRDefault="00CD2AB4" w:rsidP="00CD2AB4">
            <w:pPr>
              <w:suppressAutoHyphens/>
              <w:spacing w:after="0" w:line="240" w:lineRule="auto"/>
              <w:rPr>
                <w:rFonts w:ascii="Times New Roman" w:eastAsia="Times New Roman" w:hAnsi="Times New Roman" w:cs="Times New Roman"/>
                <w:b/>
                <w:bCs/>
                <w:i/>
                <w:iCs/>
                <w:color w:val="000000"/>
                <w:sz w:val="24"/>
                <w:szCs w:val="24"/>
                <w:lang w:eastAsia="ru-RU"/>
              </w:rPr>
            </w:pPr>
          </w:p>
        </w:tc>
        <w:tc>
          <w:tcPr>
            <w:tcW w:w="2018" w:type="dxa"/>
            <w:gridSpan w:val="2"/>
            <w:vMerge/>
            <w:tcBorders>
              <w:right w:val="nil"/>
            </w:tcBorders>
            <w:shd w:val="clear" w:color="auto" w:fill="auto"/>
            <w:noWrap/>
            <w:vAlign w:val="bottom"/>
            <w:hideMark/>
          </w:tcPr>
          <w:p w14:paraId="1D83E061" w14:textId="77777777" w:rsidR="00CD2AB4" w:rsidRPr="00CD2AB4" w:rsidRDefault="00CD2AB4" w:rsidP="00CD2AB4">
            <w:pPr>
              <w:suppressAutoHyphens/>
              <w:spacing w:after="0" w:line="240" w:lineRule="auto"/>
              <w:rPr>
                <w:rFonts w:ascii="Times New Roman" w:eastAsia="Times New Roman" w:hAnsi="Times New Roman" w:cs="Times New Roman"/>
                <w:color w:val="000000"/>
                <w:sz w:val="24"/>
                <w:szCs w:val="24"/>
                <w:lang w:eastAsia="ru-RU"/>
              </w:rPr>
            </w:pPr>
          </w:p>
        </w:tc>
      </w:tr>
      <w:tr w:rsidR="00CD2AB4" w:rsidRPr="00CD2AB4" w14:paraId="7645A716" w14:textId="77777777" w:rsidTr="00CD2AB4">
        <w:trPr>
          <w:trHeight w:val="882"/>
        </w:trPr>
        <w:tc>
          <w:tcPr>
            <w:tcW w:w="10098" w:type="dxa"/>
            <w:gridSpan w:val="10"/>
            <w:shd w:val="clear" w:color="auto" w:fill="auto"/>
            <w:vAlign w:val="bottom"/>
            <w:hideMark/>
          </w:tcPr>
          <w:p w14:paraId="2CE2077A" w14:textId="77777777" w:rsidR="00CD2AB4" w:rsidRPr="00CD2AB4" w:rsidRDefault="00CD2AB4" w:rsidP="00CD2AB4">
            <w:pPr>
              <w:suppressAutoHyphens/>
              <w:spacing w:after="0" w:line="240" w:lineRule="auto"/>
              <w:jc w:val="center"/>
              <w:rPr>
                <w:rFonts w:ascii="Times New Roman" w:eastAsia="Times New Roman" w:hAnsi="Times New Roman" w:cs="Times New Roman"/>
                <w:b/>
                <w:bCs/>
                <w:color w:val="000000"/>
                <w:sz w:val="24"/>
                <w:szCs w:val="24"/>
                <w:lang w:eastAsia="ru-RU"/>
              </w:rPr>
            </w:pPr>
            <w:r w:rsidRPr="00CD2AB4">
              <w:rPr>
                <w:rFonts w:ascii="Times New Roman" w:eastAsia="Times New Roman" w:hAnsi="Times New Roman" w:cs="Times New Roman"/>
                <w:b/>
                <w:bCs/>
                <w:color w:val="000000"/>
                <w:sz w:val="24"/>
                <w:szCs w:val="24"/>
                <w:lang w:eastAsia="ru-RU"/>
              </w:rPr>
              <w:t>Перечень видов и стоимости единицы услуг по содержанию объектов благоустройства, санитарной очистке и озеленению, в части выполнения услуг по ремонту и техническому обслуживанию электрического оборудования на территории муниципального образования городской округ Армянск Республики Крым</w:t>
            </w:r>
          </w:p>
        </w:tc>
      </w:tr>
      <w:tr w:rsidR="00CD2AB4" w:rsidRPr="00CD2AB4" w14:paraId="3DB045FF" w14:textId="77777777" w:rsidTr="00CD2AB4">
        <w:trPr>
          <w:trHeight w:val="608"/>
        </w:trPr>
        <w:tc>
          <w:tcPr>
            <w:tcW w:w="10098" w:type="dxa"/>
            <w:gridSpan w:val="10"/>
            <w:tcBorders>
              <w:left w:val="nil"/>
              <w:bottom w:val="nil"/>
              <w:right w:val="nil"/>
            </w:tcBorders>
            <w:shd w:val="clear" w:color="auto" w:fill="auto"/>
            <w:noWrap/>
            <w:vAlign w:val="bottom"/>
            <w:hideMark/>
          </w:tcPr>
          <w:p w14:paraId="6927FA0A" w14:textId="77777777" w:rsidR="00CD2AB4" w:rsidRPr="00CD2AB4" w:rsidRDefault="00CD2AB4" w:rsidP="00CD2AB4">
            <w:pPr>
              <w:suppressAutoHyphens/>
              <w:spacing w:after="0" w:line="240" w:lineRule="auto"/>
              <w:jc w:val="center"/>
              <w:rPr>
                <w:rFonts w:ascii="Times New Roman" w:eastAsia="Times New Roman" w:hAnsi="Times New Roman" w:cs="Times New Roman"/>
                <w:color w:val="000000"/>
                <w:sz w:val="24"/>
                <w:szCs w:val="24"/>
                <w:lang w:eastAsia="ru-RU"/>
              </w:rPr>
            </w:pPr>
          </w:p>
        </w:tc>
      </w:tr>
      <w:tr w:rsidR="00CD2AB4" w:rsidRPr="00CD2AB4" w14:paraId="3C0794E8" w14:textId="77777777" w:rsidTr="00CD2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425" w:type="dxa"/>
          <w:trHeight w:val="637"/>
        </w:trPr>
        <w:tc>
          <w:tcPr>
            <w:tcW w:w="851" w:type="dxa"/>
            <w:vAlign w:val="center"/>
          </w:tcPr>
          <w:p w14:paraId="2E7A24D9"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lang w:eastAsia="ru-RU"/>
              </w:rPr>
            </w:pPr>
            <w:r w:rsidRPr="00CD2AB4">
              <w:rPr>
                <w:rFonts w:ascii="Times New Roman" w:eastAsia="Times New Roman" w:hAnsi="Times New Roman" w:cs="Times New Roman"/>
                <w:color w:val="000000"/>
                <w:lang w:eastAsia="ru-RU"/>
              </w:rPr>
              <w:t>№ п/п</w:t>
            </w:r>
          </w:p>
        </w:tc>
        <w:tc>
          <w:tcPr>
            <w:tcW w:w="5954" w:type="dxa"/>
            <w:gridSpan w:val="4"/>
            <w:vAlign w:val="center"/>
          </w:tcPr>
          <w:p w14:paraId="1EE4712D"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CD2AB4">
              <w:rPr>
                <w:rFonts w:ascii="Times New Roman" w:eastAsia="Times New Roman" w:hAnsi="Times New Roman" w:cs="Times New Roman"/>
                <w:color w:val="000000"/>
                <w:sz w:val="24"/>
                <w:szCs w:val="24"/>
                <w:lang w:val="en-US" w:eastAsia="ru-RU"/>
              </w:rPr>
              <w:t>Наименование</w:t>
            </w:r>
            <w:proofErr w:type="spellEnd"/>
            <w:r w:rsidRPr="00CD2AB4">
              <w:rPr>
                <w:rFonts w:ascii="Times New Roman" w:eastAsia="Times New Roman" w:hAnsi="Times New Roman" w:cs="Times New Roman"/>
                <w:color w:val="000000"/>
                <w:sz w:val="24"/>
                <w:szCs w:val="24"/>
                <w:lang w:eastAsia="ru-RU"/>
              </w:rPr>
              <w:t xml:space="preserve"> видов услуг</w:t>
            </w:r>
          </w:p>
        </w:tc>
        <w:tc>
          <w:tcPr>
            <w:tcW w:w="1134" w:type="dxa"/>
            <w:gridSpan w:val="2"/>
            <w:vAlign w:val="center"/>
          </w:tcPr>
          <w:p w14:paraId="3CD684BE" w14:textId="77777777" w:rsidR="00CD2AB4" w:rsidRPr="00CD2AB4" w:rsidRDefault="00CD2AB4" w:rsidP="00CD2AB4">
            <w:pPr>
              <w:widowControl w:val="0"/>
              <w:suppressAutoHyphens/>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CD2AB4">
              <w:rPr>
                <w:rFonts w:ascii="Times New Roman" w:eastAsia="Times New Roman" w:hAnsi="Times New Roman" w:cs="Times New Roman"/>
                <w:color w:val="000000"/>
                <w:sz w:val="24"/>
                <w:szCs w:val="24"/>
                <w:lang w:eastAsia="ru-RU"/>
              </w:rPr>
              <w:t>Ед. изм.</w:t>
            </w:r>
          </w:p>
        </w:tc>
        <w:tc>
          <w:tcPr>
            <w:tcW w:w="1734" w:type="dxa"/>
            <w:vAlign w:val="center"/>
          </w:tcPr>
          <w:p w14:paraId="0CAF4C1C"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D2AB4">
              <w:rPr>
                <w:rFonts w:ascii="Times New Roman" w:eastAsia="Times New Roman" w:hAnsi="Times New Roman" w:cs="Times New Roman"/>
                <w:color w:val="000000"/>
                <w:sz w:val="24"/>
                <w:szCs w:val="24"/>
                <w:lang w:eastAsia="ru-RU"/>
              </w:rPr>
              <w:t xml:space="preserve">Цена, за </w:t>
            </w:r>
            <w:r w:rsidRPr="00CD2AB4">
              <w:rPr>
                <w:rFonts w:ascii="Times New Roman" w:eastAsia="Times New Roman" w:hAnsi="Times New Roman" w:cs="Times New Roman"/>
                <w:color w:val="000000"/>
                <w:lang w:eastAsia="ru-RU"/>
              </w:rPr>
              <w:t>единицу</w:t>
            </w:r>
            <w:r w:rsidRPr="00CD2AB4">
              <w:rPr>
                <w:rFonts w:ascii="Times New Roman" w:eastAsia="Times New Roman" w:hAnsi="Times New Roman" w:cs="Times New Roman"/>
                <w:color w:val="000000"/>
                <w:sz w:val="24"/>
                <w:szCs w:val="24"/>
                <w:lang w:eastAsia="ru-RU"/>
              </w:rPr>
              <w:t>, руб.</w:t>
            </w:r>
          </w:p>
        </w:tc>
      </w:tr>
      <w:tr w:rsidR="00CD2AB4" w:rsidRPr="00CD2AB4" w14:paraId="67020EA3"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14:paraId="09E84DBE"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w:t>
            </w:r>
          </w:p>
        </w:tc>
        <w:tc>
          <w:tcPr>
            <w:tcW w:w="5954" w:type="dxa"/>
            <w:gridSpan w:val="4"/>
            <w:shd w:val="clear" w:color="auto" w:fill="auto"/>
            <w:vAlign w:val="center"/>
            <w:hideMark/>
          </w:tcPr>
          <w:p w14:paraId="2FFB341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светильников НКУ в городе</w:t>
            </w:r>
          </w:p>
        </w:tc>
        <w:tc>
          <w:tcPr>
            <w:tcW w:w="1134" w:type="dxa"/>
            <w:gridSpan w:val="2"/>
            <w:shd w:val="clear" w:color="auto" w:fill="auto"/>
            <w:vAlign w:val="center"/>
            <w:hideMark/>
          </w:tcPr>
          <w:p w14:paraId="530AF7F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66D7270D" w14:textId="0C96E4AD"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1AE46481"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14:paraId="54F87927"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lang w:val="en-US"/>
              </w:rPr>
              <w:t>2</w:t>
            </w:r>
          </w:p>
        </w:tc>
        <w:tc>
          <w:tcPr>
            <w:tcW w:w="5954" w:type="dxa"/>
            <w:gridSpan w:val="4"/>
            <w:shd w:val="clear" w:color="auto" w:fill="auto"/>
            <w:vAlign w:val="center"/>
            <w:hideMark/>
          </w:tcPr>
          <w:p w14:paraId="5B4CA34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светильников НКУ в селах</w:t>
            </w:r>
          </w:p>
        </w:tc>
        <w:tc>
          <w:tcPr>
            <w:tcW w:w="1134" w:type="dxa"/>
            <w:gridSpan w:val="2"/>
            <w:shd w:val="clear" w:color="auto" w:fill="auto"/>
            <w:vAlign w:val="center"/>
            <w:hideMark/>
          </w:tcPr>
          <w:p w14:paraId="26200FD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370D78E9" w14:textId="13CF69E9"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11B69ACB"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55"/>
        </w:trPr>
        <w:tc>
          <w:tcPr>
            <w:tcW w:w="851" w:type="dxa"/>
            <w:shd w:val="clear" w:color="000000" w:fill="FFFFFF"/>
            <w:noWrap/>
            <w:vAlign w:val="center"/>
            <w:hideMark/>
          </w:tcPr>
          <w:p w14:paraId="46F064E1"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3</w:t>
            </w:r>
          </w:p>
        </w:tc>
        <w:tc>
          <w:tcPr>
            <w:tcW w:w="5954" w:type="dxa"/>
            <w:gridSpan w:val="4"/>
            <w:shd w:val="clear" w:color="auto" w:fill="auto"/>
            <w:vAlign w:val="center"/>
            <w:hideMark/>
          </w:tcPr>
          <w:p w14:paraId="0F5AF88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Замена</w:t>
            </w:r>
            <w:proofErr w:type="spellEnd"/>
            <w:r w:rsidRPr="00CD2AB4">
              <w:rPr>
                <w:rFonts w:ascii="Times New Roman" w:eastAsia="Calibri" w:hAnsi="Times New Roman" w:cs="Times New Roman"/>
                <w:color w:val="000000"/>
                <w:sz w:val="24"/>
                <w:szCs w:val="24"/>
                <w:lang w:val="en-US"/>
              </w:rPr>
              <w:t xml:space="preserve"> </w:t>
            </w:r>
            <w:proofErr w:type="spellStart"/>
            <w:r w:rsidRPr="00CD2AB4">
              <w:rPr>
                <w:rFonts w:ascii="Times New Roman" w:eastAsia="Calibri" w:hAnsi="Times New Roman" w:cs="Times New Roman"/>
                <w:color w:val="000000"/>
                <w:sz w:val="24"/>
                <w:szCs w:val="24"/>
                <w:lang w:val="en-US"/>
              </w:rPr>
              <w:t>светильник</w:t>
            </w:r>
            <w:r w:rsidRPr="00CD2AB4">
              <w:rPr>
                <w:rFonts w:ascii="Times New Roman" w:eastAsia="Calibri" w:hAnsi="Times New Roman" w:cs="Times New Roman"/>
                <w:color w:val="000000"/>
                <w:sz w:val="24"/>
                <w:szCs w:val="24"/>
              </w:rPr>
              <w:t>ов</w:t>
            </w:r>
            <w:proofErr w:type="spellEnd"/>
            <w:r w:rsidRPr="00CD2AB4">
              <w:rPr>
                <w:rFonts w:ascii="Times New Roman" w:eastAsia="Calibri" w:hAnsi="Times New Roman" w:cs="Times New Roman"/>
                <w:color w:val="000000"/>
                <w:sz w:val="24"/>
                <w:szCs w:val="24"/>
                <w:lang w:val="en-US"/>
              </w:rPr>
              <w:t xml:space="preserve"> </w:t>
            </w:r>
            <w:proofErr w:type="spellStart"/>
            <w:r w:rsidRPr="00CD2AB4">
              <w:rPr>
                <w:rFonts w:ascii="Times New Roman" w:eastAsia="Calibri" w:hAnsi="Times New Roman" w:cs="Times New Roman"/>
                <w:color w:val="000000"/>
                <w:sz w:val="24"/>
                <w:szCs w:val="24"/>
                <w:lang w:val="en-US"/>
              </w:rPr>
              <w:t>уличного</w:t>
            </w:r>
            <w:proofErr w:type="spellEnd"/>
            <w:r w:rsidRPr="00CD2AB4">
              <w:rPr>
                <w:rFonts w:ascii="Times New Roman" w:eastAsia="Calibri" w:hAnsi="Times New Roman" w:cs="Times New Roman"/>
                <w:color w:val="000000"/>
                <w:sz w:val="24"/>
                <w:szCs w:val="24"/>
                <w:lang w:val="en-US"/>
              </w:rPr>
              <w:t xml:space="preserve"> </w:t>
            </w:r>
            <w:proofErr w:type="spellStart"/>
            <w:r w:rsidRPr="00CD2AB4">
              <w:rPr>
                <w:rFonts w:ascii="Times New Roman" w:eastAsia="Calibri" w:hAnsi="Times New Roman" w:cs="Times New Roman"/>
                <w:color w:val="000000"/>
                <w:sz w:val="24"/>
                <w:szCs w:val="24"/>
                <w:lang w:val="en-US"/>
              </w:rPr>
              <w:t>консольного</w:t>
            </w:r>
            <w:proofErr w:type="spellEnd"/>
          </w:p>
        </w:tc>
        <w:tc>
          <w:tcPr>
            <w:tcW w:w="1134" w:type="dxa"/>
            <w:gridSpan w:val="2"/>
            <w:shd w:val="clear" w:color="auto" w:fill="auto"/>
            <w:vAlign w:val="center"/>
            <w:hideMark/>
          </w:tcPr>
          <w:p w14:paraId="2FFD6FB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28B3B86B" w14:textId="171ED7CE"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182D2CD2"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14:paraId="255D20E2"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4</w:t>
            </w:r>
          </w:p>
        </w:tc>
        <w:tc>
          <w:tcPr>
            <w:tcW w:w="5954" w:type="dxa"/>
            <w:gridSpan w:val="4"/>
            <w:shd w:val="clear" w:color="auto" w:fill="auto"/>
            <w:vAlign w:val="center"/>
            <w:hideMark/>
          </w:tcPr>
          <w:p w14:paraId="00C34E5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светильников Шар в городах</w:t>
            </w:r>
          </w:p>
        </w:tc>
        <w:tc>
          <w:tcPr>
            <w:tcW w:w="1134" w:type="dxa"/>
            <w:gridSpan w:val="2"/>
            <w:shd w:val="clear" w:color="auto" w:fill="auto"/>
            <w:vAlign w:val="center"/>
            <w:hideMark/>
          </w:tcPr>
          <w:p w14:paraId="5FA19AC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55BB9417" w14:textId="1549AA3E"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138C818F"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tcPr>
          <w:p w14:paraId="181D2E70"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5</w:t>
            </w:r>
          </w:p>
        </w:tc>
        <w:tc>
          <w:tcPr>
            <w:tcW w:w="5954" w:type="dxa"/>
            <w:gridSpan w:val="4"/>
            <w:shd w:val="clear" w:color="auto" w:fill="auto"/>
            <w:vAlign w:val="center"/>
            <w:hideMark/>
          </w:tcPr>
          <w:p w14:paraId="328B305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светильников Шар в селах</w:t>
            </w:r>
          </w:p>
        </w:tc>
        <w:tc>
          <w:tcPr>
            <w:tcW w:w="1134" w:type="dxa"/>
            <w:gridSpan w:val="2"/>
            <w:shd w:val="clear" w:color="auto" w:fill="auto"/>
            <w:vAlign w:val="center"/>
            <w:hideMark/>
          </w:tcPr>
          <w:p w14:paraId="20CB4A0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31E4047A" w14:textId="4614CD09"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67CD35B0"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tcPr>
          <w:p w14:paraId="1052F822"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6</w:t>
            </w:r>
          </w:p>
        </w:tc>
        <w:tc>
          <w:tcPr>
            <w:tcW w:w="5954" w:type="dxa"/>
            <w:gridSpan w:val="4"/>
            <w:shd w:val="clear" w:color="auto" w:fill="auto"/>
            <w:vAlign w:val="center"/>
            <w:hideMark/>
          </w:tcPr>
          <w:p w14:paraId="5A05F82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кабельной линии СИП в селах</w:t>
            </w:r>
          </w:p>
        </w:tc>
        <w:tc>
          <w:tcPr>
            <w:tcW w:w="1134" w:type="dxa"/>
            <w:gridSpan w:val="2"/>
            <w:shd w:val="clear" w:color="auto" w:fill="auto"/>
            <w:vAlign w:val="center"/>
            <w:hideMark/>
          </w:tcPr>
          <w:p w14:paraId="320D0AA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r w:rsidRPr="00CD2AB4">
              <w:rPr>
                <w:rFonts w:ascii="Times New Roman" w:eastAsia="Calibri" w:hAnsi="Times New Roman" w:cs="Times New Roman"/>
                <w:color w:val="000000"/>
                <w:sz w:val="24"/>
                <w:szCs w:val="24"/>
                <w:lang w:val="en-US"/>
              </w:rPr>
              <w:t>м</w:t>
            </w:r>
          </w:p>
        </w:tc>
        <w:tc>
          <w:tcPr>
            <w:tcW w:w="1734" w:type="dxa"/>
            <w:shd w:val="clear" w:color="auto" w:fill="auto"/>
            <w:noWrap/>
            <w:vAlign w:val="center"/>
          </w:tcPr>
          <w:p w14:paraId="395E0AB3" w14:textId="270ABB2C"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2F052FF7"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18"/>
        </w:trPr>
        <w:tc>
          <w:tcPr>
            <w:tcW w:w="851" w:type="dxa"/>
            <w:shd w:val="clear" w:color="000000" w:fill="FFFFFF"/>
            <w:noWrap/>
            <w:vAlign w:val="center"/>
          </w:tcPr>
          <w:p w14:paraId="469197C6"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7</w:t>
            </w:r>
          </w:p>
        </w:tc>
        <w:tc>
          <w:tcPr>
            <w:tcW w:w="5954" w:type="dxa"/>
            <w:gridSpan w:val="4"/>
            <w:shd w:val="clear" w:color="auto" w:fill="auto"/>
            <w:vAlign w:val="center"/>
            <w:hideMark/>
          </w:tcPr>
          <w:p w14:paraId="5A7863E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кабельной линии СИП в городах</w:t>
            </w:r>
          </w:p>
        </w:tc>
        <w:tc>
          <w:tcPr>
            <w:tcW w:w="1134" w:type="dxa"/>
            <w:gridSpan w:val="2"/>
            <w:shd w:val="clear" w:color="auto" w:fill="auto"/>
            <w:vAlign w:val="center"/>
            <w:hideMark/>
          </w:tcPr>
          <w:p w14:paraId="579DF1C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r w:rsidRPr="00CD2AB4">
              <w:rPr>
                <w:rFonts w:ascii="Times New Roman" w:eastAsia="Calibri" w:hAnsi="Times New Roman" w:cs="Times New Roman"/>
                <w:color w:val="000000"/>
                <w:sz w:val="24"/>
                <w:szCs w:val="24"/>
                <w:lang w:val="en-US"/>
              </w:rPr>
              <w:t>м</w:t>
            </w:r>
          </w:p>
        </w:tc>
        <w:tc>
          <w:tcPr>
            <w:tcW w:w="1734" w:type="dxa"/>
            <w:shd w:val="clear" w:color="auto" w:fill="auto"/>
            <w:noWrap/>
            <w:vAlign w:val="center"/>
          </w:tcPr>
          <w:p w14:paraId="615257F5" w14:textId="61BB45D9"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64208BD3"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tcPr>
          <w:p w14:paraId="750DE806"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8</w:t>
            </w:r>
          </w:p>
        </w:tc>
        <w:tc>
          <w:tcPr>
            <w:tcW w:w="5954" w:type="dxa"/>
            <w:gridSpan w:val="4"/>
            <w:shd w:val="clear" w:color="auto" w:fill="auto"/>
            <w:vAlign w:val="center"/>
            <w:hideMark/>
          </w:tcPr>
          <w:p w14:paraId="318B317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кабельной линии АВВГ в селах</w:t>
            </w:r>
          </w:p>
        </w:tc>
        <w:tc>
          <w:tcPr>
            <w:tcW w:w="1134" w:type="dxa"/>
            <w:gridSpan w:val="2"/>
            <w:shd w:val="clear" w:color="auto" w:fill="auto"/>
            <w:vAlign w:val="center"/>
            <w:hideMark/>
          </w:tcPr>
          <w:p w14:paraId="43F511F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r w:rsidRPr="00CD2AB4">
              <w:rPr>
                <w:rFonts w:ascii="Times New Roman" w:eastAsia="Calibri" w:hAnsi="Times New Roman" w:cs="Times New Roman"/>
                <w:color w:val="000000"/>
                <w:sz w:val="24"/>
                <w:szCs w:val="24"/>
                <w:lang w:val="en-US"/>
              </w:rPr>
              <w:t>м</w:t>
            </w:r>
          </w:p>
        </w:tc>
        <w:tc>
          <w:tcPr>
            <w:tcW w:w="1734" w:type="dxa"/>
            <w:shd w:val="clear" w:color="auto" w:fill="auto"/>
            <w:noWrap/>
            <w:vAlign w:val="center"/>
          </w:tcPr>
          <w:p w14:paraId="2BBF4757" w14:textId="68737EE1"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6AAE2D95"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14"/>
        </w:trPr>
        <w:tc>
          <w:tcPr>
            <w:tcW w:w="851" w:type="dxa"/>
            <w:shd w:val="clear" w:color="000000" w:fill="FFFFFF"/>
            <w:noWrap/>
            <w:vAlign w:val="center"/>
            <w:hideMark/>
          </w:tcPr>
          <w:p w14:paraId="4FA118D5" w14:textId="7777777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9</w:t>
            </w:r>
          </w:p>
        </w:tc>
        <w:tc>
          <w:tcPr>
            <w:tcW w:w="5954" w:type="dxa"/>
            <w:gridSpan w:val="4"/>
            <w:shd w:val="clear" w:color="auto" w:fill="auto"/>
            <w:vAlign w:val="center"/>
            <w:hideMark/>
          </w:tcPr>
          <w:p w14:paraId="724294E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кабельной линии АВВГ в городе</w:t>
            </w:r>
          </w:p>
        </w:tc>
        <w:tc>
          <w:tcPr>
            <w:tcW w:w="1134" w:type="dxa"/>
            <w:gridSpan w:val="2"/>
            <w:shd w:val="clear" w:color="auto" w:fill="auto"/>
            <w:vAlign w:val="center"/>
            <w:hideMark/>
          </w:tcPr>
          <w:p w14:paraId="7F56F62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r w:rsidRPr="00CD2AB4">
              <w:rPr>
                <w:rFonts w:ascii="Times New Roman" w:eastAsia="Calibri" w:hAnsi="Times New Roman" w:cs="Times New Roman"/>
                <w:color w:val="000000"/>
                <w:sz w:val="24"/>
                <w:szCs w:val="24"/>
                <w:lang w:val="en-US"/>
              </w:rPr>
              <w:t>м</w:t>
            </w:r>
          </w:p>
        </w:tc>
        <w:tc>
          <w:tcPr>
            <w:tcW w:w="1734" w:type="dxa"/>
            <w:shd w:val="clear" w:color="auto" w:fill="auto"/>
            <w:noWrap/>
            <w:vAlign w:val="center"/>
          </w:tcPr>
          <w:p w14:paraId="462DEB71" w14:textId="31D770E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05362FFA"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14:paraId="37179DA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10</w:t>
            </w:r>
          </w:p>
        </w:tc>
        <w:tc>
          <w:tcPr>
            <w:tcW w:w="5954" w:type="dxa"/>
            <w:gridSpan w:val="4"/>
            <w:shd w:val="clear" w:color="auto" w:fill="auto"/>
            <w:vAlign w:val="center"/>
            <w:hideMark/>
          </w:tcPr>
          <w:p w14:paraId="2008A29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лампы без  вышки по городу</w:t>
            </w:r>
          </w:p>
        </w:tc>
        <w:tc>
          <w:tcPr>
            <w:tcW w:w="1134" w:type="dxa"/>
            <w:gridSpan w:val="2"/>
            <w:shd w:val="clear" w:color="auto" w:fill="auto"/>
            <w:vAlign w:val="center"/>
            <w:hideMark/>
          </w:tcPr>
          <w:p w14:paraId="0651F27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10CF8BE3" w14:textId="31132EBA"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3C8D7FD2"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652"/>
        </w:trPr>
        <w:tc>
          <w:tcPr>
            <w:tcW w:w="851" w:type="dxa"/>
            <w:shd w:val="clear" w:color="000000" w:fill="FFFFFF"/>
            <w:noWrap/>
            <w:vAlign w:val="center"/>
            <w:hideMark/>
          </w:tcPr>
          <w:p w14:paraId="0ADB3941"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11</w:t>
            </w:r>
          </w:p>
        </w:tc>
        <w:tc>
          <w:tcPr>
            <w:tcW w:w="5954" w:type="dxa"/>
            <w:gridSpan w:val="4"/>
            <w:shd w:val="clear" w:color="auto" w:fill="auto"/>
            <w:vAlign w:val="center"/>
            <w:hideMark/>
          </w:tcPr>
          <w:p w14:paraId="1730254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лампы с  вышки по городу</w:t>
            </w:r>
          </w:p>
        </w:tc>
        <w:tc>
          <w:tcPr>
            <w:tcW w:w="1134" w:type="dxa"/>
            <w:gridSpan w:val="2"/>
            <w:shd w:val="clear" w:color="auto" w:fill="auto"/>
            <w:vAlign w:val="center"/>
            <w:hideMark/>
          </w:tcPr>
          <w:p w14:paraId="2D12737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37E3E323" w14:textId="47F4631F"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1E77411E"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497"/>
        </w:trPr>
        <w:tc>
          <w:tcPr>
            <w:tcW w:w="851" w:type="dxa"/>
            <w:shd w:val="clear" w:color="000000" w:fill="FFFFFF"/>
            <w:noWrap/>
            <w:vAlign w:val="center"/>
            <w:hideMark/>
          </w:tcPr>
          <w:p w14:paraId="1B6D676B"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12</w:t>
            </w:r>
          </w:p>
        </w:tc>
        <w:tc>
          <w:tcPr>
            <w:tcW w:w="5954" w:type="dxa"/>
            <w:gridSpan w:val="4"/>
            <w:shd w:val="clear" w:color="auto" w:fill="auto"/>
            <w:vAlign w:val="center"/>
            <w:hideMark/>
          </w:tcPr>
          <w:p w14:paraId="4F253C5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лампы с  вышки в селах</w:t>
            </w:r>
          </w:p>
        </w:tc>
        <w:tc>
          <w:tcPr>
            <w:tcW w:w="1134" w:type="dxa"/>
            <w:gridSpan w:val="2"/>
            <w:shd w:val="clear" w:color="auto" w:fill="auto"/>
            <w:vAlign w:val="center"/>
            <w:hideMark/>
          </w:tcPr>
          <w:p w14:paraId="62882ECA"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1D77F824" w14:textId="058B7608"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282AD2A9"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6009CCAD"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13</w:t>
            </w:r>
          </w:p>
        </w:tc>
        <w:tc>
          <w:tcPr>
            <w:tcW w:w="5954" w:type="dxa"/>
            <w:gridSpan w:val="4"/>
            <w:shd w:val="clear" w:color="auto" w:fill="auto"/>
            <w:vAlign w:val="center"/>
            <w:hideMark/>
          </w:tcPr>
          <w:p w14:paraId="72FDEC3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лампы с переходником в селах с вышки</w:t>
            </w:r>
          </w:p>
        </w:tc>
        <w:tc>
          <w:tcPr>
            <w:tcW w:w="1134" w:type="dxa"/>
            <w:gridSpan w:val="2"/>
            <w:shd w:val="clear" w:color="auto" w:fill="auto"/>
            <w:vAlign w:val="center"/>
            <w:hideMark/>
          </w:tcPr>
          <w:p w14:paraId="125B5B30"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55C60140" w14:textId="523BB53F"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27587577"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0DE07224"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14</w:t>
            </w:r>
          </w:p>
        </w:tc>
        <w:tc>
          <w:tcPr>
            <w:tcW w:w="5954" w:type="dxa"/>
            <w:gridSpan w:val="4"/>
            <w:shd w:val="clear" w:color="auto" w:fill="auto"/>
            <w:vAlign w:val="center"/>
            <w:hideMark/>
          </w:tcPr>
          <w:p w14:paraId="7687934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лампы с переходником  с вышки в городе</w:t>
            </w:r>
          </w:p>
        </w:tc>
        <w:tc>
          <w:tcPr>
            <w:tcW w:w="1134" w:type="dxa"/>
            <w:gridSpan w:val="2"/>
            <w:shd w:val="clear" w:color="auto" w:fill="auto"/>
            <w:vAlign w:val="center"/>
            <w:hideMark/>
          </w:tcPr>
          <w:p w14:paraId="4A29566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2EE5220F" w14:textId="57A50F65"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18CD7CAC"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079F0BC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15</w:t>
            </w:r>
          </w:p>
        </w:tc>
        <w:tc>
          <w:tcPr>
            <w:tcW w:w="5954" w:type="dxa"/>
            <w:gridSpan w:val="4"/>
            <w:shd w:val="clear" w:color="auto" w:fill="auto"/>
            <w:vAlign w:val="center"/>
            <w:hideMark/>
          </w:tcPr>
          <w:p w14:paraId="7B94B2C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лампы с переходником  без вышки в городе</w:t>
            </w:r>
          </w:p>
        </w:tc>
        <w:tc>
          <w:tcPr>
            <w:tcW w:w="1134" w:type="dxa"/>
            <w:gridSpan w:val="2"/>
            <w:shd w:val="clear" w:color="auto" w:fill="auto"/>
            <w:vAlign w:val="center"/>
            <w:hideMark/>
          </w:tcPr>
          <w:p w14:paraId="129C61EE"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146599E4" w14:textId="724C89E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3B2FA785"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1E3498D8"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16</w:t>
            </w:r>
          </w:p>
        </w:tc>
        <w:tc>
          <w:tcPr>
            <w:tcW w:w="5954" w:type="dxa"/>
            <w:gridSpan w:val="4"/>
            <w:shd w:val="clear" w:color="auto" w:fill="auto"/>
            <w:vAlign w:val="center"/>
            <w:hideMark/>
          </w:tcPr>
          <w:p w14:paraId="62D85F7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lang w:eastAsia="ru-RU"/>
              </w:rPr>
              <w:t>Замена патрона подвесного керамического Е-27 с вышки в селах</w:t>
            </w:r>
          </w:p>
        </w:tc>
        <w:tc>
          <w:tcPr>
            <w:tcW w:w="1134" w:type="dxa"/>
            <w:gridSpan w:val="2"/>
            <w:shd w:val="clear" w:color="auto" w:fill="auto"/>
            <w:vAlign w:val="center"/>
            <w:hideMark/>
          </w:tcPr>
          <w:p w14:paraId="21D2957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26BCFC81" w14:textId="7D53588D"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69BD1598"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2E3A7E2C"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17</w:t>
            </w:r>
          </w:p>
        </w:tc>
        <w:tc>
          <w:tcPr>
            <w:tcW w:w="5954" w:type="dxa"/>
            <w:gridSpan w:val="4"/>
            <w:shd w:val="clear" w:color="auto" w:fill="auto"/>
            <w:vAlign w:val="center"/>
            <w:hideMark/>
          </w:tcPr>
          <w:p w14:paraId="1507243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lang w:eastAsia="ru-RU"/>
              </w:rPr>
              <w:t>Замена патрона подвесного керамического Е-27 с вышки в городе</w:t>
            </w:r>
          </w:p>
        </w:tc>
        <w:tc>
          <w:tcPr>
            <w:tcW w:w="1134" w:type="dxa"/>
            <w:gridSpan w:val="2"/>
            <w:shd w:val="clear" w:color="auto" w:fill="auto"/>
            <w:vAlign w:val="center"/>
            <w:hideMark/>
          </w:tcPr>
          <w:p w14:paraId="4E044D3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1612C931" w14:textId="01792053"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44F6B918"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15F25C49"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18</w:t>
            </w:r>
          </w:p>
        </w:tc>
        <w:tc>
          <w:tcPr>
            <w:tcW w:w="5954" w:type="dxa"/>
            <w:gridSpan w:val="4"/>
            <w:shd w:val="clear" w:color="auto" w:fill="auto"/>
            <w:vAlign w:val="center"/>
            <w:hideMark/>
          </w:tcPr>
          <w:p w14:paraId="0DCB1DDC"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lang w:eastAsia="ru-RU"/>
              </w:rPr>
              <w:t>Замена патрона подвесного керамического Е-27 без вышки в городе</w:t>
            </w:r>
          </w:p>
        </w:tc>
        <w:tc>
          <w:tcPr>
            <w:tcW w:w="1134" w:type="dxa"/>
            <w:gridSpan w:val="2"/>
            <w:shd w:val="clear" w:color="auto" w:fill="auto"/>
            <w:vAlign w:val="center"/>
            <w:hideMark/>
          </w:tcPr>
          <w:p w14:paraId="44454362"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3036E4DD" w14:textId="1ED9B073"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7C080C77"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48279A25"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lastRenderedPageBreak/>
              <w:t>19</w:t>
            </w:r>
          </w:p>
        </w:tc>
        <w:tc>
          <w:tcPr>
            <w:tcW w:w="5954" w:type="dxa"/>
            <w:gridSpan w:val="4"/>
            <w:shd w:val="clear" w:color="auto" w:fill="auto"/>
            <w:vAlign w:val="center"/>
            <w:hideMark/>
          </w:tcPr>
          <w:p w14:paraId="325161C6"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контактора КМИ-3412 40А в селах</w:t>
            </w:r>
          </w:p>
        </w:tc>
        <w:tc>
          <w:tcPr>
            <w:tcW w:w="1134" w:type="dxa"/>
            <w:gridSpan w:val="2"/>
            <w:shd w:val="clear" w:color="auto" w:fill="auto"/>
            <w:vAlign w:val="center"/>
            <w:hideMark/>
          </w:tcPr>
          <w:p w14:paraId="7720A4B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3A5C2519" w14:textId="2052EA45"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6013574E"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5BD33002"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20</w:t>
            </w:r>
          </w:p>
        </w:tc>
        <w:tc>
          <w:tcPr>
            <w:tcW w:w="5954" w:type="dxa"/>
            <w:gridSpan w:val="4"/>
            <w:shd w:val="clear" w:color="auto" w:fill="auto"/>
            <w:vAlign w:val="center"/>
            <w:hideMark/>
          </w:tcPr>
          <w:p w14:paraId="4FE5A37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контактора КМИ-3412 40А в городе</w:t>
            </w:r>
          </w:p>
        </w:tc>
        <w:tc>
          <w:tcPr>
            <w:tcW w:w="1134" w:type="dxa"/>
            <w:gridSpan w:val="2"/>
            <w:shd w:val="clear" w:color="auto" w:fill="auto"/>
            <w:vAlign w:val="center"/>
            <w:hideMark/>
          </w:tcPr>
          <w:p w14:paraId="37BC741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53BEF6EA" w14:textId="27F22AC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2A4C32D8"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6109458B"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21</w:t>
            </w:r>
          </w:p>
        </w:tc>
        <w:tc>
          <w:tcPr>
            <w:tcW w:w="5954" w:type="dxa"/>
            <w:gridSpan w:val="4"/>
            <w:shd w:val="clear" w:color="auto" w:fill="auto"/>
            <w:vAlign w:val="center"/>
            <w:hideMark/>
          </w:tcPr>
          <w:p w14:paraId="3BBDC927"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контактора КМИ-22510 25А в селах</w:t>
            </w:r>
          </w:p>
        </w:tc>
        <w:tc>
          <w:tcPr>
            <w:tcW w:w="1134" w:type="dxa"/>
            <w:gridSpan w:val="2"/>
            <w:shd w:val="clear" w:color="auto" w:fill="auto"/>
            <w:vAlign w:val="center"/>
            <w:hideMark/>
          </w:tcPr>
          <w:p w14:paraId="7ADAA6F8"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31447513" w14:textId="105FDDFD"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00404108"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4847533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22</w:t>
            </w:r>
          </w:p>
        </w:tc>
        <w:tc>
          <w:tcPr>
            <w:tcW w:w="5954" w:type="dxa"/>
            <w:gridSpan w:val="4"/>
            <w:shd w:val="clear" w:color="auto" w:fill="auto"/>
            <w:vAlign w:val="center"/>
            <w:hideMark/>
          </w:tcPr>
          <w:p w14:paraId="73517C5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rPr>
              <w:t>Замена контактора КМИ-22510 25А в городе</w:t>
            </w:r>
          </w:p>
        </w:tc>
        <w:tc>
          <w:tcPr>
            <w:tcW w:w="1134" w:type="dxa"/>
            <w:gridSpan w:val="2"/>
            <w:shd w:val="clear" w:color="auto" w:fill="auto"/>
            <w:vAlign w:val="center"/>
            <w:hideMark/>
          </w:tcPr>
          <w:p w14:paraId="181CEBE1"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2891E664" w14:textId="48D3EBE5"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74391CB2"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3C0B73F3"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23</w:t>
            </w:r>
          </w:p>
        </w:tc>
        <w:tc>
          <w:tcPr>
            <w:tcW w:w="5954" w:type="dxa"/>
            <w:gridSpan w:val="4"/>
            <w:shd w:val="clear" w:color="auto" w:fill="auto"/>
            <w:vAlign w:val="center"/>
            <w:hideMark/>
          </w:tcPr>
          <w:p w14:paraId="1E6BF2E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Замена</w:t>
            </w:r>
            <w:proofErr w:type="spellEnd"/>
            <w:r w:rsidRPr="00CD2AB4">
              <w:rPr>
                <w:rFonts w:ascii="Times New Roman" w:eastAsia="Calibri" w:hAnsi="Times New Roman" w:cs="Times New Roman"/>
                <w:color w:val="000000"/>
                <w:sz w:val="24"/>
                <w:szCs w:val="24"/>
                <w:lang w:val="en-US"/>
              </w:rPr>
              <w:t xml:space="preserve"> </w:t>
            </w:r>
            <w:proofErr w:type="spellStart"/>
            <w:r w:rsidRPr="00CD2AB4">
              <w:rPr>
                <w:rFonts w:ascii="Times New Roman" w:eastAsia="Calibri" w:hAnsi="Times New Roman" w:cs="Times New Roman"/>
                <w:color w:val="000000"/>
                <w:sz w:val="24"/>
                <w:szCs w:val="24"/>
                <w:lang w:val="en-US"/>
              </w:rPr>
              <w:t>фотореле</w:t>
            </w:r>
            <w:proofErr w:type="spellEnd"/>
            <w:r w:rsidRPr="00CD2AB4">
              <w:rPr>
                <w:rFonts w:ascii="Times New Roman" w:eastAsia="Calibri" w:hAnsi="Times New Roman" w:cs="Times New Roman"/>
                <w:color w:val="000000"/>
                <w:sz w:val="24"/>
                <w:szCs w:val="24"/>
                <w:lang w:val="en-US"/>
              </w:rPr>
              <w:t xml:space="preserve"> в </w:t>
            </w:r>
            <w:proofErr w:type="spellStart"/>
            <w:r w:rsidRPr="00CD2AB4">
              <w:rPr>
                <w:rFonts w:ascii="Times New Roman" w:eastAsia="Calibri" w:hAnsi="Times New Roman" w:cs="Times New Roman"/>
                <w:color w:val="000000"/>
                <w:sz w:val="24"/>
                <w:szCs w:val="24"/>
                <w:lang w:val="en-US"/>
              </w:rPr>
              <w:t>селах</w:t>
            </w:r>
            <w:proofErr w:type="spellEnd"/>
          </w:p>
        </w:tc>
        <w:tc>
          <w:tcPr>
            <w:tcW w:w="1134" w:type="dxa"/>
            <w:gridSpan w:val="2"/>
            <w:shd w:val="clear" w:color="auto" w:fill="auto"/>
            <w:vAlign w:val="center"/>
            <w:hideMark/>
          </w:tcPr>
          <w:p w14:paraId="2E52E7BB"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3D90B9EA" w14:textId="050D7C23"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4758D2D4"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4E0EDEEF"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24</w:t>
            </w:r>
          </w:p>
        </w:tc>
        <w:tc>
          <w:tcPr>
            <w:tcW w:w="5954" w:type="dxa"/>
            <w:gridSpan w:val="4"/>
            <w:shd w:val="clear" w:color="auto" w:fill="auto"/>
            <w:vAlign w:val="center"/>
            <w:hideMark/>
          </w:tcPr>
          <w:p w14:paraId="2B8B63D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Замена</w:t>
            </w:r>
            <w:proofErr w:type="spellEnd"/>
            <w:r w:rsidRPr="00CD2AB4">
              <w:rPr>
                <w:rFonts w:ascii="Times New Roman" w:eastAsia="Calibri" w:hAnsi="Times New Roman" w:cs="Times New Roman"/>
                <w:color w:val="000000"/>
                <w:sz w:val="24"/>
                <w:szCs w:val="24"/>
                <w:lang w:val="en-US"/>
              </w:rPr>
              <w:t xml:space="preserve"> </w:t>
            </w:r>
            <w:proofErr w:type="spellStart"/>
            <w:r w:rsidRPr="00CD2AB4">
              <w:rPr>
                <w:rFonts w:ascii="Times New Roman" w:eastAsia="Calibri" w:hAnsi="Times New Roman" w:cs="Times New Roman"/>
                <w:color w:val="000000"/>
                <w:sz w:val="24"/>
                <w:szCs w:val="24"/>
                <w:lang w:val="en-US"/>
              </w:rPr>
              <w:t>фотореле</w:t>
            </w:r>
            <w:proofErr w:type="spellEnd"/>
            <w:r w:rsidRPr="00CD2AB4">
              <w:rPr>
                <w:rFonts w:ascii="Times New Roman" w:eastAsia="Calibri" w:hAnsi="Times New Roman" w:cs="Times New Roman"/>
                <w:color w:val="000000"/>
                <w:sz w:val="24"/>
                <w:szCs w:val="24"/>
                <w:lang w:val="en-US"/>
              </w:rPr>
              <w:t xml:space="preserve"> в </w:t>
            </w:r>
            <w:proofErr w:type="spellStart"/>
            <w:r w:rsidRPr="00CD2AB4">
              <w:rPr>
                <w:rFonts w:ascii="Times New Roman" w:eastAsia="Calibri" w:hAnsi="Times New Roman" w:cs="Times New Roman"/>
                <w:color w:val="000000"/>
                <w:sz w:val="24"/>
                <w:szCs w:val="24"/>
                <w:lang w:val="en-US"/>
              </w:rPr>
              <w:t>городе</w:t>
            </w:r>
            <w:proofErr w:type="spellEnd"/>
          </w:p>
        </w:tc>
        <w:tc>
          <w:tcPr>
            <w:tcW w:w="1134" w:type="dxa"/>
            <w:gridSpan w:val="2"/>
            <w:shd w:val="clear" w:color="auto" w:fill="auto"/>
            <w:vAlign w:val="center"/>
            <w:hideMark/>
          </w:tcPr>
          <w:p w14:paraId="1D823A5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2804485D" w14:textId="715FEE87"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5AB7BB95"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359CEDF3"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25</w:t>
            </w:r>
          </w:p>
        </w:tc>
        <w:tc>
          <w:tcPr>
            <w:tcW w:w="5954" w:type="dxa"/>
            <w:gridSpan w:val="4"/>
            <w:shd w:val="clear" w:color="auto" w:fill="auto"/>
            <w:vAlign w:val="center"/>
            <w:hideMark/>
          </w:tcPr>
          <w:p w14:paraId="6061626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lang w:eastAsia="ru-RU"/>
              </w:rPr>
              <w:t xml:space="preserve">Замена автоматического выключателя ВА47-29М1Р 16А </w:t>
            </w:r>
            <w:proofErr w:type="spellStart"/>
            <w:r w:rsidRPr="00CD2AB4">
              <w:rPr>
                <w:rFonts w:ascii="Times New Roman" w:eastAsia="Calibri" w:hAnsi="Times New Roman" w:cs="Times New Roman"/>
                <w:color w:val="000000"/>
                <w:sz w:val="24"/>
                <w:szCs w:val="24"/>
                <w:lang w:eastAsia="ru-RU"/>
              </w:rPr>
              <w:t>хар</w:t>
            </w:r>
            <w:proofErr w:type="spellEnd"/>
            <w:r w:rsidRPr="00CD2AB4">
              <w:rPr>
                <w:rFonts w:ascii="Times New Roman" w:eastAsia="Calibri" w:hAnsi="Times New Roman" w:cs="Times New Roman"/>
                <w:color w:val="000000"/>
                <w:sz w:val="24"/>
                <w:szCs w:val="24"/>
                <w:lang w:eastAsia="ru-RU"/>
              </w:rPr>
              <w:t xml:space="preserve"> С  в селах</w:t>
            </w:r>
          </w:p>
        </w:tc>
        <w:tc>
          <w:tcPr>
            <w:tcW w:w="1134" w:type="dxa"/>
            <w:gridSpan w:val="2"/>
            <w:shd w:val="clear" w:color="auto" w:fill="auto"/>
            <w:vAlign w:val="center"/>
            <w:hideMark/>
          </w:tcPr>
          <w:p w14:paraId="130A306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08EF2DAB" w14:textId="084EAA81"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75095FEF"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55A42163"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26</w:t>
            </w:r>
          </w:p>
        </w:tc>
        <w:tc>
          <w:tcPr>
            <w:tcW w:w="5954" w:type="dxa"/>
            <w:gridSpan w:val="4"/>
            <w:shd w:val="clear" w:color="auto" w:fill="auto"/>
            <w:vAlign w:val="center"/>
            <w:hideMark/>
          </w:tcPr>
          <w:p w14:paraId="14A1C023"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rPr>
            </w:pPr>
            <w:r w:rsidRPr="00CD2AB4">
              <w:rPr>
                <w:rFonts w:ascii="Times New Roman" w:eastAsia="Calibri" w:hAnsi="Times New Roman" w:cs="Times New Roman"/>
                <w:color w:val="000000"/>
                <w:sz w:val="24"/>
                <w:szCs w:val="24"/>
                <w:lang w:eastAsia="ru-RU"/>
              </w:rPr>
              <w:t xml:space="preserve">Замена автоматического выключателя ВА47-29М1Р 16А </w:t>
            </w:r>
            <w:proofErr w:type="spellStart"/>
            <w:r w:rsidRPr="00CD2AB4">
              <w:rPr>
                <w:rFonts w:ascii="Times New Roman" w:eastAsia="Calibri" w:hAnsi="Times New Roman" w:cs="Times New Roman"/>
                <w:color w:val="000000"/>
                <w:sz w:val="24"/>
                <w:szCs w:val="24"/>
                <w:lang w:eastAsia="ru-RU"/>
              </w:rPr>
              <w:t>хар</w:t>
            </w:r>
            <w:proofErr w:type="spellEnd"/>
            <w:r w:rsidRPr="00CD2AB4">
              <w:rPr>
                <w:rFonts w:ascii="Times New Roman" w:eastAsia="Calibri" w:hAnsi="Times New Roman" w:cs="Times New Roman"/>
                <w:color w:val="000000"/>
                <w:sz w:val="24"/>
                <w:szCs w:val="24"/>
                <w:lang w:eastAsia="ru-RU"/>
              </w:rPr>
              <w:t xml:space="preserve"> С  в городе</w:t>
            </w:r>
          </w:p>
        </w:tc>
        <w:tc>
          <w:tcPr>
            <w:tcW w:w="1134" w:type="dxa"/>
            <w:gridSpan w:val="2"/>
            <w:shd w:val="clear" w:color="auto" w:fill="auto"/>
            <w:vAlign w:val="center"/>
            <w:hideMark/>
          </w:tcPr>
          <w:p w14:paraId="1C54CB25"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7C020867" w14:textId="4CEFDB46"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7557987F"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03B2523B"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27</w:t>
            </w:r>
          </w:p>
        </w:tc>
        <w:tc>
          <w:tcPr>
            <w:tcW w:w="5954" w:type="dxa"/>
            <w:gridSpan w:val="4"/>
            <w:shd w:val="clear" w:color="auto" w:fill="auto"/>
            <w:vAlign w:val="center"/>
            <w:hideMark/>
          </w:tcPr>
          <w:p w14:paraId="6B096564"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Замена</w:t>
            </w:r>
            <w:proofErr w:type="spellEnd"/>
            <w:r w:rsidRPr="00CD2AB4">
              <w:rPr>
                <w:rFonts w:ascii="Times New Roman" w:eastAsia="Calibri" w:hAnsi="Times New Roman" w:cs="Times New Roman"/>
                <w:color w:val="000000"/>
                <w:sz w:val="24"/>
                <w:szCs w:val="24"/>
                <w:lang w:val="en-US"/>
              </w:rPr>
              <w:t xml:space="preserve"> </w:t>
            </w:r>
            <w:proofErr w:type="spellStart"/>
            <w:r w:rsidRPr="00CD2AB4">
              <w:rPr>
                <w:rFonts w:ascii="Times New Roman" w:eastAsia="Calibri" w:hAnsi="Times New Roman" w:cs="Times New Roman"/>
                <w:color w:val="000000"/>
                <w:sz w:val="24"/>
                <w:szCs w:val="24"/>
                <w:lang w:val="en-US"/>
              </w:rPr>
              <w:t>таймера</w:t>
            </w:r>
            <w:proofErr w:type="spellEnd"/>
            <w:r w:rsidRPr="00CD2AB4">
              <w:rPr>
                <w:rFonts w:ascii="Times New Roman" w:eastAsia="Calibri" w:hAnsi="Times New Roman" w:cs="Times New Roman"/>
                <w:color w:val="000000"/>
                <w:sz w:val="24"/>
                <w:szCs w:val="24"/>
                <w:lang w:val="en-US"/>
              </w:rPr>
              <w:t xml:space="preserve"> в </w:t>
            </w:r>
            <w:proofErr w:type="spellStart"/>
            <w:r w:rsidRPr="00CD2AB4">
              <w:rPr>
                <w:rFonts w:ascii="Times New Roman" w:eastAsia="Calibri" w:hAnsi="Times New Roman" w:cs="Times New Roman"/>
                <w:color w:val="000000"/>
                <w:sz w:val="24"/>
                <w:szCs w:val="24"/>
                <w:lang w:val="en-US"/>
              </w:rPr>
              <w:t>селах</w:t>
            </w:r>
            <w:proofErr w:type="spellEnd"/>
          </w:p>
        </w:tc>
        <w:tc>
          <w:tcPr>
            <w:tcW w:w="1134" w:type="dxa"/>
            <w:gridSpan w:val="2"/>
            <w:shd w:val="clear" w:color="auto" w:fill="auto"/>
            <w:vAlign w:val="center"/>
            <w:hideMark/>
          </w:tcPr>
          <w:p w14:paraId="6283A3DD"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6F323CE9" w14:textId="28BBE00D"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51217D79" w14:textId="77777777" w:rsidTr="009149C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851" w:type="dxa"/>
            <w:shd w:val="clear" w:color="000000" w:fill="FFFFFF"/>
            <w:noWrap/>
            <w:vAlign w:val="center"/>
            <w:hideMark/>
          </w:tcPr>
          <w:p w14:paraId="3C824908" w14:textId="77777777" w:rsidR="00CD2AB4" w:rsidRPr="00CD2AB4" w:rsidRDefault="00CD2AB4" w:rsidP="00CD2AB4">
            <w:pPr>
              <w:widowControl w:val="0"/>
              <w:suppressAutoHyphens/>
              <w:autoSpaceDE w:val="0"/>
              <w:autoSpaceDN w:val="0"/>
              <w:spacing w:after="0" w:line="240" w:lineRule="auto"/>
              <w:rPr>
                <w:rFonts w:ascii="Times New Roman" w:eastAsia="Times New Roman" w:hAnsi="Times New Roman" w:cs="Times New Roman"/>
                <w:color w:val="000000"/>
                <w:sz w:val="24"/>
                <w:szCs w:val="24"/>
              </w:rPr>
            </w:pPr>
            <w:r w:rsidRPr="00CD2AB4">
              <w:rPr>
                <w:rFonts w:ascii="Times New Roman" w:eastAsia="Times New Roman" w:hAnsi="Times New Roman" w:cs="Times New Roman"/>
                <w:color w:val="000000"/>
                <w:sz w:val="24"/>
                <w:szCs w:val="24"/>
              </w:rPr>
              <w:t>28</w:t>
            </w:r>
          </w:p>
        </w:tc>
        <w:tc>
          <w:tcPr>
            <w:tcW w:w="5954" w:type="dxa"/>
            <w:gridSpan w:val="4"/>
            <w:shd w:val="clear" w:color="auto" w:fill="auto"/>
            <w:vAlign w:val="center"/>
            <w:hideMark/>
          </w:tcPr>
          <w:p w14:paraId="6D388C5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Замена</w:t>
            </w:r>
            <w:proofErr w:type="spellEnd"/>
            <w:r w:rsidRPr="00CD2AB4">
              <w:rPr>
                <w:rFonts w:ascii="Times New Roman" w:eastAsia="Calibri" w:hAnsi="Times New Roman" w:cs="Times New Roman"/>
                <w:color w:val="000000"/>
                <w:sz w:val="24"/>
                <w:szCs w:val="24"/>
                <w:lang w:val="en-US"/>
              </w:rPr>
              <w:t xml:space="preserve"> </w:t>
            </w:r>
            <w:proofErr w:type="spellStart"/>
            <w:r w:rsidRPr="00CD2AB4">
              <w:rPr>
                <w:rFonts w:ascii="Times New Roman" w:eastAsia="Calibri" w:hAnsi="Times New Roman" w:cs="Times New Roman"/>
                <w:color w:val="000000"/>
                <w:sz w:val="24"/>
                <w:szCs w:val="24"/>
                <w:lang w:val="en-US"/>
              </w:rPr>
              <w:t>таймера</w:t>
            </w:r>
            <w:proofErr w:type="spellEnd"/>
            <w:r w:rsidRPr="00CD2AB4">
              <w:rPr>
                <w:rFonts w:ascii="Times New Roman" w:eastAsia="Calibri" w:hAnsi="Times New Roman" w:cs="Times New Roman"/>
                <w:color w:val="000000"/>
                <w:sz w:val="24"/>
                <w:szCs w:val="24"/>
                <w:lang w:val="en-US"/>
              </w:rPr>
              <w:t xml:space="preserve"> в </w:t>
            </w:r>
            <w:proofErr w:type="spellStart"/>
            <w:r w:rsidRPr="00CD2AB4">
              <w:rPr>
                <w:rFonts w:ascii="Times New Roman" w:eastAsia="Calibri" w:hAnsi="Times New Roman" w:cs="Times New Roman"/>
                <w:color w:val="000000"/>
                <w:sz w:val="24"/>
                <w:szCs w:val="24"/>
                <w:lang w:val="en-US"/>
              </w:rPr>
              <w:t>городе</w:t>
            </w:r>
            <w:proofErr w:type="spellEnd"/>
          </w:p>
        </w:tc>
        <w:tc>
          <w:tcPr>
            <w:tcW w:w="1134" w:type="dxa"/>
            <w:gridSpan w:val="2"/>
            <w:shd w:val="clear" w:color="auto" w:fill="auto"/>
            <w:vAlign w:val="center"/>
            <w:hideMark/>
          </w:tcPr>
          <w:p w14:paraId="2D6D275F"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proofErr w:type="spellStart"/>
            <w:r w:rsidRPr="00CD2AB4">
              <w:rPr>
                <w:rFonts w:ascii="Times New Roman" w:eastAsia="Calibri" w:hAnsi="Times New Roman" w:cs="Times New Roman"/>
                <w:color w:val="000000"/>
                <w:sz w:val="24"/>
                <w:szCs w:val="24"/>
                <w:lang w:val="en-US"/>
              </w:rPr>
              <w:t>шт</w:t>
            </w:r>
            <w:proofErr w:type="spellEnd"/>
          </w:p>
        </w:tc>
        <w:tc>
          <w:tcPr>
            <w:tcW w:w="1734" w:type="dxa"/>
            <w:shd w:val="clear" w:color="auto" w:fill="auto"/>
            <w:noWrap/>
            <w:vAlign w:val="center"/>
          </w:tcPr>
          <w:p w14:paraId="4F8C36DC" w14:textId="4A8F2179"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r w:rsidR="00CD2AB4" w:rsidRPr="00CD2AB4" w14:paraId="286B1784" w14:textId="77777777" w:rsidTr="00CD2AB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gridBefore w:val="2"/>
          <w:wBefore w:w="425" w:type="dxa"/>
          <w:trHeight w:val="562"/>
        </w:trPr>
        <w:tc>
          <w:tcPr>
            <w:tcW w:w="7939" w:type="dxa"/>
            <w:gridSpan w:val="7"/>
            <w:shd w:val="clear" w:color="000000" w:fill="FFFFFF"/>
            <w:noWrap/>
            <w:vAlign w:val="center"/>
          </w:tcPr>
          <w:p w14:paraId="0CD765D9" w14:textId="77777777" w:rsidR="00CD2AB4" w:rsidRPr="00CD2AB4" w:rsidRDefault="00CD2AB4" w:rsidP="00CD2AB4">
            <w:pPr>
              <w:widowControl w:val="0"/>
              <w:suppressAutoHyphens/>
              <w:autoSpaceDE w:val="0"/>
              <w:autoSpaceDN w:val="0"/>
              <w:spacing w:after="0" w:line="240" w:lineRule="auto"/>
              <w:jc w:val="center"/>
              <w:rPr>
                <w:rFonts w:ascii="Times New Roman" w:eastAsia="Calibri" w:hAnsi="Times New Roman" w:cs="Times New Roman"/>
                <w:color w:val="000000"/>
                <w:sz w:val="24"/>
                <w:szCs w:val="24"/>
                <w:lang w:val="en-US"/>
              </w:rPr>
            </w:pPr>
            <w:r w:rsidRPr="00CD2AB4">
              <w:rPr>
                <w:rFonts w:ascii="Times New Roman" w:eastAsia="Times New Roman" w:hAnsi="Times New Roman" w:cs="Times New Roman"/>
                <w:b/>
                <w:color w:val="000000"/>
                <w:sz w:val="24"/>
                <w:szCs w:val="24"/>
                <w:lang w:eastAsia="ru-RU"/>
              </w:rPr>
              <w:t>ИТОГО</w:t>
            </w:r>
          </w:p>
        </w:tc>
        <w:tc>
          <w:tcPr>
            <w:tcW w:w="1734" w:type="dxa"/>
            <w:shd w:val="clear" w:color="auto" w:fill="auto"/>
            <w:noWrap/>
            <w:vAlign w:val="center"/>
          </w:tcPr>
          <w:p w14:paraId="3E6AF5F9" w14:textId="7003F51F" w:rsidR="00CD2AB4" w:rsidRPr="00CD2AB4" w:rsidRDefault="00CD2AB4" w:rsidP="00CD2AB4">
            <w:pPr>
              <w:widowControl w:val="0"/>
              <w:suppressAutoHyphens/>
              <w:autoSpaceDE w:val="0"/>
              <w:autoSpaceDN w:val="0"/>
              <w:spacing w:after="0" w:line="240" w:lineRule="auto"/>
              <w:jc w:val="center"/>
              <w:rPr>
                <w:rFonts w:ascii="Times New Roman" w:eastAsia="Times New Roman" w:hAnsi="Times New Roman" w:cs="Times New Roman"/>
                <w:color w:val="000000"/>
              </w:rPr>
            </w:pPr>
          </w:p>
        </w:tc>
      </w:tr>
    </w:tbl>
    <w:p w14:paraId="2F71F66D" w14:textId="77777777" w:rsidR="00CD2AB4" w:rsidRPr="00CD2AB4" w:rsidRDefault="00CD2AB4" w:rsidP="00CD2AB4">
      <w:pPr>
        <w:widowControl w:val="0"/>
        <w:suppressAutoHyphens/>
        <w:spacing w:after="0" w:line="240" w:lineRule="auto"/>
        <w:rPr>
          <w:rFonts w:ascii="Times New Roman" w:eastAsia="Times New Roman" w:hAnsi="Times New Roman" w:cs="Times New Roman"/>
          <w:bCs/>
          <w:sz w:val="24"/>
          <w:szCs w:val="24"/>
          <w:lang w:eastAsia="ru-RU"/>
        </w:rPr>
      </w:pPr>
    </w:p>
    <w:p w14:paraId="42077469" w14:textId="77777777" w:rsidR="0089558E" w:rsidRPr="00CB49F4" w:rsidRDefault="0089558E" w:rsidP="00196778">
      <w:pPr>
        <w:spacing w:after="0" w:line="240" w:lineRule="auto"/>
        <w:ind w:left="568"/>
        <w:jc w:val="center"/>
        <w:rPr>
          <w:rFonts w:ascii="Times New Roman" w:eastAsia="Times New Roman" w:hAnsi="Times New Roman" w:cs="Times New Roman"/>
          <w:b/>
          <w:sz w:val="24"/>
          <w:szCs w:val="24"/>
          <w:lang w:eastAsia="ru-RU"/>
        </w:rPr>
      </w:pPr>
    </w:p>
    <w:p w14:paraId="3309BE8E" w14:textId="77777777"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w:t>
      </w:r>
      <w:r w:rsidR="006040E0">
        <w:rPr>
          <w:rFonts w:ascii="Times New Roman" w:eastAsia="Times New Roman" w:hAnsi="Times New Roman" w:cs="Times New Roman"/>
          <w:b/>
          <w:sz w:val="24"/>
          <w:szCs w:val="24"/>
          <w:lang w:eastAsia="ru-RU"/>
        </w:rPr>
        <w:t xml:space="preserve">ЕДИНИЦЫ УСЛУГИ </w:t>
      </w:r>
      <w:r w:rsidRPr="002237C7">
        <w:rPr>
          <w:rFonts w:ascii="Times New Roman" w:eastAsia="Times New Roman" w:hAnsi="Times New Roman" w:cs="Times New Roman"/>
          <w:b/>
          <w:sz w:val="24"/>
          <w:szCs w:val="24"/>
          <w:lang w:eastAsia="ru-RU"/>
        </w:rPr>
        <w:t xml:space="preserve">КОНТРАКТА </w:t>
      </w:r>
    </w:p>
    <w:p w14:paraId="17E02255" w14:textId="77777777" w:rsidR="006040E0" w:rsidRPr="006040E0" w:rsidRDefault="006040E0" w:rsidP="003C76AC">
      <w:pPr>
        <w:spacing w:after="0" w:line="240" w:lineRule="auto"/>
        <w:ind w:firstLine="567"/>
        <w:jc w:val="both"/>
        <w:rPr>
          <w:rFonts w:ascii="Times New Roman" w:eastAsia="Times New Roman" w:hAnsi="Times New Roman" w:cs="Times New Roman"/>
          <w:sz w:val="24"/>
          <w:szCs w:val="24"/>
          <w:lang w:eastAsia="ru-RU"/>
        </w:rPr>
      </w:pPr>
      <w:r w:rsidRPr="006040E0">
        <w:rPr>
          <w:rFonts w:ascii="Times New Roman" w:eastAsia="Times New Roman" w:hAnsi="Times New Roman" w:cs="Times New Roman"/>
          <w:sz w:val="24"/>
          <w:szCs w:val="24"/>
          <w:lang w:eastAsia="ru-RU"/>
        </w:rPr>
        <w:t>На основании пункта 1 части 1 статьи 22 Федерального закона от 05.04.2013 г. № 44-ФЗ начальная (максимальная) цена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567"/>
        <w:gridCol w:w="1275"/>
        <w:gridCol w:w="1277"/>
        <w:gridCol w:w="1275"/>
        <w:gridCol w:w="1136"/>
        <w:gridCol w:w="1135"/>
      </w:tblGrid>
      <w:tr w:rsidR="006040E0" w:rsidRPr="00245B98" w14:paraId="63A6318D" w14:textId="77777777" w:rsidTr="006040E0">
        <w:trPr>
          <w:trHeight w:val="150"/>
        </w:trPr>
        <w:tc>
          <w:tcPr>
            <w:tcW w:w="534" w:type="dxa"/>
            <w:vMerge w:val="restart"/>
            <w:tcBorders>
              <w:top w:val="single" w:sz="4" w:space="0" w:color="auto"/>
              <w:left w:val="single" w:sz="4" w:space="0" w:color="auto"/>
              <w:right w:val="single" w:sz="4" w:space="0" w:color="auto"/>
            </w:tcBorders>
            <w:hideMark/>
          </w:tcPr>
          <w:p w14:paraId="0C91DB11" w14:textId="77777777"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 п/п</w:t>
            </w:r>
          </w:p>
        </w:tc>
        <w:tc>
          <w:tcPr>
            <w:tcW w:w="2580" w:type="dxa"/>
            <w:vMerge w:val="restart"/>
            <w:tcBorders>
              <w:top w:val="single" w:sz="4" w:space="0" w:color="auto"/>
              <w:left w:val="single" w:sz="4" w:space="0" w:color="auto"/>
              <w:right w:val="single" w:sz="4" w:space="0" w:color="auto"/>
            </w:tcBorders>
          </w:tcPr>
          <w:p w14:paraId="528DD9E4" w14:textId="77777777" w:rsidR="006040E0" w:rsidRPr="00245B98" w:rsidRDefault="006040E0" w:rsidP="006040E0">
            <w:pPr>
              <w:spacing w:after="0" w:line="240" w:lineRule="auto"/>
              <w:jc w:val="center"/>
              <w:rPr>
                <w:rFonts w:ascii="Times New Roman" w:hAnsi="Times New Roman" w:cs="Times New Roman"/>
                <w:sz w:val="24"/>
                <w:szCs w:val="24"/>
              </w:rPr>
            </w:pPr>
          </w:p>
          <w:p w14:paraId="26ECDAF1" w14:textId="77777777"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Наименование вида услуг</w:t>
            </w:r>
          </w:p>
        </w:tc>
        <w:tc>
          <w:tcPr>
            <w:tcW w:w="567" w:type="dxa"/>
            <w:vMerge w:val="restart"/>
            <w:tcBorders>
              <w:top w:val="single" w:sz="4" w:space="0" w:color="auto"/>
              <w:left w:val="single" w:sz="4" w:space="0" w:color="auto"/>
              <w:right w:val="single" w:sz="4" w:space="0" w:color="auto"/>
            </w:tcBorders>
            <w:hideMark/>
          </w:tcPr>
          <w:p w14:paraId="67982498" w14:textId="77777777"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Ед.</w:t>
            </w:r>
          </w:p>
          <w:p w14:paraId="52C0BB47" w14:textId="77777777" w:rsidR="006040E0" w:rsidRPr="00245B98" w:rsidRDefault="006040E0" w:rsidP="006040E0">
            <w:pPr>
              <w:spacing w:after="0" w:line="240" w:lineRule="auto"/>
              <w:jc w:val="center"/>
              <w:rPr>
                <w:rFonts w:ascii="Times New Roman" w:hAnsi="Times New Roman" w:cs="Times New Roman"/>
                <w:sz w:val="24"/>
                <w:szCs w:val="24"/>
              </w:rPr>
            </w:pPr>
            <w:r w:rsidRPr="00245B98">
              <w:rPr>
                <w:rFonts w:ascii="Times New Roman" w:hAnsi="Times New Roman" w:cs="Times New Roman"/>
                <w:sz w:val="24"/>
                <w:szCs w:val="24"/>
              </w:rPr>
              <w:t>изм.</w:t>
            </w:r>
          </w:p>
        </w:tc>
        <w:tc>
          <w:tcPr>
            <w:tcW w:w="3827" w:type="dxa"/>
            <w:gridSpan w:val="3"/>
            <w:tcBorders>
              <w:top w:val="single" w:sz="4" w:space="0" w:color="auto"/>
              <w:left w:val="single" w:sz="4" w:space="0" w:color="auto"/>
              <w:right w:val="single" w:sz="4" w:space="0" w:color="auto"/>
            </w:tcBorders>
          </w:tcPr>
          <w:p w14:paraId="46DD6763"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Цена за ед.</w:t>
            </w:r>
          </w:p>
        </w:tc>
        <w:tc>
          <w:tcPr>
            <w:tcW w:w="1136" w:type="dxa"/>
            <w:vMerge w:val="restart"/>
            <w:tcBorders>
              <w:top w:val="single" w:sz="4" w:space="0" w:color="auto"/>
              <w:left w:val="single" w:sz="4" w:space="0" w:color="auto"/>
              <w:right w:val="single" w:sz="4" w:space="0" w:color="auto"/>
            </w:tcBorders>
          </w:tcPr>
          <w:p w14:paraId="36D41D94"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Средняя</w:t>
            </w:r>
          </w:p>
          <w:p w14:paraId="027F7DBA"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цена</w:t>
            </w:r>
          </w:p>
          <w:p w14:paraId="7006FC91"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p>
          <w:p w14:paraId="57144921"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245B98">
              <w:rPr>
                <w:rFonts w:ascii="Times New Roman" w:hAnsi="Times New Roman" w:cs="Times New Roman"/>
                <w:b/>
              </w:rPr>
              <w:t>(</w:t>
            </w:r>
            <w:proofErr w:type="spellStart"/>
            <w:r w:rsidRPr="00245B98">
              <w:rPr>
                <w:rFonts w:ascii="Times New Roman" w:hAnsi="Times New Roman" w:cs="Times New Roman"/>
                <w:b/>
              </w:rPr>
              <w:t>руб</w:t>
            </w:r>
            <w:proofErr w:type="spellEnd"/>
            <w:r w:rsidRPr="00245B98">
              <w:rPr>
                <w:rFonts w:ascii="Times New Roman" w:hAnsi="Times New Roman" w:cs="Times New Roman"/>
                <w:b/>
              </w:rPr>
              <w:t>)</w:t>
            </w:r>
          </w:p>
        </w:tc>
        <w:tc>
          <w:tcPr>
            <w:tcW w:w="1135" w:type="dxa"/>
            <w:tcBorders>
              <w:top w:val="single" w:sz="4" w:space="0" w:color="auto"/>
              <w:left w:val="single" w:sz="4" w:space="0" w:color="auto"/>
              <w:right w:val="single" w:sz="4" w:space="0" w:color="auto"/>
            </w:tcBorders>
          </w:tcPr>
          <w:p w14:paraId="40464A89"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p>
        </w:tc>
      </w:tr>
      <w:tr w:rsidR="006040E0" w:rsidRPr="00245B98" w14:paraId="40392F70" w14:textId="77777777" w:rsidTr="006040E0">
        <w:trPr>
          <w:trHeight w:val="945"/>
        </w:trPr>
        <w:tc>
          <w:tcPr>
            <w:tcW w:w="534" w:type="dxa"/>
            <w:vMerge/>
            <w:tcBorders>
              <w:left w:val="single" w:sz="4" w:space="0" w:color="auto"/>
              <w:bottom w:val="single" w:sz="4" w:space="0" w:color="auto"/>
              <w:right w:val="single" w:sz="4" w:space="0" w:color="auto"/>
            </w:tcBorders>
            <w:hideMark/>
          </w:tcPr>
          <w:p w14:paraId="79C7C882" w14:textId="77777777" w:rsidR="006040E0" w:rsidRPr="00245B98" w:rsidRDefault="006040E0" w:rsidP="006040E0">
            <w:pPr>
              <w:spacing w:after="0" w:line="240" w:lineRule="auto"/>
              <w:jc w:val="center"/>
              <w:rPr>
                <w:rFonts w:ascii="Times New Roman" w:hAnsi="Times New Roman" w:cs="Times New Roman"/>
                <w:sz w:val="24"/>
                <w:szCs w:val="24"/>
              </w:rPr>
            </w:pPr>
          </w:p>
        </w:tc>
        <w:tc>
          <w:tcPr>
            <w:tcW w:w="2580" w:type="dxa"/>
            <w:vMerge/>
            <w:tcBorders>
              <w:left w:val="single" w:sz="4" w:space="0" w:color="auto"/>
              <w:bottom w:val="single" w:sz="4" w:space="0" w:color="auto"/>
              <w:right w:val="single" w:sz="4" w:space="0" w:color="auto"/>
            </w:tcBorders>
          </w:tcPr>
          <w:p w14:paraId="00641EB6" w14:textId="77777777" w:rsidR="006040E0" w:rsidRPr="00245B98" w:rsidRDefault="006040E0" w:rsidP="006040E0">
            <w:pPr>
              <w:spacing w:after="0" w:line="240" w:lineRule="auto"/>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hideMark/>
          </w:tcPr>
          <w:p w14:paraId="1BFAECC8" w14:textId="77777777" w:rsidR="006040E0" w:rsidRPr="00245B98" w:rsidRDefault="006040E0" w:rsidP="006040E0">
            <w:pPr>
              <w:spacing w:after="0" w:line="240" w:lineRule="auto"/>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14:paraId="045A8522" w14:textId="77777777"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proofErr w:type="spellStart"/>
            <w:r w:rsidRPr="00DC1EAA">
              <w:rPr>
                <w:rFonts w:ascii="Times New Roman" w:hAnsi="Times New Roman" w:cs="Times New Roman"/>
                <w:b/>
              </w:rPr>
              <w:t>Коммерчпредлож</w:t>
            </w:r>
            <w:proofErr w:type="spellEnd"/>
            <w:r w:rsidRPr="00DC1EAA">
              <w:rPr>
                <w:rFonts w:ascii="Times New Roman" w:hAnsi="Times New Roman" w:cs="Times New Roman"/>
                <w:b/>
              </w:rPr>
              <w:t xml:space="preserve">.  </w:t>
            </w:r>
          </w:p>
          <w:p w14:paraId="1FB22E5D" w14:textId="77777777"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p w14:paraId="11A9646E" w14:textId="77777777" w:rsidR="006040E0" w:rsidRPr="00DC1EAA" w:rsidRDefault="006040E0" w:rsidP="006040E0">
            <w:pPr>
              <w:spacing w:after="0" w:line="240" w:lineRule="auto"/>
              <w:jc w:val="center"/>
              <w:rPr>
                <w:rFonts w:ascii="Times New Roman" w:hAnsi="Times New Roman" w:cs="Times New Roman"/>
                <w:b/>
              </w:rPr>
            </w:pPr>
            <w:r w:rsidRPr="00DC1EAA">
              <w:rPr>
                <w:rFonts w:ascii="Times New Roman" w:hAnsi="Times New Roman" w:cs="Times New Roman"/>
                <w:b/>
              </w:rPr>
              <w:t>(</w:t>
            </w:r>
            <w:proofErr w:type="spellStart"/>
            <w:r w:rsidRPr="00DC1EAA">
              <w:rPr>
                <w:rFonts w:ascii="Times New Roman" w:hAnsi="Times New Roman" w:cs="Times New Roman"/>
                <w:b/>
              </w:rPr>
              <w:t>руб</w:t>
            </w:r>
            <w:proofErr w:type="spellEnd"/>
            <w:r w:rsidRPr="00DC1EAA">
              <w:rPr>
                <w:rFonts w:ascii="Times New Roman" w:hAnsi="Times New Roman" w:cs="Times New Roman"/>
                <w:b/>
              </w:rPr>
              <w:t>)</w:t>
            </w:r>
          </w:p>
        </w:tc>
        <w:tc>
          <w:tcPr>
            <w:tcW w:w="1277" w:type="dxa"/>
            <w:tcBorders>
              <w:left w:val="single" w:sz="4" w:space="0" w:color="auto"/>
              <w:bottom w:val="single" w:sz="4" w:space="0" w:color="auto"/>
              <w:right w:val="single" w:sz="4" w:space="0" w:color="auto"/>
            </w:tcBorders>
          </w:tcPr>
          <w:p w14:paraId="2A7E7DBE" w14:textId="77777777"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proofErr w:type="spellStart"/>
            <w:r w:rsidRPr="00DC1EAA">
              <w:rPr>
                <w:rFonts w:ascii="Times New Roman" w:hAnsi="Times New Roman" w:cs="Times New Roman"/>
                <w:b/>
              </w:rPr>
              <w:t>Коммерч</w:t>
            </w:r>
            <w:proofErr w:type="spellEnd"/>
            <w:r w:rsidRPr="00DC1EAA">
              <w:rPr>
                <w:rFonts w:ascii="Times New Roman" w:hAnsi="Times New Roman" w:cs="Times New Roman"/>
                <w:b/>
              </w:rPr>
              <w:t xml:space="preserve">. </w:t>
            </w:r>
            <w:proofErr w:type="spellStart"/>
            <w:r w:rsidRPr="00DC1EAA">
              <w:rPr>
                <w:rFonts w:ascii="Times New Roman" w:hAnsi="Times New Roman" w:cs="Times New Roman"/>
                <w:b/>
              </w:rPr>
              <w:t>предлож</w:t>
            </w:r>
            <w:proofErr w:type="spellEnd"/>
            <w:r w:rsidRPr="00DC1EAA">
              <w:rPr>
                <w:rFonts w:ascii="Times New Roman" w:hAnsi="Times New Roman" w:cs="Times New Roman"/>
                <w:b/>
              </w:rPr>
              <w:t xml:space="preserve">.  </w:t>
            </w:r>
          </w:p>
          <w:p w14:paraId="51AABB30" w14:textId="77777777"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r w:rsidRPr="00DC1EAA">
              <w:rPr>
                <w:rFonts w:ascii="Times New Roman" w:hAnsi="Times New Roman" w:cs="Times New Roman"/>
                <w:b/>
              </w:rPr>
              <w:t xml:space="preserve"> (</w:t>
            </w:r>
            <w:proofErr w:type="spellStart"/>
            <w:r w:rsidRPr="00DC1EAA">
              <w:rPr>
                <w:rFonts w:ascii="Times New Roman" w:hAnsi="Times New Roman" w:cs="Times New Roman"/>
                <w:b/>
              </w:rPr>
              <w:t>руб</w:t>
            </w:r>
            <w:proofErr w:type="spellEnd"/>
            <w:r w:rsidRPr="00DC1EAA">
              <w:rPr>
                <w:rFonts w:ascii="Times New Roman" w:hAnsi="Times New Roman" w:cs="Times New Roman"/>
                <w:b/>
              </w:rPr>
              <w:t>)</w:t>
            </w:r>
          </w:p>
        </w:tc>
        <w:tc>
          <w:tcPr>
            <w:tcW w:w="1275" w:type="dxa"/>
            <w:tcBorders>
              <w:top w:val="nil"/>
              <w:left w:val="single" w:sz="4" w:space="0" w:color="auto"/>
              <w:bottom w:val="single" w:sz="4" w:space="0" w:color="auto"/>
              <w:right w:val="single" w:sz="4" w:space="0" w:color="auto"/>
            </w:tcBorders>
          </w:tcPr>
          <w:p w14:paraId="1DDC0020" w14:textId="77777777"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proofErr w:type="spellStart"/>
            <w:r w:rsidRPr="00DC1EAA">
              <w:rPr>
                <w:rFonts w:ascii="Times New Roman" w:hAnsi="Times New Roman" w:cs="Times New Roman"/>
                <w:b/>
              </w:rPr>
              <w:t>Коммерчпредлож</w:t>
            </w:r>
            <w:proofErr w:type="spellEnd"/>
            <w:r w:rsidRPr="00DC1EAA">
              <w:rPr>
                <w:rFonts w:ascii="Times New Roman" w:hAnsi="Times New Roman" w:cs="Times New Roman"/>
                <w:b/>
              </w:rPr>
              <w:t>.</w:t>
            </w:r>
          </w:p>
          <w:p w14:paraId="1BFD7D61" w14:textId="77777777"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w:t>
            </w:r>
          </w:p>
          <w:p w14:paraId="66BFBD17" w14:textId="77777777" w:rsidR="006040E0" w:rsidRPr="00DC1EAA" w:rsidRDefault="006040E0" w:rsidP="006040E0">
            <w:pPr>
              <w:autoSpaceDE w:val="0"/>
              <w:autoSpaceDN w:val="0"/>
              <w:adjustRightInd w:val="0"/>
              <w:spacing w:after="0" w:line="240" w:lineRule="auto"/>
              <w:jc w:val="center"/>
              <w:rPr>
                <w:rFonts w:ascii="Times New Roman" w:hAnsi="Times New Roman" w:cs="Times New Roman"/>
                <w:b/>
              </w:rPr>
            </w:pPr>
            <w:r w:rsidRPr="00DC1EAA">
              <w:rPr>
                <w:rFonts w:ascii="Times New Roman" w:hAnsi="Times New Roman" w:cs="Times New Roman"/>
                <w:b/>
              </w:rPr>
              <w:t>(</w:t>
            </w:r>
            <w:proofErr w:type="spellStart"/>
            <w:r w:rsidRPr="00DC1EAA">
              <w:rPr>
                <w:rFonts w:ascii="Times New Roman" w:hAnsi="Times New Roman" w:cs="Times New Roman"/>
                <w:b/>
              </w:rPr>
              <w:t>руб</w:t>
            </w:r>
            <w:proofErr w:type="spellEnd"/>
            <w:r w:rsidRPr="00DC1EAA">
              <w:rPr>
                <w:rFonts w:ascii="Times New Roman" w:hAnsi="Times New Roman" w:cs="Times New Roman"/>
                <w:b/>
              </w:rPr>
              <w:t>)</w:t>
            </w:r>
          </w:p>
        </w:tc>
        <w:tc>
          <w:tcPr>
            <w:tcW w:w="1136" w:type="dxa"/>
            <w:vMerge/>
            <w:tcBorders>
              <w:left w:val="single" w:sz="4" w:space="0" w:color="auto"/>
              <w:bottom w:val="single" w:sz="4" w:space="0" w:color="auto"/>
              <w:right w:val="single" w:sz="4" w:space="0" w:color="auto"/>
            </w:tcBorders>
          </w:tcPr>
          <w:p w14:paraId="64C606CD"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p>
        </w:tc>
        <w:tc>
          <w:tcPr>
            <w:tcW w:w="1135" w:type="dxa"/>
            <w:tcBorders>
              <w:left w:val="single" w:sz="4" w:space="0" w:color="auto"/>
              <w:bottom w:val="single" w:sz="4" w:space="0" w:color="auto"/>
              <w:right w:val="single" w:sz="4" w:space="0" w:color="auto"/>
            </w:tcBorders>
          </w:tcPr>
          <w:p w14:paraId="1BFFD272" w14:textId="77777777" w:rsidR="006040E0" w:rsidRPr="00245B98" w:rsidRDefault="006040E0" w:rsidP="006040E0">
            <w:pPr>
              <w:autoSpaceDE w:val="0"/>
              <w:autoSpaceDN w:val="0"/>
              <w:adjustRightInd w:val="0"/>
              <w:spacing w:after="0" w:line="240" w:lineRule="auto"/>
              <w:jc w:val="center"/>
              <w:rPr>
                <w:rFonts w:ascii="Times New Roman" w:hAnsi="Times New Roman" w:cs="Times New Roman"/>
                <w:b/>
              </w:rPr>
            </w:pPr>
            <w:r w:rsidRPr="006040E0">
              <w:rPr>
                <w:rFonts w:ascii="Times New Roman" w:hAnsi="Times New Roman" w:cs="Times New Roman"/>
                <w:b/>
              </w:rPr>
              <w:t>Коэффициент вариации *</w:t>
            </w:r>
          </w:p>
        </w:tc>
      </w:tr>
      <w:tr w:rsidR="006040E0" w:rsidRPr="00245B98" w14:paraId="116CBE2C" w14:textId="77777777" w:rsidTr="006040E0">
        <w:trPr>
          <w:trHeight w:val="277"/>
        </w:trPr>
        <w:tc>
          <w:tcPr>
            <w:tcW w:w="534" w:type="dxa"/>
            <w:tcBorders>
              <w:top w:val="single" w:sz="4" w:space="0" w:color="auto"/>
              <w:left w:val="single" w:sz="4" w:space="0" w:color="auto"/>
              <w:bottom w:val="single" w:sz="4" w:space="0" w:color="auto"/>
              <w:right w:val="single" w:sz="4" w:space="0" w:color="auto"/>
            </w:tcBorders>
            <w:hideMark/>
          </w:tcPr>
          <w:p w14:paraId="6CDDB539" w14:textId="77777777" w:rsidR="006040E0" w:rsidRPr="00245B98" w:rsidRDefault="006040E0" w:rsidP="006040E0">
            <w:pPr>
              <w:spacing w:after="0" w:line="240" w:lineRule="auto"/>
              <w:jc w:val="center"/>
              <w:rPr>
                <w:rFonts w:ascii="Times New Roman" w:hAnsi="Times New Roman" w:cs="Times New Roman"/>
                <w:sz w:val="24"/>
                <w:szCs w:val="24"/>
              </w:rPr>
            </w:pPr>
          </w:p>
        </w:tc>
        <w:tc>
          <w:tcPr>
            <w:tcW w:w="8110" w:type="dxa"/>
            <w:gridSpan w:val="6"/>
            <w:tcBorders>
              <w:top w:val="single" w:sz="4" w:space="0" w:color="auto"/>
              <w:left w:val="single" w:sz="4" w:space="0" w:color="auto"/>
              <w:bottom w:val="single" w:sz="4" w:space="0" w:color="auto"/>
              <w:right w:val="single" w:sz="4" w:space="0" w:color="auto"/>
            </w:tcBorders>
          </w:tcPr>
          <w:p w14:paraId="107E4E3C" w14:textId="77777777" w:rsidR="006040E0" w:rsidRPr="00245B98" w:rsidRDefault="006040E0" w:rsidP="006040E0">
            <w:pPr>
              <w:spacing w:after="0" w:line="240" w:lineRule="auto"/>
              <w:rPr>
                <w:rFonts w:ascii="Times New Roman" w:hAnsi="Times New Roman" w:cs="Times New Roman"/>
                <w:b/>
                <w:sz w:val="24"/>
                <w:szCs w:val="24"/>
              </w:rPr>
            </w:pPr>
            <w:r w:rsidRPr="00245B98">
              <w:rPr>
                <w:rFonts w:ascii="Times New Roman" w:eastAsia="Calibri" w:hAnsi="Times New Roman" w:cs="Times New Roman"/>
                <w:b/>
                <w:sz w:val="24"/>
                <w:szCs w:val="24"/>
              </w:rPr>
              <w:t xml:space="preserve">Благоустройство территорий </w:t>
            </w:r>
            <w:r w:rsidRPr="00245B98">
              <w:rPr>
                <w:rFonts w:ascii="Times New Roman" w:hAnsi="Times New Roman" w:cs="Times New Roman"/>
                <w:b/>
                <w:sz w:val="24"/>
                <w:szCs w:val="24"/>
              </w:rPr>
              <w:t>муниципального образования городской округ Армянск Республики Крым</w:t>
            </w:r>
          </w:p>
        </w:tc>
        <w:tc>
          <w:tcPr>
            <w:tcW w:w="1135" w:type="dxa"/>
            <w:tcBorders>
              <w:top w:val="single" w:sz="4" w:space="0" w:color="auto"/>
              <w:left w:val="single" w:sz="4" w:space="0" w:color="auto"/>
              <w:bottom w:val="single" w:sz="4" w:space="0" w:color="auto"/>
              <w:right w:val="single" w:sz="4" w:space="0" w:color="auto"/>
            </w:tcBorders>
          </w:tcPr>
          <w:p w14:paraId="588C1775" w14:textId="77777777" w:rsidR="006040E0" w:rsidRPr="00245B98" w:rsidRDefault="006040E0" w:rsidP="006040E0">
            <w:pPr>
              <w:spacing w:after="0" w:line="240" w:lineRule="auto"/>
              <w:rPr>
                <w:rFonts w:ascii="Times New Roman" w:eastAsia="Calibri" w:hAnsi="Times New Roman" w:cs="Times New Roman"/>
                <w:b/>
                <w:sz w:val="24"/>
                <w:szCs w:val="24"/>
              </w:rPr>
            </w:pPr>
          </w:p>
        </w:tc>
      </w:tr>
      <w:tr w:rsidR="006040E0" w:rsidRPr="00245B98" w14:paraId="1A924502" w14:textId="77777777" w:rsidTr="003C76AC">
        <w:trPr>
          <w:trHeight w:val="506"/>
        </w:trPr>
        <w:tc>
          <w:tcPr>
            <w:tcW w:w="534" w:type="dxa"/>
            <w:tcBorders>
              <w:top w:val="single" w:sz="4" w:space="0" w:color="auto"/>
              <w:left w:val="single" w:sz="4" w:space="0" w:color="auto"/>
              <w:bottom w:val="single" w:sz="4" w:space="0" w:color="auto"/>
              <w:right w:val="single" w:sz="4" w:space="0" w:color="auto"/>
            </w:tcBorders>
            <w:vAlign w:val="center"/>
          </w:tcPr>
          <w:p w14:paraId="13C84939"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5ADBBC5"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НКУ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7509208C"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7A328C99"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4198,42</w:t>
            </w:r>
          </w:p>
        </w:tc>
        <w:tc>
          <w:tcPr>
            <w:tcW w:w="1277" w:type="dxa"/>
            <w:tcBorders>
              <w:top w:val="single" w:sz="4" w:space="0" w:color="auto"/>
              <w:left w:val="single" w:sz="4" w:space="0" w:color="auto"/>
              <w:bottom w:val="single" w:sz="4" w:space="0" w:color="auto"/>
              <w:right w:val="single" w:sz="4" w:space="0" w:color="auto"/>
            </w:tcBorders>
            <w:vAlign w:val="center"/>
          </w:tcPr>
          <w:p w14:paraId="0048BF99"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4199,97</w:t>
            </w:r>
          </w:p>
        </w:tc>
        <w:tc>
          <w:tcPr>
            <w:tcW w:w="1275" w:type="dxa"/>
            <w:tcBorders>
              <w:top w:val="single" w:sz="4" w:space="0" w:color="auto"/>
              <w:left w:val="single" w:sz="4" w:space="0" w:color="auto"/>
              <w:bottom w:val="single" w:sz="4" w:space="0" w:color="auto"/>
              <w:right w:val="single" w:sz="4" w:space="0" w:color="auto"/>
            </w:tcBorders>
            <w:vAlign w:val="center"/>
          </w:tcPr>
          <w:p w14:paraId="01EB075C"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4200,56</w:t>
            </w:r>
          </w:p>
        </w:tc>
        <w:tc>
          <w:tcPr>
            <w:tcW w:w="1136" w:type="dxa"/>
            <w:tcBorders>
              <w:top w:val="single" w:sz="4" w:space="0" w:color="auto"/>
              <w:left w:val="single" w:sz="4" w:space="0" w:color="auto"/>
              <w:bottom w:val="single" w:sz="4" w:space="0" w:color="auto"/>
              <w:right w:val="single" w:sz="4" w:space="0" w:color="auto"/>
            </w:tcBorders>
            <w:vAlign w:val="center"/>
          </w:tcPr>
          <w:p w14:paraId="3085FF6F"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4199,65</w:t>
            </w:r>
          </w:p>
        </w:tc>
        <w:tc>
          <w:tcPr>
            <w:tcW w:w="1135" w:type="dxa"/>
            <w:tcBorders>
              <w:top w:val="single" w:sz="4" w:space="0" w:color="auto"/>
              <w:left w:val="single" w:sz="4" w:space="0" w:color="auto"/>
              <w:bottom w:val="single" w:sz="4" w:space="0" w:color="auto"/>
              <w:right w:val="single" w:sz="4" w:space="0" w:color="auto"/>
            </w:tcBorders>
            <w:vAlign w:val="center"/>
          </w:tcPr>
          <w:p w14:paraId="1FA51138"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0,03</w:t>
            </w:r>
          </w:p>
        </w:tc>
      </w:tr>
      <w:tr w:rsidR="006040E0" w:rsidRPr="00245B98" w14:paraId="2F68CEAF"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786E2DA2" w14:textId="77777777" w:rsidR="006040E0" w:rsidRPr="00245B98" w:rsidRDefault="006040E0" w:rsidP="006040E0">
            <w:pPr>
              <w:spacing w:after="0" w:line="240" w:lineRule="auto"/>
              <w:rPr>
                <w:rFonts w:ascii="Times New Roman" w:hAnsi="Times New Roman" w:cs="Times New Roman"/>
                <w:sz w:val="24"/>
                <w:szCs w:val="24"/>
              </w:rPr>
            </w:pPr>
            <w:r w:rsidRPr="00245B98">
              <w:rPr>
                <w:rFonts w:ascii="Times New Roman" w:hAnsi="Times New Roman" w:cs="Times New Roman"/>
                <w:sz w:val="24"/>
                <w:szCs w:val="24"/>
              </w:rPr>
              <w:t>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5D9A87C"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НКУ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7A216C3E"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6F428680"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4381,62</w:t>
            </w:r>
          </w:p>
        </w:tc>
        <w:tc>
          <w:tcPr>
            <w:tcW w:w="1277" w:type="dxa"/>
            <w:tcBorders>
              <w:top w:val="single" w:sz="4" w:space="0" w:color="auto"/>
              <w:left w:val="single" w:sz="4" w:space="0" w:color="auto"/>
              <w:bottom w:val="single" w:sz="4" w:space="0" w:color="auto"/>
              <w:right w:val="single" w:sz="4" w:space="0" w:color="auto"/>
            </w:tcBorders>
            <w:vAlign w:val="center"/>
          </w:tcPr>
          <w:p w14:paraId="662EBFA1"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4459,05</w:t>
            </w:r>
          </w:p>
        </w:tc>
        <w:tc>
          <w:tcPr>
            <w:tcW w:w="1275" w:type="dxa"/>
            <w:tcBorders>
              <w:top w:val="single" w:sz="4" w:space="0" w:color="auto"/>
              <w:left w:val="single" w:sz="4" w:space="0" w:color="auto"/>
              <w:bottom w:val="single" w:sz="4" w:space="0" w:color="auto"/>
              <w:right w:val="single" w:sz="4" w:space="0" w:color="auto"/>
            </w:tcBorders>
            <w:vAlign w:val="center"/>
          </w:tcPr>
          <w:p w14:paraId="2A7A6951"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4458,45</w:t>
            </w:r>
          </w:p>
        </w:tc>
        <w:tc>
          <w:tcPr>
            <w:tcW w:w="1136" w:type="dxa"/>
            <w:tcBorders>
              <w:top w:val="single" w:sz="4" w:space="0" w:color="auto"/>
              <w:left w:val="single" w:sz="4" w:space="0" w:color="auto"/>
              <w:bottom w:val="single" w:sz="4" w:space="0" w:color="auto"/>
              <w:right w:val="single" w:sz="4" w:space="0" w:color="auto"/>
            </w:tcBorders>
            <w:vAlign w:val="center"/>
          </w:tcPr>
          <w:p w14:paraId="35271C7F"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4433,04</w:t>
            </w:r>
          </w:p>
        </w:tc>
        <w:tc>
          <w:tcPr>
            <w:tcW w:w="1135" w:type="dxa"/>
            <w:tcBorders>
              <w:top w:val="single" w:sz="4" w:space="0" w:color="auto"/>
              <w:left w:val="single" w:sz="4" w:space="0" w:color="auto"/>
              <w:bottom w:val="single" w:sz="4" w:space="0" w:color="auto"/>
              <w:right w:val="single" w:sz="4" w:space="0" w:color="auto"/>
            </w:tcBorders>
            <w:vAlign w:val="center"/>
          </w:tcPr>
          <w:p w14:paraId="387D0655"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1,00</w:t>
            </w:r>
          </w:p>
        </w:tc>
      </w:tr>
      <w:tr w:rsidR="006040E0" w:rsidRPr="00245B98" w14:paraId="202CDDC0"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62CDE750"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02FDCCE" w14:textId="77777777" w:rsidR="006040E0" w:rsidRPr="00245B98" w:rsidRDefault="006040E0" w:rsidP="006040E0">
            <w:pPr>
              <w:spacing w:after="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светильников</w:t>
            </w:r>
            <w:r w:rsidRPr="00245B98">
              <w:rPr>
                <w:rFonts w:ascii="Times New Roman" w:hAnsi="Times New Roman" w:cs="Times New Roman"/>
                <w:color w:val="000000"/>
                <w:sz w:val="24"/>
                <w:szCs w:val="24"/>
                <w:lang w:eastAsia="ru-RU"/>
              </w:rPr>
              <w:t xml:space="preserve"> уличного консольного</w:t>
            </w:r>
          </w:p>
        </w:tc>
        <w:tc>
          <w:tcPr>
            <w:tcW w:w="567" w:type="dxa"/>
            <w:tcBorders>
              <w:top w:val="single" w:sz="4" w:space="0" w:color="auto"/>
              <w:left w:val="single" w:sz="4" w:space="0" w:color="auto"/>
              <w:bottom w:val="single" w:sz="4" w:space="0" w:color="auto"/>
              <w:right w:val="single" w:sz="4" w:space="0" w:color="auto"/>
            </w:tcBorders>
            <w:vAlign w:val="center"/>
          </w:tcPr>
          <w:p w14:paraId="17367E2A"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092D4FF"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6515,03</w:t>
            </w:r>
          </w:p>
        </w:tc>
        <w:tc>
          <w:tcPr>
            <w:tcW w:w="1277" w:type="dxa"/>
            <w:tcBorders>
              <w:top w:val="single" w:sz="4" w:space="0" w:color="auto"/>
              <w:left w:val="single" w:sz="4" w:space="0" w:color="auto"/>
              <w:bottom w:val="single" w:sz="4" w:space="0" w:color="auto"/>
              <w:right w:val="single" w:sz="4" w:space="0" w:color="auto"/>
            </w:tcBorders>
            <w:vAlign w:val="center"/>
          </w:tcPr>
          <w:p w14:paraId="3C01F5E8"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6583,05</w:t>
            </w:r>
          </w:p>
        </w:tc>
        <w:tc>
          <w:tcPr>
            <w:tcW w:w="1275" w:type="dxa"/>
            <w:tcBorders>
              <w:top w:val="single" w:sz="4" w:space="0" w:color="auto"/>
              <w:left w:val="single" w:sz="4" w:space="0" w:color="auto"/>
              <w:bottom w:val="single" w:sz="4" w:space="0" w:color="auto"/>
              <w:right w:val="single" w:sz="4" w:space="0" w:color="auto"/>
            </w:tcBorders>
            <w:vAlign w:val="center"/>
          </w:tcPr>
          <w:p w14:paraId="324392C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6582,75</w:t>
            </w:r>
          </w:p>
        </w:tc>
        <w:tc>
          <w:tcPr>
            <w:tcW w:w="1136" w:type="dxa"/>
            <w:tcBorders>
              <w:top w:val="single" w:sz="4" w:space="0" w:color="auto"/>
              <w:left w:val="single" w:sz="4" w:space="0" w:color="auto"/>
              <w:bottom w:val="single" w:sz="4" w:space="0" w:color="auto"/>
              <w:right w:val="single" w:sz="4" w:space="0" w:color="auto"/>
            </w:tcBorders>
            <w:vAlign w:val="center"/>
          </w:tcPr>
          <w:p w14:paraId="6561EF45"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6560,28</w:t>
            </w:r>
          </w:p>
        </w:tc>
        <w:tc>
          <w:tcPr>
            <w:tcW w:w="1135" w:type="dxa"/>
            <w:tcBorders>
              <w:top w:val="single" w:sz="4" w:space="0" w:color="auto"/>
              <w:left w:val="single" w:sz="4" w:space="0" w:color="auto"/>
              <w:bottom w:val="single" w:sz="4" w:space="0" w:color="auto"/>
              <w:right w:val="single" w:sz="4" w:space="0" w:color="auto"/>
            </w:tcBorders>
            <w:vAlign w:val="center"/>
          </w:tcPr>
          <w:p w14:paraId="79251F40"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0,60</w:t>
            </w:r>
          </w:p>
        </w:tc>
      </w:tr>
      <w:tr w:rsidR="006040E0" w:rsidRPr="00245B98" w14:paraId="4FD9EFA0"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7443E032"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AFCC902"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Шар в город</w:t>
            </w:r>
            <w:r>
              <w:rPr>
                <w:rFonts w:ascii="Times New Roman" w:hAnsi="Times New Roman" w:cs="Times New Roman"/>
                <w:color w:val="000000"/>
                <w:sz w:val="24"/>
                <w:szCs w:val="24"/>
                <w:lang w:eastAsia="ru-RU"/>
              </w:rPr>
              <w:t>ах</w:t>
            </w:r>
          </w:p>
        </w:tc>
        <w:tc>
          <w:tcPr>
            <w:tcW w:w="567" w:type="dxa"/>
            <w:tcBorders>
              <w:top w:val="single" w:sz="4" w:space="0" w:color="auto"/>
              <w:left w:val="single" w:sz="4" w:space="0" w:color="auto"/>
              <w:bottom w:val="single" w:sz="4" w:space="0" w:color="auto"/>
              <w:right w:val="single" w:sz="4" w:space="0" w:color="auto"/>
            </w:tcBorders>
            <w:vAlign w:val="center"/>
          </w:tcPr>
          <w:p w14:paraId="7EB852D3"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004E67A9"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3375,40</w:t>
            </w:r>
          </w:p>
        </w:tc>
        <w:tc>
          <w:tcPr>
            <w:tcW w:w="1277" w:type="dxa"/>
            <w:tcBorders>
              <w:top w:val="single" w:sz="4" w:space="0" w:color="auto"/>
              <w:left w:val="single" w:sz="4" w:space="0" w:color="auto"/>
              <w:bottom w:val="single" w:sz="4" w:space="0" w:color="auto"/>
              <w:right w:val="single" w:sz="4" w:space="0" w:color="auto"/>
            </w:tcBorders>
            <w:vAlign w:val="center"/>
          </w:tcPr>
          <w:p w14:paraId="5AEB6D60"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3404,05</w:t>
            </w:r>
          </w:p>
        </w:tc>
        <w:tc>
          <w:tcPr>
            <w:tcW w:w="1275" w:type="dxa"/>
            <w:tcBorders>
              <w:top w:val="single" w:sz="4" w:space="0" w:color="auto"/>
              <w:left w:val="single" w:sz="4" w:space="0" w:color="auto"/>
              <w:bottom w:val="single" w:sz="4" w:space="0" w:color="auto"/>
              <w:right w:val="single" w:sz="4" w:space="0" w:color="auto"/>
            </w:tcBorders>
            <w:vAlign w:val="center"/>
          </w:tcPr>
          <w:p w14:paraId="14CFD173"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3403,75</w:t>
            </w:r>
          </w:p>
        </w:tc>
        <w:tc>
          <w:tcPr>
            <w:tcW w:w="1136" w:type="dxa"/>
            <w:tcBorders>
              <w:top w:val="single" w:sz="4" w:space="0" w:color="auto"/>
              <w:left w:val="single" w:sz="4" w:space="0" w:color="auto"/>
              <w:bottom w:val="single" w:sz="4" w:space="0" w:color="auto"/>
              <w:right w:val="single" w:sz="4" w:space="0" w:color="auto"/>
            </w:tcBorders>
            <w:vAlign w:val="center"/>
          </w:tcPr>
          <w:p w14:paraId="03A2D4EA"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3394,40</w:t>
            </w:r>
          </w:p>
        </w:tc>
        <w:tc>
          <w:tcPr>
            <w:tcW w:w="1135" w:type="dxa"/>
            <w:tcBorders>
              <w:top w:val="single" w:sz="4" w:space="0" w:color="auto"/>
              <w:left w:val="single" w:sz="4" w:space="0" w:color="auto"/>
              <w:bottom w:val="single" w:sz="4" w:space="0" w:color="auto"/>
              <w:right w:val="single" w:sz="4" w:space="0" w:color="auto"/>
            </w:tcBorders>
            <w:vAlign w:val="center"/>
          </w:tcPr>
          <w:p w14:paraId="18CEC7F6"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0,48</w:t>
            </w:r>
          </w:p>
        </w:tc>
      </w:tr>
      <w:tr w:rsidR="006040E0" w:rsidRPr="00245B98" w14:paraId="6B5ADB02"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76CA9CFF" w14:textId="77777777" w:rsidR="006040E0" w:rsidRPr="00245B98" w:rsidRDefault="006040E0" w:rsidP="006040E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5</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5F5D49A"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светильников Шар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52E9FC6C"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7585AB53"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5103,89</w:t>
            </w:r>
          </w:p>
        </w:tc>
        <w:tc>
          <w:tcPr>
            <w:tcW w:w="1277" w:type="dxa"/>
            <w:tcBorders>
              <w:top w:val="single" w:sz="4" w:space="0" w:color="auto"/>
              <w:left w:val="single" w:sz="4" w:space="0" w:color="auto"/>
              <w:bottom w:val="single" w:sz="4" w:space="0" w:color="auto"/>
              <w:right w:val="single" w:sz="4" w:space="0" w:color="auto"/>
            </w:tcBorders>
            <w:vAlign w:val="center"/>
          </w:tcPr>
          <w:p w14:paraId="240A852B"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5143,98</w:t>
            </w:r>
          </w:p>
        </w:tc>
        <w:tc>
          <w:tcPr>
            <w:tcW w:w="1275" w:type="dxa"/>
            <w:tcBorders>
              <w:top w:val="single" w:sz="4" w:space="0" w:color="auto"/>
              <w:left w:val="single" w:sz="4" w:space="0" w:color="auto"/>
              <w:bottom w:val="single" w:sz="4" w:space="0" w:color="auto"/>
              <w:right w:val="single" w:sz="4" w:space="0" w:color="auto"/>
            </w:tcBorders>
            <w:vAlign w:val="center"/>
          </w:tcPr>
          <w:p w14:paraId="42A37965"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5153,75</w:t>
            </w:r>
          </w:p>
        </w:tc>
        <w:tc>
          <w:tcPr>
            <w:tcW w:w="1136" w:type="dxa"/>
            <w:tcBorders>
              <w:top w:val="single" w:sz="4" w:space="0" w:color="auto"/>
              <w:left w:val="single" w:sz="4" w:space="0" w:color="auto"/>
              <w:bottom w:val="single" w:sz="4" w:space="0" w:color="auto"/>
              <w:right w:val="single" w:sz="4" w:space="0" w:color="auto"/>
            </w:tcBorders>
            <w:vAlign w:val="center"/>
          </w:tcPr>
          <w:p w14:paraId="1474E911"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5133,87</w:t>
            </w:r>
          </w:p>
        </w:tc>
        <w:tc>
          <w:tcPr>
            <w:tcW w:w="1135" w:type="dxa"/>
            <w:tcBorders>
              <w:top w:val="single" w:sz="4" w:space="0" w:color="auto"/>
              <w:left w:val="single" w:sz="4" w:space="0" w:color="auto"/>
              <w:bottom w:val="single" w:sz="4" w:space="0" w:color="auto"/>
              <w:right w:val="single" w:sz="4" w:space="0" w:color="auto"/>
            </w:tcBorders>
            <w:vAlign w:val="center"/>
          </w:tcPr>
          <w:p w14:paraId="641DEEB1"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0,51</w:t>
            </w:r>
          </w:p>
        </w:tc>
      </w:tr>
      <w:tr w:rsidR="006040E0" w:rsidRPr="00245B98" w14:paraId="47A9B373" w14:textId="77777777" w:rsidTr="003C76AC">
        <w:trPr>
          <w:trHeight w:val="435"/>
        </w:trPr>
        <w:tc>
          <w:tcPr>
            <w:tcW w:w="534" w:type="dxa"/>
            <w:tcBorders>
              <w:top w:val="single" w:sz="4" w:space="0" w:color="auto"/>
              <w:left w:val="single" w:sz="4" w:space="0" w:color="auto"/>
              <w:bottom w:val="single" w:sz="4" w:space="0" w:color="auto"/>
              <w:right w:val="single" w:sz="4" w:space="0" w:color="auto"/>
            </w:tcBorders>
            <w:vAlign w:val="center"/>
          </w:tcPr>
          <w:p w14:paraId="1790CC59"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8FC261C"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СИП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6C4EC75A"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14:paraId="2542B6F7"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157,64</w:t>
            </w:r>
          </w:p>
        </w:tc>
        <w:tc>
          <w:tcPr>
            <w:tcW w:w="1277" w:type="dxa"/>
            <w:tcBorders>
              <w:top w:val="single" w:sz="4" w:space="0" w:color="auto"/>
              <w:left w:val="single" w:sz="4" w:space="0" w:color="auto"/>
              <w:bottom w:val="single" w:sz="4" w:space="0" w:color="auto"/>
              <w:right w:val="single" w:sz="4" w:space="0" w:color="auto"/>
            </w:tcBorders>
            <w:vAlign w:val="center"/>
          </w:tcPr>
          <w:p w14:paraId="0B71F188"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160,15</w:t>
            </w:r>
          </w:p>
        </w:tc>
        <w:tc>
          <w:tcPr>
            <w:tcW w:w="1275" w:type="dxa"/>
            <w:tcBorders>
              <w:top w:val="single" w:sz="4" w:space="0" w:color="auto"/>
              <w:left w:val="single" w:sz="4" w:space="0" w:color="auto"/>
              <w:bottom w:val="single" w:sz="4" w:space="0" w:color="auto"/>
              <w:right w:val="single" w:sz="4" w:space="0" w:color="auto"/>
            </w:tcBorders>
            <w:vAlign w:val="center"/>
          </w:tcPr>
          <w:p w14:paraId="2D4BB30B"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159,90</w:t>
            </w:r>
          </w:p>
        </w:tc>
        <w:tc>
          <w:tcPr>
            <w:tcW w:w="1136" w:type="dxa"/>
            <w:tcBorders>
              <w:top w:val="single" w:sz="4" w:space="0" w:color="auto"/>
              <w:left w:val="single" w:sz="4" w:space="0" w:color="auto"/>
              <w:bottom w:val="single" w:sz="4" w:space="0" w:color="auto"/>
              <w:right w:val="single" w:sz="4" w:space="0" w:color="auto"/>
            </w:tcBorders>
            <w:vAlign w:val="center"/>
          </w:tcPr>
          <w:p w14:paraId="4C206F28"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159,23</w:t>
            </w:r>
          </w:p>
        </w:tc>
        <w:tc>
          <w:tcPr>
            <w:tcW w:w="1135" w:type="dxa"/>
            <w:tcBorders>
              <w:top w:val="single" w:sz="4" w:space="0" w:color="auto"/>
              <w:left w:val="single" w:sz="4" w:space="0" w:color="auto"/>
              <w:bottom w:val="single" w:sz="4" w:space="0" w:color="auto"/>
              <w:right w:val="single" w:sz="4" w:space="0" w:color="auto"/>
            </w:tcBorders>
            <w:vAlign w:val="center"/>
          </w:tcPr>
          <w:p w14:paraId="13553A49"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0,87</w:t>
            </w:r>
          </w:p>
        </w:tc>
      </w:tr>
      <w:tr w:rsidR="006040E0" w:rsidRPr="00245B98" w14:paraId="451531D7"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54560DB4"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458A4CF"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СИП в город</w:t>
            </w:r>
            <w:r>
              <w:rPr>
                <w:rFonts w:ascii="Times New Roman" w:hAnsi="Times New Roman" w:cs="Times New Roman"/>
                <w:color w:val="000000"/>
                <w:sz w:val="24"/>
                <w:szCs w:val="24"/>
                <w:lang w:eastAsia="ru-RU"/>
              </w:rPr>
              <w:t>ах</w:t>
            </w:r>
          </w:p>
        </w:tc>
        <w:tc>
          <w:tcPr>
            <w:tcW w:w="567" w:type="dxa"/>
            <w:tcBorders>
              <w:top w:val="single" w:sz="4" w:space="0" w:color="auto"/>
              <w:left w:val="single" w:sz="4" w:space="0" w:color="auto"/>
              <w:bottom w:val="single" w:sz="4" w:space="0" w:color="auto"/>
              <w:right w:val="single" w:sz="4" w:space="0" w:color="auto"/>
            </w:tcBorders>
            <w:vAlign w:val="center"/>
          </w:tcPr>
          <w:p w14:paraId="57B75AAF"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14:paraId="301EE256"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157,43</w:t>
            </w:r>
          </w:p>
        </w:tc>
        <w:tc>
          <w:tcPr>
            <w:tcW w:w="1277" w:type="dxa"/>
            <w:tcBorders>
              <w:top w:val="single" w:sz="4" w:space="0" w:color="auto"/>
              <w:left w:val="single" w:sz="4" w:space="0" w:color="auto"/>
              <w:bottom w:val="single" w:sz="4" w:space="0" w:color="auto"/>
              <w:right w:val="single" w:sz="4" w:space="0" w:color="auto"/>
            </w:tcBorders>
            <w:vAlign w:val="center"/>
          </w:tcPr>
          <w:p w14:paraId="2BDDD343"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160,22</w:t>
            </w:r>
          </w:p>
        </w:tc>
        <w:tc>
          <w:tcPr>
            <w:tcW w:w="1275" w:type="dxa"/>
            <w:tcBorders>
              <w:top w:val="single" w:sz="4" w:space="0" w:color="auto"/>
              <w:left w:val="single" w:sz="4" w:space="0" w:color="auto"/>
              <w:bottom w:val="single" w:sz="4" w:space="0" w:color="auto"/>
              <w:right w:val="single" w:sz="4" w:space="0" w:color="auto"/>
            </w:tcBorders>
            <w:vAlign w:val="center"/>
          </w:tcPr>
          <w:p w14:paraId="77FE78E5"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159,95</w:t>
            </w:r>
          </w:p>
        </w:tc>
        <w:tc>
          <w:tcPr>
            <w:tcW w:w="1136" w:type="dxa"/>
            <w:tcBorders>
              <w:top w:val="single" w:sz="4" w:space="0" w:color="auto"/>
              <w:left w:val="single" w:sz="4" w:space="0" w:color="auto"/>
              <w:bottom w:val="single" w:sz="4" w:space="0" w:color="auto"/>
              <w:right w:val="single" w:sz="4" w:space="0" w:color="auto"/>
            </w:tcBorders>
            <w:vAlign w:val="center"/>
          </w:tcPr>
          <w:p w14:paraId="7870D4EF"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159,20</w:t>
            </w:r>
          </w:p>
        </w:tc>
        <w:tc>
          <w:tcPr>
            <w:tcW w:w="1135" w:type="dxa"/>
            <w:tcBorders>
              <w:top w:val="single" w:sz="4" w:space="0" w:color="auto"/>
              <w:left w:val="single" w:sz="4" w:space="0" w:color="auto"/>
              <w:bottom w:val="single" w:sz="4" w:space="0" w:color="auto"/>
              <w:right w:val="single" w:sz="4" w:space="0" w:color="auto"/>
            </w:tcBorders>
            <w:vAlign w:val="center"/>
          </w:tcPr>
          <w:p w14:paraId="1BA5DCD2"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0,97</w:t>
            </w:r>
          </w:p>
        </w:tc>
      </w:tr>
      <w:tr w:rsidR="006040E0" w:rsidRPr="00245B98" w14:paraId="315E1C31"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5925DEDE"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CE3DBB8"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АВВГ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6C70D8FD"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14:paraId="40415620"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73,74</w:t>
            </w:r>
          </w:p>
        </w:tc>
        <w:tc>
          <w:tcPr>
            <w:tcW w:w="1277" w:type="dxa"/>
            <w:tcBorders>
              <w:top w:val="single" w:sz="4" w:space="0" w:color="auto"/>
              <w:left w:val="single" w:sz="4" w:space="0" w:color="auto"/>
              <w:bottom w:val="single" w:sz="4" w:space="0" w:color="auto"/>
              <w:right w:val="single" w:sz="4" w:space="0" w:color="auto"/>
            </w:tcBorders>
            <w:vAlign w:val="center"/>
          </w:tcPr>
          <w:p w14:paraId="2591D8FA"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74,95</w:t>
            </w:r>
          </w:p>
        </w:tc>
        <w:tc>
          <w:tcPr>
            <w:tcW w:w="1275" w:type="dxa"/>
            <w:tcBorders>
              <w:top w:val="single" w:sz="4" w:space="0" w:color="auto"/>
              <w:left w:val="single" w:sz="4" w:space="0" w:color="auto"/>
              <w:bottom w:val="single" w:sz="4" w:space="0" w:color="auto"/>
              <w:right w:val="single" w:sz="4" w:space="0" w:color="auto"/>
            </w:tcBorders>
            <w:vAlign w:val="center"/>
          </w:tcPr>
          <w:p w14:paraId="673DB00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74,05</w:t>
            </w:r>
          </w:p>
        </w:tc>
        <w:tc>
          <w:tcPr>
            <w:tcW w:w="1136" w:type="dxa"/>
            <w:tcBorders>
              <w:top w:val="single" w:sz="4" w:space="0" w:color="auto"/>
              <w:left w:val="single" w:sz="4" w:space="0" w:color="auto"/>
              <w:bottom w:val="single" w:sz="4" w:space="0" w:color="auto"/>
              <w:right w:val="single" w:sz="4" w:space="0" w:color="auto"/>
            </w:tcBorders>
            <w:vAlign w:val="center"/>
          </w:tcPr>
          <w:p w14:paraId="4496179D"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74,25</w:t>
            </w:r>
          </w:p>
        </w:tc>
        <w:tc>
          <w:tcPr>
            <w:tcW w:w="1135" w:type="dxa"/>
            <w:tcBorders>
              <w:top w:val="single" w:sz="4" w:space="0" w:color="auto"/>
              <w:left w:val="single" w:sz="4" w:space="0" w:color="auto"/>
              <w:bottom w:val="single" w:sz="4" w:space="0" w:color="auto"/>
              <w:right w:val="single" w:sz="4" w:space="0" w:color="auto"/>
            </w:tcBorders>
            <w:vAlign w:val="center"/>
          </w:tcPr>
          <w:p w14:paraId="4D14C889"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0,85</w:t>
            </w:r>
          </w:p>
        </w:tc>
      </w:tr>
      <w:tr w:rsidR="006040E0" w:rsidRPr="00245B98" w14:paraId="0901F808"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026C5746"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15CD93F"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кабельной линии АВВГ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3206FDF0"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м</w:t>
            </w:r>
          </w:p>
        </w:tc>
        <w:tc>
          <w:tcPr>
            <w:tcW w:w="1275" w:type="dxa"/>
            <w:tcBorders>
              <w:top w:val="single" w:sz="4" w:space="0" w:color="auto"/>
              <w:left w:val="single" w:sz="4" w:space="0" w:color="auto"/>
              <w:bottom w:val="single" w:sz="4" w:space="0" w:color="auto"/>
              <w:right w:val="single" w:sz="4" w:space="0" w:color="auto"/>
            </w:tcBorders>
            <w:vAlign w:val="center"/>
          </w:tcPr>
          <w:p w14:paraId="5148A592"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73,53</w:t>
            </w:r>
          </w:p>
        </w:tc>
        <w:tc>
          <w:tcPr>
            <w:tcW w:w="1277" w:type="dxa"/>
            <w:tcBorders>
              <w:top w:val="single" w:sz="4" w:space="0" w:color="auto"/>
              <w:left w:val="single" w:sz="4" w:space="0" w:color="auto"/>
              <w:bottom w:val="single" w:sz="4" w:space="0" w:color="auto"/>
              <w:right w:val="single" w:sz="4" w:space="0" w:color="auto"/>
            </w:tcBorders>
            <w:vAlign w:val="center"/>
          </w:tcPr>
          <w:p w14:paraId="6B04B385"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74,02</w:t>
            </w:r>
          </w:p>
        </w:tc>
        <w:tc>
          <w:tcPr>
            <w:tcW w:w="1275" w:type="dxa"/>
            <w:tcBorders>
              <w:top w:val="single" w:sz="4" w:space="0" w:color="auto"/>
              <w:left w:val="single" w:sz="4" w:space="0" w:color="auto"/>
              <w:bottom w:val="single" w:sz="4" w:space="0" w:color="auto"/>
              <w:right w:val="single" w:sz="4" w:space="0" w:color="auto"/>
            </w:tcBorders>
            <w:vAlign w:val="center"/>
          </w:tcPr>
          <w:p w14:paraId="2E67DB38"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74,15</w:t>
            </w:r>
          </w:p>
        </w:tc>
        <w:tc>
          <w:tcPr>
            <w:tcW w:w="1136" w:type="dxa"/>
            <w:tcBorders>
              <w:top w:val="single" w:sz="4" w:space="0" w:color="auto"/>
              <w:left w:val="single" w:sz="4" w:space="0" w:color="auto"/>
              <w:bottom w:val="single" w:sz="4" w:space="0" w:color="auto"/>
              <w:right w:val="single" w:sz="4" w:space="0" w:color="auto"/>
            </w:tcBorders>
            <w:vAlign w:val="center"/>
          </w:tcPr>
          <w:p w14:paraId="6151CE61"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73,90</w:t>
            </w:r>
          </w:p>
        </w:tc>
        <w:tc>
          <w:tcPr>
            <w:tcW w:w="1135" w:type="dxa"/>
            <w:tcBorders>
              <w:top w:val="single" w:sz="4" w:space="0" w:color="auto"/>
              <w:left w:val="single" w:sz="4" w:space="0" w:color="auto"/>
              <w:bottom w:val="single" w:sz="4" w:space="0" w:color="auto"/>
              <w:right w:val="single" w:sz="4" w:space="0" w:color="auto"/>
            </w:tcBorders>
            <w:vAlign w:val="center"/>
          </w:tcPr>
          <w:p w14:paraId="1A6753AE"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0,44</w:t>
            </w:r>
          </w:p>
        </w:tc>
      </w:tr>
      <w:tr w:rsidR="006040E0" w:rsidRPr="00245B98" w14:paraId="3EDCF497"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2B94F8C4"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D1830FA"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без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14:paraId="741B9C04"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623D444E"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1113,52</w:t>
            </w:r>
          </w:p>
        </w:tc>
        <w:tc>
          <w:tcPr>
            <w:tcW w:w="1277" w:type="dxa"/>
            <w:tcBorders>
              <w:top w:val="single" w:sz="4" w:space="0" w:color="auto"/>
              <w:left w:val="single" w:sz="4" w:space="0" w:color="auto"/>
              <w:bottom w:val="single" w:sz="4" w:space="0" w:color="auto"/>
              <w:right w:val="single" w:sz="4" w:space="0" w:color="auto"/>
            </w:tcBorders>
            <w:vAlign w:val="center"/>
          </w:tcPr>
          <w:p w14:paraId="6372521B"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1117,42</w:t>
            </w:r>
          </w:p>
        </w:tc>
        <w:tc>
          <w:tcPr>
            <w:tcW w:w="1275" w:type="dxa"/>
            <w:tcBorders>
              <w:top w:val="single" w:sz="4" w:space="0" w:color="auto"/>
              <w:left w:val="single" w:sz="4" w:space="0" w:color="auto"/>
              <w:bottom w:val="single" w:sz="4" w:space="0" w:color="auto"/>
              <w:right w:val="single" w:sz="4" w:space="0" w:color="auto"/>
            </w:tcBorders>
            <w:vAlign w:val="center"/>
          </w:tcPr>
          <w:p w14:paraId="33C4B39F"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1156,97</w:t>
            </w:r>
          </w:p>
        </w:tc>
        <w:tc>
          <w:tcPr>
            <w:tcW w:w="1136" w:type="dxa"/>
            <w:tcBorders>
              <w:top w:val="single" w:sz="4" w:space="0" w:color="auto"/>
              <w:left w:val="single" w:sz="4" w:space="0" w:color="auto"/>
              <w:bottom w:val="single" w:sz="4" w:space="0" w:color="auto"/>
              <w:right w:val="single" w:sz="4" w:space="0" w:color="auto"/>
            </w:tcBorders>
            <w:vAlign w:val="center"/>
          </w:tcPr>
          <w:p w14:paraId="1C2B9E20"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1129,30</w:t>
            </w:r>
          </w:p>
        </w:tc>
        <w:tc>
          <w:tcPr>
            <w:tcW w:w="1135" w:type="dxa"/>
            <w:tcBorders>
              <w:top w:val="single" w:sz="4" w:space="0" w:color="auto"/>
              <w:left w:val="single" w:sz="4" w:space="0" w:color="auto"/>
              <w:bottom w:val="single" w:sz="4" w:space="0" w:color="auto"/>
              <w:right w:val="single" w:sz="4" w:space="0" w:color="auto"/>
            </w:tcBorders>
            <w:vAlign w:val="center"/>
          </w:tcPr>
          <w:p w14:paraId="505DF06A"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2,13</w:t>
            </w:r>
          </w:p>
        </w:tc>
      </w:tr>
      <w:tr w:rsidR="006040E0" w:rsidRPr="00245B98" w14:paraId="3057706E"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3DA015C7"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17053BA"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вышки по городу</w:t>
            </w:r>
          </w:p>
        </w:tc>
        <w:tc>
          <w:tcPr>
            <w:tcW w:w="567" w:type="dxa"/>
            <w:tcBorders>
              <w:top w:val="single" w:sz="4" w:space="0" w:color="auto"/>
              <w:left w:val="single" w:sz="4" w:space="0" w:color="auto"/>
              <w:bottom w:val="single" w:sz="4" w:space="0" w:color="auto"/>
              <w:right w:val="single" w:sz="4" w:space="0" w:color="auto"/>
            </w:tcBorders>
            <w:vAlign w:val="center"/>
          </w:tcPr>
          <w:p w14:paraId="0D48D7A5"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3E859CF3"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1391,40</w:t>
            </w:r>
          </w:p>
        </w:tc>
        <w:tc>
          <w:tcPr>
            <w:tcW w:w="1277" w:type="dxa"/>
            <w:tcBorders>
              <w:top w:val="single" w:sz="4" w:space="0" w:color="auto"/>
              <w:left w:val="single" w:sz="4" w:space="0" w:color="auto"/>
              <w:bottom w:val="single" w:sz="4" w:space="0" w:color="auto"/>
              <w:right w:val="single" w:sz="4" w:space="0" w:color="auto"/>
            </w:tcBorders>
            <w:vAlign w:val="center"/>
          </w:tcPr>
          <w:p w14:paraId="26E2DF1C"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1421,12</w:t>
            </w:r>
          </w:p>
        </w:tc>
        <w:tc>
          <w:tcPr>
            <w:tcW w:w="1275" w:type="dxa"/>
            <w:tcBorders>
              <w:top w:val="single" w:sz="4" w:space="0" w:color="auto"/>
              <w:left w:val="single" w:sz="4" w:space="0" w:color="auto"/>
              <w:bottom w:val="single" w:sz="4" w:space="0" w:color="auto"/>
              <w:right w:val="single" w:sz="4" w:space="0" w:color="auto"/>
            </w:tcBorders>
            <w:vAlign w:val="center"/>
          </w:tcPr>
          <w:p w14:paraId="6895FDED"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1420,76</w:t>
            </w:r>
          </w:p>
        </w:tc>
        <w:tc>
          <w:tcPr>
            <w:tcW w:w="1136" w:type="dxa"/>
            <w:tcBorders>
              <w:top w:val="single" w:sz="4" w:space="0" w:color="auto"/>
              <w:left w:val="single" w:sz="4" w:space="0" w:color="auto"/>
              <w:bottom w:val="single" w:sz="4" w:space="0" w:color="auto"/>
              <w:right w:val="single" w:sz="4" w:space="0" w:color="auto"/>
            </w:tcBorders>
            <w:vAlign w:val="center"/>
          </w:tcPr>
          <w:p w14:paraId="5D3B553F"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1411,09</w:t>
            </w:r>
          </w:p>
        </w:tc>
        <w:tc>
          <w:tcPr>
            <w:tcW w:w="1135" w:type="dxa"/>
            <w:tcBorders>
              <w:top w:val="single" w:sz="4" w:space="0" w:color="auto"/>
              <w:left w:val="single" w:sz="4" w:space="0" w:color="auto"/>
              <w:bottom w:val="single" w:sz="4" w:space="0" w:color="auto"/>
              <w:right w:val="single" w:sz="4" w:space="0" w:color="auto"/>
            </w:tcBorders>
            <w:vAlign w:val="center"/>
          </w:tcPr>
          <w:p w14:paraId="48423E28"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1,21</w:t>
            </w:r>
          </w:p>
        </w:tc>
      </w:tr>
      <w:tr w:rsidR="006040E0" w:rsidRPr="00245B98" w14:paraId="67132F81" w14:textId="77777777" w:rsidTr="003C76AC">
        <w:trPr>
          <w:trHeight w:val="489"/>
        </w:trPr>
        <w:tc>
          <w:tcPr>
            <w:tcW w:w="534" w:type="dxa"/>
            <w:tcBorders>
              <w:top w:val="single" w:sz="4" w:space="0" w:color="auto"/>
              <w:left w:val="single" w:sz="4" w:space="0" w:color="auto"/>
              <w:bottom w:val="single" w:sz="4" w:space="0" w:color="auto"/>
              <w:right w:val="single" w:sz="4" w:space="0" w:color="auto"/>
            </w:tcBorders>
            <w:vAlign w:val="center"/>
          </w:tcPr>
          <w:p w14:paraId="2580F505"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F44781D"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60C0CC52"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F6B532F"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2478,34</w:t>
            </w:r>
          </w:p>
        </w:tc>
        <w:tc>
          <w:tcPr>
            <w:tcW w:w="1277" w:type="dxa"/>
            <w:tcBorders>
              <w:top w:val="single" w:sz="4" w:space="0" w:color="auto"/>
              <w:left w:val="single" w:sz="4" w:space="0" w:color="auto"/>
              <w:bottom w:val="single" w:sz="4" w:space="0" w:color="auto"/>
              <w:right w:val="single" w:sz="4" w:space="0" w:color="auto"/>
            </w:tcBorders>
            <w:vAlign w:val="center"/>
          </w:tcPr>
          <w:p w14:paraId="33631368"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2492,45</w:t>
            </w:r>
          </w:p>
        </w:tc>
        <w:tc>
          <w:tcPr>
            <w:tcW w:w="1275" w:type="dxa"/>
            <w:tcBorders>
              <w:top w:val="single" w:sz="4" w:space="0" w:color="auto"/>
              <w:left w:val="single" w:sz="4" w:space="0" w:color="auto"/>
              <w:bottom w:val="single" w:sz="4" w:space="0" w:color="auto"/>
              <w:right w:val="single" w:sz="4" w:space="0" w:color="auto"/>
            </w:tcBorders>
            <w:vAlign w:val="center"/>
          </w:tcPr>
          <w:p w14:paraId="7AEC54BE"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2491,95</w:t>
            </w:r>
          </w:p>
        </w:tc>
        <w:tc>
          <w:tcPr>
            <w:tcW w:w="1136" w:type="dxa"/>
            <w:tcBorders>
              <w:top w:val="single" w:sz="4" w:space="0" w:color="auto"/>
              <w:left w:val="single" w:sz="4" w:space="0" w:color="auto"/>
              <w:bottom w:val="single" w:sz="4" w:space="0" w:color="auto"/>
              <w:right w:val="single" w:sz="4" w:space="0" w:color="auto"/>
            </w:tcBorders>
            <w:vAlign w:val="center"/>
          </w:tcPr>
          <w:p w14:paraId="577C06AA"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2487,58</w:t>
            </w:r>
          </w:p>
        </w:tc>
        <w:tc>
          <w:tcPr>
            <w:tcW w:w="1135" w:type="dxa"/>
            <w:tcBorders>
              <w:top w:val="single" w:sz="4" w:space="0" w:color="auto"/>
              <w:left w:val="single" w:sz="4" w:space="0" w:color="auto"/>
              <w:bottom w:val="single" w:sz="4" w:space="0" w:color="auto"/>
              <w:right w:val="single" w:sz="4" w:space="0" w:color="auto"/>
            </w:tcBorders>
            <w:vAlign w:val="center"/>
          </w:tcPr>
          <w:p w14:paraId="4C189B86"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0,32</w:t>
            </w:r>
          </w:p>
        </w:tc>
      </w:tr>
      <w:tr w:rsidR="006040E0" w:rsidRPr="00245B98" w14:paraId="22F2F9B8"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6612612C"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A26B1BE"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переходником в селах с вышки</w:t>
            </w:r>
          </w:p>
        </w:tc>
        <w:tc>
          <w:tcPr>
            <w:tcW w:w="567" w:type="dxa"/>
            <w:tcBorders>
              <w:top w:val="single" w:sz="4" w:space="0" w:color="auto"/>
              <w:left w:val="single" w:sz="4" w:space="0" w:color="auto"/>
              <w:bottom w:val="single" w:sz="4" w:space="0" w:color="auto"/>
              <w:right w:val="single" w:sz="4" w:space="0" w:color="auto"/>
            </w:tcBorders>
            <w:vAlign w:val="center"/>
          </w:tcPr>
          <w:p w14:paraId="697DC147"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186CB948"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2593,72</w:t>
            </w:r>
          </w:p>
        </w:tc>
        <w:tc>
          <w:tcPr>
            <w:tcW w:w="1277" w:type="dxa"/>
            <w:tcBorders>
              <w:top w:val="single" w:sz="4" w:space="0" w:color="auto"/>
              <w:left w:val="single" w:sz="4" w:space="0" w:color="auto"/>
              <w:bottom w:val="single" w:sz="4" w:space="0" w:color="auto"/>
              <w:right w:val="single" w:sz="4" w:space="0" w:color="auto"/>
            </w:tcBorders>
            <w:vAlign w:val="center"/>
          </w:tcPr>
          <w:p w14:paraId="1E0CB5A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2661,97</w:t>
            </w:r>
          </w:p>
        </w:tc>
        <w:tc>
          <w:tcPr>
            <w:tcW w:w="1275" w:type="dxa"/>
            <w:tcBorders>
              <w:top w:val="single" w:sz="4" w:space="0" w:color="auto"/>
              <w:left w:val="single" w:sz="4" w:space="0" w:color="auto"/>
              <w:bottom w:val="single" w:sz="4" w:space="0" w:color="auto"/>
              <w:right w:val="single" w:sz="4" w:space="0" w:color="auto"/>
            </w:tcBorders>
            <w:vAlign w:val="center"/>
          </w:tcPr>
          <w:p w14:paraId="68A0BD59"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2661,55</w:t>
            </w:r>
          </w:p>
        </w:tc>
        <w:tc>
          <w:tcPr>
            <w:tcW w:w="1136" w:type="dxa"/>
            <w:tcBorders>
              <w:top w:val="single" w:sz="4" w:space="0" w:color="auto"/>
              <w:left w:val="single" w:sz="4" w:space="0" w:color="auto"/>
              <w:bottom w:val="single" w:sz="4" w:space="0" w:color="auto"/>
              <w:right w:val="single" w:sz="4" w:space="0" w:color="auto"/>
            </w:tcBorders>
            <w:vAlign w:val="center"/>
          </w:tcPr>
          <w:p w14:paraId="798CF3B1"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2639,08</w:t>
            </w:r>
          </w:p>
        </w:tc>
        <w:tc>
          <w:tcPr>
            <w:tcW w:w="1135" w:type="dxa"/>
            <w:tcBorders>
              <w:top w:val="single" w:sz="4" w:space="0" w:color="auto"/>
              <w:left w:val="single" w:sz="4" w:space="0" w:color="auto"/>
              <w:bottom w:val="single" w:sz="4" w:space="0" w:color="auto"/>
              <w:right w:val="single" w:sz="4" w:space="0" w:color="auto"/>
            </w:tcBorders>
            <w:vAlign w:val="center"/>
          </w:tcPr>
          <w:p w14:paraId="2F6DD0E0"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1,49</w:t>
            </w:r>
          </w:p>
        </w:tc>
      </w:tr>
      <w:tr w:rsidR="006040E0" w:rsidRPr="00245B98" w14:paraId="2A5CAD06"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5E62C13D"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D9C203F"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переходником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398DD79F"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1195B439"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1494,50</w:t>
            </w:r>
          </w:p>
        </w:tc>
        <w:tc>
          <w:tcPr>
            <w:tcW w:w="1277" w:type="dxa"/>
            <w:tcBorders>
              <w:top w:val="single" w:sz="4" w:space="0" w:color="auto"/>
              <w:left w:val="single" w:sz="4" w:space="0" w:color="auto"/>
              <w:bottom w:val="single" w:sz="4" w:space="0" w:color="auto"/>
              <w:right w:val="single" w:sz="4" w:space="0" w:color="auto"/>
            </w:tcBorders>
            <w:vAlign w:val="center"/>
          </w:tcPr>
          <w:p w14:paraId="372FB0CB"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1519,02</w:t>
            </w:r>
          </w:p>
        </w:tc>
        <w:tc>
          <w:tcPr>
            <w:tcW w:w="1275" w:type="dxa"/>
            <w:tcBorders>
              <w:top w:val="single" w:sz="4" w:space="0" w:color="auto"/>
              <w:left w:val="single" w:sz="4" w:space="0" w:color="auto"/>
              <w:bottom w:val="single" w:sz="4" w:space="0" w:color="auto"/>
              <w:right w:val="single" w:sz="4" w:space="0" w:color="auto"/>
            </w:tcBorders>
            <w:vAlign w:val="center"/>
          </w:tcPr>
          <w:p w14:paraId="3B9E3D87"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1518,74</w:t>
            </w:r>
          </w:p>
        </w:tc>
        <w:tc>
          <w:tcPr>
            <w:tcW w:w="1136" w:type="dxa"/>
            <w:tcBorders>
              <w:top w:val="single" w:sz="4" w:space="0" w:color="auto"/>
              <w:left w:val="single" w:sz="4" w:space="0" w:color="auto"/>
              <w:bottom w:val="single" w:sz="4" w:space="0" w:color="auto"/>
              <w:right w:val="single" w:sz="4" w:space="0" w:color="auto"/>
            </w:tcBorders>
            <w:vAlign w:val="center"/>
          </w:tcPr>
          <w:p w14:paraId="40AB3F75"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1510,75</w:t>
            </w:r>
          </w:p>
        </w:tc>
        <w:tc>
          <w:tcPr>
            <w:tcW w:w="1135" w:type="dxa"/>
            <w:tcBorders>
              <w:top w:val="single" w:sz="4" w:space="0" w:color="auto"/>
              <w:left w:val="single" w:sz="4" w:space="0" w:color="auto"/>
              <w:bottom w:val="single" w:sz="4" w:space="0" w:color="auto"/>
              <w:right w:val="single" w:sz="4" w:space="0" w:color="auto"/>
            </w:tcBorders>
            <w:vAlign w:val="center"/>
          </w:tcPr>
          <w:p w14:paraId="04AE3610"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0,93</w:t>
            </w:r>
          </w:p>
        </w:tc>
      </w:tr>
      <w:tr w:rsidR="006040E0" w:rsidRPr="00245B98" w14:paraId="0E91A6E2"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40669546"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80" w:type="dxa"/>
            <w:tcBorders>
              <w:top w:val="single" w:sz="4" w:space="0" w:color="auto"/>
              <w:left w:val="single" w:sz="4" w:space="0" w:color="auto"/>
              <w:bottom w:val="single" w:sz="4" w:space="0" w:color="auto"/>
              <w:right w:val="single" w:sz="4" w:space="0" w:color="auto"/>
            </w:tcBorders>
          </w:tcPr>
          <w:p w14:paraId="3A796CF5"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лампы с переходником  без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5F55B444"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75F1768E"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1228,90</w:t>
            </w:r>
          </w:p>
        </w:tc>
        <w:tc>
          <w:tcPr>
            <w:tcW w:w="1277" w:type="dxa"/>
            <w:tcBorders>
              <w:top w:val="single" w:sz="4" w:space="0" w:color="auto"/>
              <w:left w:val="single" w:sz="4" w:space="0" w:color="auto"/>
              <w:bottom w:val="single" w:sz="4" w:space="0" w:color="auto"/>
              <w:right w:val="single" w:sz="4" w:space="0" w:color="auto"/>
            </w:tcBorders>
            <w:vAlign w:val="center"/>
          </w:tcPr>
          <w:p w14:paraId="4B5E2E54"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1267,05</w:t>
            </w:r>
          </w:p>
        </w:tc>
        <w:tc>
          <w:tcPr>
            <w:tcW w:w="1275" w:type="dxa"/>
            <w:tcBorders>
              <w:top w:val="single" w:sz="4" w:space="0" w:color="auto"/>
              <w:left w:val="single" w:sz="4" w:space="0" w:color="auto"/>
              <w:bottom w:val="single" w:sz="4" w:space="0" w:color="auto"/>
              <w:right w:val="single" w:sz="4" w:space="0" w:color="auto"/>
            </w:tcBorders>
            <w:vAlign w:val="center"/>
          </w:tcPr>
          <w:p w14:paraId="7724396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1266,45</w:t>
            </w:r>
          </w:p>
        </w:tc>
        <w:tc>
          <w:tcPr>
            <w:tcW w:w="1136" w:type="dxa"/>
            <w:tcBorders>
              <w:top w:val="single" w:sz="4" w:space="0" w:color="auto"/>
              <w:left w:val="single" w:sz="4" w:space="0" w:color="auto"/>
              <w:bottom w:val="single" w:sz="4" w:space="0" w:color="auto"/>
              <w:right w:val="single" w:sz="4" w:space="0" w:color="auto"/>
            </w:tcBorders>
            <w:vAlign w:val="center"/>
          </w:tcPr>
          <w:p w14:paraId="43BA61E2"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1254,13</w:t>
            </w:r>
          </w:p>
        </w:tc>
        <w:tc>
          <w:tcPr>
            <w:tcW w:w="1135" w:type="dxa"/>
            <w:tcBorders>
              <w:top w:val="single" w:sz="4" w:space="0" w:color="auto"/>
              <w:left w:val="single" w:sz="4" w:space="0" w:color="auto"/>
              <w:bottom w:val="single" w:sz="4" w:space="0" w:color="auto"/>
              <w:right w:val="single" w:sz="4" w:space="0" w:color="auto"/>
            </w:tcBorders>
            <w:vAlign w:val="center"/>
          </w:tcPr>
          <w:p w14:paraId="6049E98D"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1,74</w:t>
            </w:r>
          </w:p>
        </w:tc>
      </w:tr>
      <w:tr w:rsidR="006040E0" w:rsidRPr="00245B98" w14:paraId="3C85A82F"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04BBEBB8"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80" w:type="dxa"/>
            <w:tcBorders>
              <w:top w:val="single" w:sz="4" w:space="0" w:color="auto"/>
              <w:left w:val="single" w:sz="4" w:space="0" w:color="auto"/>
              <w:bottom w:val="single" w:sz="4" w:space="0" w:color="auto"/>
              <w:right w:val="single" w:sz="4" w:space="0" w:color="auto"/>
            </w:tcBorders>
            <w:vAlign w:val="center"/>
          </w:tcPr>
          <w:p w14:paraId="384EAD7D"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патрона подвесного керамического Е-27 с вышки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3D625E5D"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01CAFA58"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1791,85</w:t>
            </w:r>
          </w:p>
        </w:tc>
        <w:tc>
          <w:tcPr>
            <w:tcW w:w="1277" w:type="dxa"/>
            <w:tcBorders>
              <w:top w:val="single" w:sz="4" w:space="0" w:color="auto"/>
              <w:left w:val="single" w:sz="4" w:space="0" w:color="auto"/>
              <w:bottom w:val="single" w:sz="4" w:space="0" w:color="auto"/>
              <w:right w:val="single" w:sz="4" w:space="0" w:color="auto"/>
            </w:tcBorders>
            <w:vAlign w:val="center"/>
          </w:tcPr>
          <w:p w14:paraId="62F2AC4D"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1800,98</w:t>
            </w:r>
          </w:p>
        </w:tc>
        <w:tc>
          <w:tcPr>
            <w:tcW w:w="1275" w:type="dxa"/>
            <w:tcBorders>
              <w:top w:val="single" w:sz="4" w:space="0" w:color="auto"/>
              <w:left w:val="single" w:sz="4" w:space="0" w:color="auto"/>
              <w:bottom w:val="single" w:sz="4" w:space="0" w:color="auto"/>
              <w:right w:val="single" w:sz="4" w:space="0" w:color="auto"/>
            </w:tcBorders>
            <w:vAlign w:val="center"/>
          </w:tcPr>
          <w:p w14:paraId="12C8F7DE"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1800,67</w:t>
            </w:r>
          </w:p>
        </w:tc>
        <w:tc>
          <w:tcPr>
            <w:tcW w:w="1136" w:type="dxa"/>
            <w:tcBorders>
              <w:top w:val="single" w:sz="4" w:space="0" w:color="auto"/>
              <w:left w:val="single" w:sz="4" w:space="0" w:color="auto"/>
              <w:bottom w:val="single" w:sz="4" w:space="0" w:color="auto"/>
              <w:right w:val="single" w:sz="4" w:space="0" w:color="auto"/>
            </w:tcBorders>
            <w:vAlign w:val="center"/>
          </w:tcPr>
          <w:p w14:paraId="42D9CDB9"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1797,83</w:t>
            </w:r>
          </w:p>
        </w:tc>
        <w:tc>
          <w:tcPr>
            <w:tcW w:w="1135" w:type="dxa"/>
            <w:tcBorders>
              <w:top w:val="single" w:sz="4" w:space="0" w:color="auto"/>
              <w:left w:val="single" w:sz="4" w:space="0" w:color="auto"/>
              <w:bottom w:val="single" w:sz="4" w:space="0" w:color="auto"/>
              <w:right w:val="single" w:sz="4" w:space="0" w:color="auto"/>
            </w:tcBorders>
            <w:vAlign w:val="center"/>
          </w:tcPr>
          <w:p w14:paraId="38B61663"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0,29</w:t>
            </w:r>
          </w:p>
        </w:tc>
      </w:tr>
      <w:tr w:rsidR="006040E0" w:rsidRPr="00245B98" w14:paraId="081B5DD3"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6E91F334"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580" w:type="dxa"/>
            <w:tcBorders>
              <w:top w:val="single" w:sz="4" w:space="0" w:color="auto"/>
              <w:left w:val="single" w:sz="4" w:space="0" w:color="auto"/>
              <w:bottom w:val="single" w:sz="4" w:space="0" w:color="auto"/>
              <w:right w:val="single" w:sz="4" w:space="0" w:color="auto"/>
            </w:tcBorders>
            <w:vAlign w:val="center"/>
          </w:tcPr>
          <w:p w14:paraId="702C13D0"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патрона подвесного керамического Е-27 с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66011190"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20BBD05"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1552,82</w:t>
            </w:r>
          </w:p>
        </w:tc>
        <w:tc>
          <w:tcPr>
            <w:tcW w:w="1277" w:type="dxa"/>
            <w:tcBorders>
              <w:top w:val="single" w:sz="4" w:space="0" w:color="auto"/>
              <w:left w:val="single" w:sz="4" w:space="0" w:color="auto"/>
              <w:bottom w:val="single" w:sz="4" w:space="0" w:color="auto"/>
              <w:right w:val="single" w:sz="4" w:space="0" w:color="auto"/>
            </w:tcBorders>
            <w:vAlign w:val="center"/>
          </w:tcPr>
          <w:p w14:paraId="275F3E63"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1573,98</w:t>
            </w:r>
          </w:p>
        </w:tc>
        <w:tc>
          <w:tcPr>
            <w:tcW w:w="1275" w:type="dxa"/>
            <w:tcBorders>
              <w:top w:val="single" w:sz="4" w:space="0" w:color="auto"/>
              <w:left w:val="single" w:sz="4" w:space="0" w:color="auto"/>
              <w:bottom w:val="single" w:sz="4" w:space="0" w:color="auto"/>
              <w:right w:val="single" w:sz="4" w:space="0" w:color="auto"/>
            </w:tcBorders>
            <w:vAlign w:val="center"/>
          </w:tcPr>
          <w:p w14:paraId="0BE92014"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1573,74</w:t>
            </w:r>
          </w:p>
        </w:tc>
        <w:tc>
          <w:tcPr>
            <w:tcW w:w="1136" w:type="dxa"/>
            <w:tcBorders>
              <w:top w:val="single" w:sz="4" w:space="0" w:color="auto"/>
              <w:left w:val="single" w:sz="4" w:space="0" w:color="auto"/>
              <w:bottom w:val="single" w:sz="4" w:space="0" w:color="auto"/>
              <w:right w:val="single" w:sz="4" w:space="0" w:color="auto"/>
            </w:tcBorders>
            <w:vAlign w:val="center"/>
          </w:tcPr>
          <w:p w14:paraId="09805704"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1566,85</w:t>
            </w:r>
          </w:p>
        </w:tc>
        <w:tc>
          <w:tcPr>
            <w:tcW w:w="1135" w:type="dxa"/>
            <w:tcBorders>
              <w:top w:val="single" w:sz="4" w:space="0" w:color="auto"/>
              <w:left w:val="single" w:sz="4" w:space="0" w:color="auto"/>
              <w:bottom w:val="single" w:sz="4" w:space="0" w:color="auto"/>
              <w:right w:val="single" w:sz="4" w:space="0" w:color="auto"/>
            </w:tcBorders>
            <w:vAlign w:val="center"/>
          </w:tcPr>
          <w:p w14:paraId="1B96ED54"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0,78</w:t>
            </w:r>
          </w:p>
        </w:tc>
      </w:tr>
      <w:tr w:rsidR="006040E0" w:rsidRPr="00245B98" w14:paraId="56B20CA2"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1CEB24DF"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80" w:type="dxa"/>
            <w:tcBorders>
              <w:top w:val="single" w:sz="4" w:space="0" w:color="auto"/>
              <w:left w:val="single" w:sz="4" w:space="0" w:color="auto"/>
              <w:bottom w:val="single" w:sz="4" w:space="0" w:color="auto"/>
              <w:right w:val="single" w:sz="4" w:space="0" w:color="auto"/>
            </w:tcBorders>
            <w:vAlign w:val="center"/>
          </w:tcPr>
          <w:p w14:paraId="03F241DA"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патрона подвесного керамического Е-27 без вышки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7FD4FC91"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8EA459B"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520,77</w:t>
            </w:r>
          </w:p>
        </w:tc>
        <w:tc>
          <w:tcPr>
            <w:tcW w:w="1277" w:type="dxa"/>
            <w:tcBorders>
              <w:top w:val="single" w:sz="4" w:space="0" w:color="auto"/>
              <w:left w:val="single" w:sz="4" w:space="0" w:color="auto"/>
              <w:bottom w:val="single" w:sz="4" w:space="0" w:color="auto"/>
              <w:right w:val="single" w:sz="4" w:space="0" w:color="auto"/>
            </w:tcBorders>
            <w:vAlign w:val="center"/>
          </w:tcPr>
          <w:p w14:paraId="3E7D19C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554,96</w:t>
            </w:r>
          </w:p>
        </w:tc>
        <w:tc>
          <w:tcPr>
            <w:tcW w:w="1275" w:type="dxa"/>
            <w:tcBorders>
              <w:top w:val="single" w:sz="4" w:space="0" w:color="auto"/>
              <w:left w:val="single" w:sz="4" w:space="0" w:color="auto"/>
              <w:bottom w:val="single" w:sz="4" w:space="0" w:color="auto"/>
              <w:right w:val="single" w:sz="4" w:space="0" w:color="auto"/>
            </w:tcBorders>
            <w:vAlign w:val="center"/>
          </w:tcPr>
          <w:p w14:paraId="6052082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544,45</w:t>
            </w:r>
          </w:p>
        </w:tc>
        <w:tc>
          <w:tcPr>
            <w:tcW w:w="1136" w:type="dxa"/>
            <w:tcBorders>
              <w:top w:val="single" w:sz="4" w:space="0" w:color="auto"/>
              <w:left w:val="single" w:sz="4" w:space="0" w:color="auto"/>
              <w:bottom w:val="single" w:sz="4" w:space="0" w:color="auto"/>
              <w:right w:val="single" w:sz="4" w:space="0" w:color="auto"/>
            </w:tcBorders>
            <w:vAlign w:val="center"/>
          </w:tcPr>
          <w:p w14:paraId="460EE654"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540,06</w:t>
            </w:r>
          </w:p>
        </w:tc>
        <w:tc>
          <w:tcPr>
            <w:tcW w:w="1135" w:type="dxa"/>
            <w:tcBorders>
              <w:top w:val="single" w:sz="4" w:space="0" w:color="auto"/>
              <w:left w:val="single" w:sz="4" w:space="0" w:color="auto"/>
              <w:bottom w:val="single" w:sz="4" w:space="0" w:color="auto"/>
              <w:right w:val="single" w:sz="4" w:space="0" w:color="auto"/>
            </w:tcBorders>
            <w:vAlign w:val="center"/>
          </w:tcPr>
          <w:p w14:paraId="44A70686"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3,24</w:t>
            </w:r>
          </w:p>
        </w:tc>
      </w:tr>
      <w:tr w:rsidR="006040E0" w:rsidRPr="00245B98" w14:paraId="4C76E4D4"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079B8769"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80" w:type="dxa"/>
            <w:tcBorders>
              <w:top w:val="single" w:sz="4" w:space="0" w:color="auto"/>
              <w:left w:val="single" w:sz="4" w:space="0" w:color="auto"/>
              <w:bottom w:val="single" w:sz="4" w:space="0" w:color="auto"/>
              <w:right w:val="single" w:sz="4" w:space="0" w:color="auto"/>
            </w:tcBorders>
            <w:vAlign w:val="center"/>
          </w:tcPr>
          <w:p w14:paraId="74A6717A"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КМИ-3412 40А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305C4736"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F24C00D"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5015,40</w:t>
            </w:r>
          </w:p>
        </w:tc>
        <w:tc>
          <w:tcPr>
            <w:tcW w:w="1277" w:type="dxa"/>
            <w:tcBorders>
              <w:top w:val="single" w:sz="4" w:space="0" w:color="auto"/>
              <w:left w:val="single" w:sz="4" w:space="0" w:color="auto"/>
              <w:bottom w:val="single" w:sz="4" w:space="0" w:color="auto"/>
              <w:right w:val="single" w:sz="4" w:space="0" w:color="auto"/>
            </w:tcBorders>
            <w:vAlign w:val="center"/>
          </w:tcPr>
          <w:p w14:paraId="1FE89FF8"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5020,03</w:t>
            </w:r>
          </w:p>
        </w:tc>
        <w:tc>
          <w:tcPr>
            <w:tcW w:w="1275" w:type="dxa"/>
            <w:tcBorders>
              <w:top w:val="single" w:sz="4" w:space="0" w:color="auto"/>
              <w:left w:val="single" w:sz="4" w:space="0" w:color="auto"/>
              <w:bottom w:val="single" w:sz="4" w:space="0" w:color="auto"/>
              <w:right w:val="single" w:sz="4" w:space="0" w:color="auto"/>
            </w:tcBorders>
            <w:vAlign w:val="center"/>
          </w:tcPr>
          <w:p w14:paraId="3A4DC07D"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5059,87</w:t>
            </w:r>
          </w:p>
        </w:tc>
        <w:tc>
          <w:tcPr>
            <w:tcW w:w="1136" w:type="dxa"/>
            <w:tcBorders>
              <w:top w:val="single" w:sz="4" w:space="0" w:color="auto"/>
              <w:left w:val="single" w:sz="4" w:space="0" w:color="auto"/>
              <w:bottom w:val="single" w:sz="4" w:space="0" w:color="auto"/>
              <w:right w:val="single" w:sz="4" w:space="0" w:color="auto"/>
            </w:tcBorders>
            <w:vAlign w:val="center"/>
          </w:tcPr>
          <w:p w14:paraId="53DE5B9E"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5031,77</w:t>
            </w:r>
          </w:p>
        </w:tc>
        <w:tc>
          <w:tcPr>
            <w:tcW w:w="1135" w:type="dxa"/>
            <w:tcBorders>
              <w:top w:val="single" w:sz="4" w:space="0" w:color="auto"/>
              <w:left w:val="single" w:sz="4" w:space="0" w:color="auto"/>
              <w:bottom w:val="single" w:sz="4" w:space="0" w:color="auto"/>
              <w:right w:val="single" w:sz="4" w:space="0" w:color="auto"/>
            </w:tcBorders>
            <w:vAlign w:val="center"/>
          </w:tcPr>
          <w:p w14:paraId="146D9EEF"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0,49</w:t>
            </w:r>
          </w:p>
        </w:tc>
      </w:tr>
      <w:tr w:rsidR="006040E0" w:rsidRPr="00245B98" w14:paraId="55AE2591"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08358717"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580" w:type="dxa"/>
            <w:tcBorders>
              <w:top w:val="single" w:sz="4" w:space="0" w:color="auto"/>
              <w:left w:val="single" w:sz="4" w:space="0" w:color="auto"/>
              <w:bottom w:val="single" w:sz="4" w:space="0" w:color="auto"/>
              <w:right w:val="single" w:sz="4" w:space="0" w:color="auto"/>
            </w:tcBorders>
            <w:vAlign w:val="center"/>
          </w:tcPr>
          <w:p w14:paraId="088C2A51"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КМИ-3412 40А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0440184E"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9F128A0"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3819,74</w:t>
            </w:r>
          </w:p>
        </w:tc>
        <w:tc>
          <w:tcPr>
            <w:tcW w:w="1277" w:type="dxa"/>
            <w:tcBorders>
              <w:top w:val="single" w:sz="4" w:space="0" w:color="auto"/>
              <w:left w:val="single" w:sz="4" w:space="0" w:color="auto"/>
              <w:bottom w:val="single" w:sz="4" w:space="0" w:color="auto"/>
              <w:right w:val="single" w:sz="4" w:space="0" w:color="auto"/>
            </w:tcBorders>
            <w:vAlign w:val="center"/>
          </w:tcPr>
          <w:p w14:paraId="23B0561F"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3925,18</w:t>
            </w:r>
          </w:p>
        </w:tc>
        <w:tc>
          <w:tcPr>
            <w:tcW w:w="1275" w:type="dxa"/>
            <w:tcBorders>
              <w:top w:val="single" w:sz="4" w:space="0" w:color="auto"/>
              <w:left w:val="single" w:sz="4" w:space="0" w:color="auto"/>
              <w:bottom w:val="single" w:sz="4" w:space="0" w:color="auto"/>
              <w:right w:val="single" w:sz="4" w:space="0" w:color="auto"/>
            </w:tcBorders>
            <w:vAlign w:val="center"/>
          </w:tcPr>
          <w:p w14:paraId="3EE4AE7D"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3824,97</w:t>
            </w:r>
          </w:p>
        </w:tc>
        <w:tc>
          <w:tcPr>
            <w:tcW w:w="1136" w:type="dxa"/>
            <w:tcBorders>
              <w:top w:val="single" w:sz="4" w:space="0" w:color="auto"/>
              <w:left w:val="single" w:sz="4" w:space="0" w:color="auto"/>
              <w:bottom w:val="single" w:sz="4" w:space="0" w:color="auto"/>
              <w:right w:val="single" w:sz="4" w:space="0" w:color="auto"/>
            </w:tcBorders>
            <w:vAlign w:val="center"/>
          </w:tcPr>
          <w:p w14:paraId="6606D955"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3856,63</w:t>
            </w:r>
          </w:p>
        </w:tc>
        <w:tc>
          <w:tcPr>
            <w:tcW w:w="1135" w:type="dxa"/>
            <w:tcBorders>
              <w:top w:val="single" w:sz="4" w:space="0" w:color="auto"/>
              <w:left w:val="single" w:sz="4" w:space="0" w:color="auto"/>
              <w:bottom w:val="single" w:sz="4" w:space="0" w:color="auto"/>
              <w:right w:val="single" w:sz="4" w:space="0" w:color="auto"/>
            </w:tcBorders>
            <w:vAlign w:val="center"/>
          </w:tcPr>
          <w:p w14:paraId="2FCC8F9C"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1,54</w:t>
            </w:r>
          </w:p>
        </w:tc>
      </w:tr>
      <w:tr w:rsidR="006040E0" w:rsidRPr="00245B98" w14:paraId="580EAB3F"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14E419F9"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80" w:type="dxa"/>
            <w:tcBorders>
              <w:top w:val="single" w:sz="4" w:space="0" w:color="auto"/>
              <w:left w:val="single" w:sz="4" w:space="0" w:color="auto"/>
              <w:bottom w:val="single" w:sz="4" w:space="0" w:color="auto"/>
              <w:right w:val="single" w:sz="4" w:space="0" w:color="auto"/>
            </w:tcBorders>
            <w:vAlign w:val="center"/>
          </w:tcPr>
          <w:p w14:paraId="0DC52753"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КМИ-22510 25А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5F8241AA"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31DFE89"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2848,05</w:t>
            </w:r>
          </w:p>
        </w:tc>
        <w:tc>
          <w:tcPr>
            <w:tcW w:w="1277" w:type="dxa"/>
            <w:tcBorders>
              <w:top w:val="single" w:sz="4" w:space="0" w:color="auto"/>
              <w:left w:val="single" w:sz="4" w:space="0" w:color="auto"/>
              <w:bottom w:val="single" w:sz="4" w:space="0" w:color="auto"/>
              <w:right w:val="single" w:sz="4" w:space="0" w:color="auto"/>
            </w:tcBorders>
            <w:vAlign w:val="center"/>
          </w:tcPr>
          <w:p w14:paraId="50BA9733"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2903,45</w:t>
            </w:r>
          </w:p>
        </w:tc>
        <w:tc>
          <w:tcPr>
            <w:tcW w:w="1275" w:type="dxa"/>
            <w:tcBorders>
              <w:top w:val="single" w:sz="4" w:space="0" w:color="auto"/>
              <w:left w:val="single" w:sz="4" w:space="0" w:color="auto"/>
              <w:bottom w:val="single" w:sz="4" w:space="0" w:color="auto"/>
              <w:right w:val="single" w:sz="4" w:space="0" w:color="auto"/>
            </w:tcBorders>
            <w:vAlign w:val="center"/>
          </w:tcPr>
          <w:p w14:paraId="214759AB"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2902,97</w:t>
            </w:r>
          </w:p>
        </w:tc>
        <w:tc>
          <w:tcPr>
            <w:tcW w:w="1136" w:type="dxa"/>
            <w:tcBorders>
              <w:top w:val="single" w:sz="4" w:space="0" w:color="auto"/>
              <w:left w:val="single" w:sz="4" w:space="0" w:color="auto"/>
              <w:bottom w:val="single" w:sz="4" w:space="0" w:color="auto"/>
              <w:right w:val="single" w:sz="4" w:space="0" w:color="auto"/>
            </w:tcBorders>
            <w:vAlign w:val="center"/>
          </w:tcPr>
          <w:p w14:paraId="4947BC4D"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2884,82</w:t>
            </w:r>
          </w:p>
        </w:tc>
        <w:tc>
          <w:tcPr>
            <w:tcW w:w="1135" w:type="dxa"/>
            <w:tcBorders>
              <w:top w:val="single" w:sz="4" w:space="0" w:color="auto"/>
              <w:left w:val="single" w:sz="4" w:space="0" w:color="auto"/>
              <w:bottom w:val="single" w:sz="4" w:space="0" w:color="auto"/>
              <w:right w:val="single" w:sz="4" w:space="0" w:color="auto"/>
            </w:tcBorders>
            <w:vAlign w:val="center"/>
          </w:tcPr>
          <w:p w14:paraId="600FC53D"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1,10</w:t>
            </w:r>
          </w:p>
        </w:tc>
      </w:tr>
      <w:tr w:rsidR="006040E0" w:rsidRPr="00245B98" w14:paraId="44434357"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45CC73EA"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2580" w:type="dxa"/>
            <w:tcBorders>
              <w:top w:val="single" w:sz="4" w:space="0" w:color="auto"/>
              <w:left w:val="single" w:sz="4" w:space="0" w:color="auto"/>
              <w:bottom w:val="single" w:sz="4" w:space="0" w:color="auto"/>
              <w:right w:val="single" w:sz="4" w:space="0" w:color="auto"/>
            </w:tcBorders>
            <w:vAlign w:val="center"/>
          </w:tcPr>
          <w:p w14:paraId="4F87C4A7"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контактора КМИ-22510 25А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2690230C"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029D37D0"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1909,66</w:t>
            </w:r>
          </w:p>
        </w:tc>
        <w:tc>
          <w:tcPr>
            <w:tcW w:w="1277" w:type="dxa"/>
            <w:tcBorders>
              <w:top w:val="single" w:sz="4" w:space="0" w:color="auto"/>
              <w:left w:val="single" w:sz="4" w:space="0" w:color="auto"/>
              <w:bottom w:val="single" w:sz="4" w:space="0" w:color="auto"/>
              <w:right w:val="single" w:sz="4" w:space="0" w:color="auto"/>
            </w:tcBorders>
            <w:vAlign w:val="center"/>
          </w:tcPr>
          <w:p w14:paraId="6472DFBB"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1912,97</w:t>
            </w:r>
          </w:p>
        </w:tc>
        <w:tc>
          <w:tcPr>
            <w:tcW w:w="1275" w:type="dxa"/>
            <w:tcBorders>
              <w:top w:val="single" w:sz="4" w:space="0" w:color="auto"/>
              <w:left w:val="single" w:sz="4" w:space="0" w:color="auto"/>
              <w:bottom w:val="single" w:sz="4" w:space="0" w:color="auto"/>
              <w:right w:val="single" w:sz="4" w:space="0" w:color="auto"/>
            </w:tcBorders>
            <w:vAlign w:val="center"/>
          </w:tcPr>
          <w:p w14:paraId="25FDF97B"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1912,56</w:t>
            </w:r>
          </w:p>
        </w:tc>
        <w:tc>
          <w:tcPr>
            <w:tcW w:w="1136" w:type="dxa"/>
            <w:tcBorders>
              <w:top w:val="single" w:sz="4" w:space="0" w:color="auto"/>
              <w:left w:val="single" w:sz="4" w:space="0" w:color="auto"/>
              <w:bottom w:val="single" w:sz="4" w:space="0" w:color="auto"/>
              <w:right w:val="single" w:sz="4" w:space="0" w:color="auto"/>
            </w:tcBorders>
            <w:vAlign w:val="center"/>
          </w:tcPr>
          <w:p w14:paraId="1B58A76C"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1911,73</w:t>
            </w:r>
          </w:p>
        </w:tc>
        <w:tc>
          <w:tcPr>
            <w:tcW w:w="1135" w:type="dxa"/>
            <w:tcBorders>
              <w:top w:val="single" w:sz="4" w:space="0" w:color="auto"/>
              <w:left w:val="single" w:sz="4" w:space="0" w:color="auto"/>
              <w:bottom w:val="single" w:sz="4" w:space="0" w:color="auto"/>
              <w:right w:val="single" w:sz="4" w:space="0" w:color="auto"/>
            </w:tcBorders>
            <w:vAlign w:val="center"/>
          </w:tcPr>
          <w:p w14:paraId="331B9581"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0,09</w:t>
            </w:r>
          </w:p>
        </w:tc>
      </w:tr>
      <w:tr w:rsidR="006040E0" w:rsidRPr="00245B98" w14:paraId="25605520"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637B3366"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580" w:type="dxa"/>
            <w:tcBorders>
              <w:top w:val="single" w:sz="4" w:space="0" w:color="auto"/>
              <w:left w:val="single" w:sz="4" w:space="0" w:color="auto"/>
              <w:bottom w:val="single" w:sz="4" w:space="0" w:color="auto"/>
              <w:right w:val="single" w:sz="4" w:space="0" w:color="auto"/>
            </w:tcBorders>
            <w:vAlign w:val="center"/>
          </w:tcPr>
          <w:p w14:paraId="086FC53F"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фотореле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42EEB8A9"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B2EFCC4"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2524,78</w:t>
            </w:r>
          </w:p>
        </w:tc>
        <w:tc>
          <w:tcPr>
            <w:tcW w:w="1277" w:type="dxa"/>
            <w:tcBorders>
              <w:top w:val="single" w:sz="4" w:space="0" w:color="auto"/>
              <w:left w:val="single" w:sz="4" w:space="0" w:color="auto"/>
              <w:bottom w:val="single" w:sz="4" w:space="0" w:color="auto"/>
              <w:right w:val="single" w:sz="4" w:space="0" w:color="auto"/>
            </w:tcBorders>
            <w:vAlign w:val="center"/>
          </w:tcPr>
          <w:p w14:paraId="34A3CF15"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2596,56</w:t>
            </w:r>
          </w:p>
        </w:tc>
        <w:tc>
          <w:tcPr>
            <w:tcW w:w="1275" w:type="dxa"/>
            <w:tcBorders>
              <w:top w:val="single" w:sz="4" w:space="0" w:color="auto"/>
              <w:left w:val="single" w:sz="4" w:space="0" w:color="auto"/>
              <w:bottom w:val="single" w:sz="4" w:space="0" w:color="auto"/>
              <w:right w:val="single" w:sz="4" w:space="0" w:color="auto"/>
            </w:tcBorders>
            <w:vAlign w:val="center"/>
          </w:tcPr>
          <w:p w14:paraId="0B4C3758"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2596,02</w:t>
            </w:r>
          </w:p>
        </w:tc>
        <w:tc>
          <w:tcPr>
            <w:tcW w:w="1136" w:type="dxa"/>
            <w:tcBorders>
              <w:top w:val="single" w:sz="4" w:space="0" w:color="auto"/>
              <w:left w:val="single" w:sz="4" w:space="0" w:color="auto"/>
              <w:bottom w:val="single" w:sz="4" w:space="0" w:color="auto"/>
              <w:right w:val="single" w:sz="4" w:space="0" w:color="auto"/>
            </w:tcBorders>
            <w:vAlign w:val="center"/>
          </w:tcPr>
          <w:p w14:paraId="05F3CEDD"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2572,45</w:t>
            </w:r>
          </w:p>
        </w:tc>
        <w:tc>
          <w:tcPr>
            <w:tcW w:w="1135" w:type="dxa"/>
            <w:tcBorders>
              <w:top w:val="single" w:sz="4" w:space="0" w:color="auto"/>
              <w:left w:val="single" w:sz="4" w:space="0" w:color="auto"/>
              <w:bottom w:val="single" w:sz="4" w:space="0" w:color="auto"/>
              <w:right w:val="single" w:sz="4" w:space="0" w:color="auto"/>
            </w:tcBorders>
            <w:vAlign w:val="center"/>
          </w:tcPr>
          <w:p w14:paraId="7553A7FC"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1,60</w:t>
            </w:r>
          </w:p>
        </w:tc>
      </w:tr>
      <w:tr w:rsidR="006040E0" w:rsidRPr="00245B98" w14:paraId="3B56668A"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7BAE79B9"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80" w:type="dxa"/>
            <w:tcBorders>
              <w:top w:val="single" w:sz="4" w:space="0" w:color="auto"/>
              <w:left w:val="single" w:sz="4" w:space="0" w:color="auto"/>
              <w:bottom w:val="single" w:sz="4" w:space="0" w:color="auto"/>
              <w:right w:val="single" w:sz="4" w:space="0" w:color="auto"/>
            </w:tcBorders>
            <w:vAlign w:val="center"/>
          </w:tcPr>
          <w:p w14:paraId="6F80AAE3"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фотореле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3628A9E5"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10A9187"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1586,38</w:t>
            </w:r>
          </w:p>
        </w:tc>
        <w:tc>
          <w:tcPr>
            <w:tcW w:w="1277" w:type="dxa"/>
            <w:tcBorders>
              <w:top w:val="single" w:sz="4" w:space="0" w:color="auto"/>
              <w:left w:val="single" w:sz="4" w:space="0" w:color="auto"/>
              <w:bottom w:val="single" w:sz="4" w:space="0" w:color="auto"/>
              <w:right w:val="single" w:sz="4" w:space="0" w:color="auto"/>
            </w:tcBorders>
            <w:vAlign w:val="center"/>
          </w:tcPr>
          <w:p w14:paraId="1D7DD1FE"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1596,03</w:t>
            </w:r>
          </w:p>
        </w:tc>
        <w:tc>
          <w:tcPr>
            <w:tcW w:w="1275" w:type="dxa"/>
            <w:tcBorders>
              <w:top w:val="single" w:sz="4" w:space="0" w:color="auto"/>
              <w:left w:val="single" w:sz="4" w:space="0" w:color="auto"/>
              <w:bottom w:val="single" w:sz="4" w:space="0" w:color="auto"/>
              <w:right w:val="single" w:sz="4" w:space="0" w:color="auto"/>
            </w:tcBorders>
            <w:vAlign w:val="center"/>
          </w:tcPr>
          <w:p w14:paraId="7EEDD0F7"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1595,76</w:t>
            </w:r>
          </w:p>
        </w:tc>
        <w:tc>
          <w:tcPr>
            <w:tcW w:w="1136" w:type="dxa"/>
            <w:tcBorders>
              <w:top w:val="single" w:sz="4" w:space="0" w:color="auto"/>
              <w:left w:val="single" w:sz="4" w:space="0" w:color="auto"/>
              <w:bottom w:val="single" w:sz="4" w:space="0" w:color="auto"/>
              <w:right w:val="single" w:sz="4" w:space="0" w:color="auto"/>
            </w:tcBorders>
            <w:vAlign w:val="center"/>
          </w:tcPr>
          <w:p w14:paraId="04768FD1"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1592,72</w:t>
            </w:r>
          </w:p>
        </w:tc>
        <w:tc>
          <w:tcPr>
            <w:tcW w:w="1135" w:type="dxa"/>
            <w:tcBorders>
              <w:top w:val="single" w:sz="4" w:space="0" w:color="auto"/>
              <w:left w:val="single" w:sz="4" w:space="0" w:color="auto"/>
              <w:bottom w:val="single" w:sz="4" w:space="0" w:color="auto"/>
              <w:right w:val="single" w:sz="4" w:space="0" w:color="auto"/>
            </w:tcBorders>
            <w:vAlign w:val="center"/>
          </w:tcPr>
          <w:p w14:paraId="5377F09C"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0,35</w:t>
            </w:r>
          </w:p>
        </w:tc>
      </w:tr>
      <w:tr w:rsidR="006040E0" w:rsidRPr="00245B98" w14:paraId="619A763D"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7CA89C1D"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580" w:type="dxa"/>
            <w:tcBorders>
              <w:top w:val="single" w:sz="4" w:space="0" w:color="auto"/>
              <w:left w:val="single" w:sz="4" w:space="0" w:color="auto"/>
              <w:bottom w:val="single" w:sz="4" w:space="0" w:color="auto"/>
              <w:right w:val="single" w:sz="4" w:space="0" w:color="auto"/>
            </w:tcBorders>
            <w:vAlign w:val="center"/>
          </w:tcPr>
          <w:p w14:paraId="6B79F886" w14:textId="77777777" w:rsidR="006040E0" w:rsidRPr="00245B98" w:rsidRDefault="006040E0" w:rsidP="006040E0">
            <w:pPr>
              <w:spacing w:after="0"/>
              <w:jc w:val="both"/>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 xml:space="preserve">Замена автоматического выключателя ВА47-29М1Р 16А </w:t>
            </w:r>
            <w:proofErr w:type="spellStart"/>
            <w:r w:rsidRPr="00245B98">
              <w:rPr>
                <w:rFonts w:ascii="Times New Roman" w:hAnsi="Times New Roman" w:cs="Times New Roman"/>
                <w:color w:val="000000"/>
                <w:sz w:val="24"/>
                <w:szCs w:val="24"/>
                <w:lang w:eastAsia="ru-RU"/>
              </w:rPr>
              <w:t>хар</w:t>
            </w:r>
            <w:proofErr w:type="spellEnd"/>
            <w:r w:rsidRPr="00245B98">
              <w:rPr>
                <w:rFonts w:ascii="Times New Roman" w:hAnsi="Times New Roman" w:cs="Times New Roman"/>
                <w:color w:val="000000"/>
                <w:sz w:val="24"/>
                <w:szCs w:val="24"/>
                <w:lang w:eastAsia="ru-RU"/>
              </w:rPr>
              <w:t xml:space="preserve"> С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41400D6A"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14F622A"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2119,24</w:t>
            </w:r>
          </w:p>
        </w:tc>
        <w:tc>
          <w:tcPr>
            <w:tcW w:w="1277" w:type="dxa"/>
            <w:tcBorders>
              <w:top w:val="single" w:sz="4" w:space="0" w:color="auto"/>
              <w:left w:val="single" w:sz="4" w:space="0" w:color="auto"/>
              <w:bottom w:val="single" w:sz="4" w:space="0" w:color="auto"/>
              <w:right w:val="single" w:sz="4" w:space="0" w:color="auto"/>
            </w:tcBorders>
            <w:vAlign w:val="center"/>
          </w:tcPr>
          <w:p w14:paraId="6D75CA1C"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2211,96</w:t>
            </w:r>
          </w:p>
        </w:tc>
        <w:tc>
          <w:tcPr>
            <w:tcW w:w="1275" w:type="dxa"/>
            <w:tcBorders>
              <w:top w:val="single" w:sz="4" w:space="0" w:color="auto"/>
              <w:left w:val="single" w:sz="4" w:space="0" w:color="auto"/>
              <w:bottom w:val="single" w:sz="4" w:space="0" w:color="auto"/>
              <w:right w:val="single" w:sz="4" w:space="0" w:color="auto"/>
            </w:tcBorders>
            <w:vAlign w:val="center"/>
          </w:tcPr>
          <w:p w14:paraId="5AD780BE"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2211,34</w:t>
            </w:r>
          </w:p>
        </w:tc>
        <w:tc>
          <w:tcPr>
            <w:tcW w:w="1136" w:type="dxa"/>
            <w:tcBorders>
              <w:top w:val="single" w:sz="4" w:space="0" w:color="auto"/>
              <w:left w:val="single" w:sz="4" w:space="0" w:color="auto"/>
              <w:bottom w:val="single" w:sz="4" w:space="0" w:color="auto"/>
              <w:right w:val="single" w:sz="4" w:space="0" w:color="auto"/>
            </w:tcBorders>
            <w:vAlign w:val="center"/>
          </w:tcPr>
          <w:p w14:paraId="1872DA82"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2180,85</w:t>
            </w:r>
          </w:p>
        </w:tc>
        <w:tc>
          <w:tcPr>
            <w:tcW w:w="1135" w:type="dxa"/>
            <w:tcBorders>
              <w:top w:val="single" w:sz="4" w:space="0" w:color="auto"/>
              <w:left w:val="single" w:sz="4" w:space="0" w:color="auto"/>
              <w:bottom w:val="single" w:sz="4" w:space="0" w:color="auto"/>
              <w:right w:val="single" w:sz="4" w:space="0" w:color="auto"/>
            </w:tcBorders>
            <w:vAlign w:val="center"/>
          </w:tcPr>
          <w:p w14:paraId="09356CC5"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2,45</w:t>
            </w:r>
          </w:p>
        </w:tc>
      </w:tr>
      <w:tr w:rsidR="006040E0" w:rsidRPr="00245B98" w14:paraId="3E3F379B" w14:textId="77777777" w:rsidTr="003C76AC">
        <w:trPr>
          <w:trHeight w:val="477"/>
        </w:trPr>
        <w:tc>
          <w:tcPr>
            <w:tcW w:w="534" w:type="dxa"/>
            <w:tcBorders>
              <w:top w:val="single" w:sz="4" w:space="0" w:color="auto"/>
              <w:left w:val="single" w:sz="4" w:space="0" w:color="auto"/>
              <w:bottom w:val="single" w:sz="4" w:space="0" w:color="auto"/>
              <w:right w:val="single" w:sz="4" w:space="0" w:color="auto"/>
            </w:tcBorders>
            <w:vAlign w:val="center"/>
          </w:tcPr>
          <w:p w14:paraId="7DB6F698"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580" w:type="dxa"/>
            <w:tcBorders>
              <w:top w:val="single" w:sz="4" w:space="0" w:color="auto"/>
              <w:left w:val="single" w:sz="4" w:space="0" w:color="auto"/>
              <w:bottom w:val="single" w:sz="4" w:space="0" w:color="auto"/>
              <w:right w:val="single" w:sz="4" w:space="0" w:color="auto"/>
            </w:tcBorders>
            <w:vAlign w:val="center"/>
          </w:tcPr>
          <w:p w14:paraId="6F1F2FC2" w14:textId="77777777" w:rsidR="006040E0" w:rsidRPr="00245B98" w:rsidRDefault="006040E0" w:rsidP="006040E0">
            <w:pPr>
              <w:spacing w:after="0"/>
              <w:jc w:val="both"/>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 xml:space="preserve">Замена автоматического выключателя ВА47-29М1Р 16А </w:t>
            </w:r>
            <w:proofErr w:type="spellStart"/>
            <w:r w:rsidRPr="00245B98">
              <w:rPr>
                <w:rFonts w:ascii="Times New Roman" w:hAnsi="Times New Roman" w:cs="Times New Roman"/>
                <w:color w:val="000000"/>
                <w:sz w:val="24"/>
                <w:szCs w:val="24"/>
                <w:lang w:eastAsia="ru-RU"/>
              </w:rPr>
              <w:t>хар</w:t>
            </w:r>
            <w:proofErr w:type="spellEnd"/>
            <w:r w:rsidRPr="00245B98">
              <w:rPr>
                <w:rFonts w:ascii="Times New Roman" w:hAnsi="Times New Roman" w:cs="Times New Roman"/>
                <w:color w:val="000000"/>
                <w:sz w:val="24"/>
                <w:szCs w:val="24"/>
                <w:lang w:eastAsia="ru-RU"/>
              </w:rPr>
              <w:t xml:space="preserve"> С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1A782023"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0D759F88"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1180,85</w:t>
            </w:r>
          </w:p>
        </w:tc>
        <w:tc>
          <w:tcPr>
            <w:tcW w:w="1277" w:type="dxa"/>
            <w:tcBorders>
              <w:top w:val="single" w:sz="4" w:space="0" w:color="auto"/>
              <w:left w:val="single" w:sz="4" w:space="0" w:color="auto"/>
              <w:bottom w:val="single" w:sz="4" w:space="0" w:color="auto"/>
              <w:right w:val="single" w:sz="4" w:space="0" w:color="auto"/>
            </w:tcBorders>
            <w:vAlign w:val="center"/>
          </w:tcPr>
          <w:p w14:paraId="7475DC73"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1191,01</w:t>
            </w:r>
          </w:p>
        </w:tc>
        <w:tc>
          <w:tcPr>
            <w:tcW w:w="1275" w:type="dxa"/>
            <w:tcBorders>
              <w:top w:val="single" w:sz="4" w:space="0" w:color="auto"/>
              <w:left w:val="single" w:sz="4" w:space="0" w:color="auto"/>
              <w:bottom w:val="single" w:sz="4" w:space="0" w:color="auto"/>
              <w:right w:val="single" w:sz="4" w:space="0" w:color="auto"/>
            </w:tcBorders>
            <w:vAlign w:val="center"/>
          </w:tcPr>
          <w:p w14:paraId="689722E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1190,79</w:t>
            </w:r>
          </w:p>
        </w:tc>
        <w:tc>
          <w:tcPr>
            <w:tcW w:w="1136" w:type="dxa"/>
            <w:tcBorders>
              <w:top w:val="single" w:sz="4" w:space="0" w:color="auto"/>
              <w:left w:val="single" w:sz="4" w:space="0" w:color="auto"/>
              <w:bottom w:val="single" w:sz="4" w:space="0" w:color="auto"/>
              <w:right w:val="single" w:sz="4" w:space="0" w:color="auto"/>
            </w:tcBorders>
            <w:vAlign w:val="center"/>
          </w:tcPr>
          <w:p w14:paraId="092222BA"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1187,55</w:t>
            </w:r>
          </w:p>
        </w:tc>
        <w:tc>
          <w:tcPr>
            <w:tcW w:w="1135" w:type="dxa"/>
            <w:tcBorders>
              <w:top w:val="single" w:sz="4" w:space="0" w:color="auto"/>
              <w:left w:val="single" w:sz="4" w:space="0" w:color="auto"/>
              <w:bottom w:val="single" w:sz="4" w:space="0" w:color="auto"/>
              <w:right w:val="single" w:sz="4" w:space="0" w:color="auto"/>
            </w:tcBorders>
            <w:vAlign w:val="center"/>
          </w:tcPr>
          <w:p w14:paraId="7D9AFF40"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0,49</w:t>
            </w:r>
          </w:p>
        </w:tc>
      </w:tr>
      <w:tr w:rsidR="006040E0" w:rsidRPr="00245B98" w14:paraId="0A073A13"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1A450ACE"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580" w:type="dxa"/>
            <w:tcBorders>
              <w:top w:val="single" w:sz="4" w:space="0" w:color="auto"/>
              <w:left w:val="single" w:sz="4" w:space="0" w:color="auto"/>
              <w:bottom w:val="single" w:sz="4" w:space="0" w:color="auto"/>
              <w:right w:val="single" w:sz="4" w:space="0" w:color="auto"/>
            </w:tcBorders>
            <w:vAlign w:val="center"/>
          </w:tcPr>
          <w:p w14:paraId="65BC3DFA"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таймера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01A2820E"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2640B95"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4996,06</w:t>
            </w:r>
          </w:p>
        </w:tc>
        <w:tc>
          <w:tcPr>
            <w:tcW w:w="1277" w:type="dxa"/>
            <w:tcBorders>
              <w:top w:val="single" w:sz="4" w:space="0" w:color="auto"/>
              <w:left w:val="single" w:sz="4" w:space="0" w:color="auto"/>
              <w:bottom w:val="single" w:sz="4" w:space="0" w:color="auto"/>
              <w:right w:val="single" w:sz="4" w:space="0" w:color="auto"/>
            </w:tcBorders>
            <w:vAlign w:val="center"/>
          </w:tcPr>
          <w:p w14:paraId="631D2B5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5000,01</w:t>
            </w:r>
          </w:p>
        </w:tc>
        <w:tc>
          <w:tcPr>
            <w:tcW w:w="1275" w:type="dxa"/>
            <w:tcBorders>
              <w:top w:val="single" w:sz="4" w:space="0" w:color="auto"/>
              <w:left w:val="single" w:sz="4" w:space="0" w:color="auto"/>
              <w:bottom w:val="single" w:sz="4" w:space="0" w:color="auto"/>
              <w:right w:val="single" w:sz="4" w:space="0" w:color="auto"/>
            </w:tcBorders>
            <w:vAlign w:val="center"/>
          </w:tcPr>
          <w:p w14:paraId="7113C612"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5012,05</w:t>
            </w:r>
          </w:p>
        </w:tc>
        <w:tc>
          <w:tcPr>
            <w:tcW w:w="1136" w:type="dxa"/>
            <w:tcBorders>
              <w:top w:val="single" w:sz="4" w:space="0" w:color="auto"/>
              <w:left w:val="single" w:sz="4" w:space="0" w:color="auto"/>
              <w:bottom w:val="single" w:sz="4" w:space="0" w:color="auto"/>
              <w:right w:val="single" w:sz="4" w:space="0" w:color="auto"/>
            </w:tcBorders>
            <w:vAlign w:val="center"/>
          </w:tcPr>
          <w:p w14:paraId="1EA2A637"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5002,71</w:t>
            </w:r>
          </w:p>
        </w:tc>
        <w:tc>
          <w:tcPr>
            <w:tcW w:w="1135" w:type="dxa"/>
            <w:tcBorders>
              <w:top w:val="single" w:sz="4" w:space="0" w:color="auto"/>
              <w:left w:val="single" w:sz="4" w:space="0" w:color="auto"/>
              <w:bottom w:val="single" w:sz="4" w:space="0" w:color="auto"/>
              <w:right w:val="single" w:sz="4" w:space="0" w:color="auto"/>
            </w:tcBorders>
            <w:vAlign w:val="center"/>
          </w:tcPr>
          <w:p w14:paraId="60CF4141"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0,17</w:t>
            </w:r>
          </w:p>
        </w:tc>
      </w:tr>
      <w:tr w:rsidR="006040E0" w:rsidRPr="00245B98" w14:paraId="4828B8F9" w14:textId="77777777" w:rsidTr="003C76AC">
        <w:tc>
          <w:tcPr>
            <w:tcW w:w="534" w:type="dxa"/>
            <w:tcBorders>
              <w:top w:val="single" w:sz="4" w:space="0" w:color="auto"/>
              <w:left w:val="single" w:sz="4" w:space="0" w:color="auto"/>
              <w:bottom w:val="single" w:sz="4" w:space="0" w:color="auto"/>
              <w:right w:val="single" w:sz="4" w:space="0" w:color="auto"/>
            </w:tcBorders>
            <w:vAlign w:val="center"/>
          </w:tcPr>
          <w:p w14:paraId="524BAE1D" w14:textId="77777777" w:rsidR="006040E0" w:rsidRPr="00245B98" w:rsidRDefault="006040E0" w:rsidP="006040E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580" w:type="dxa"/>
            <w:tcBorders>
              <w:top w:val="single" w:sz="4" w:space="0" w:color="auto"/>
              <w:left w:val="single" w:sz="4" w:space="0" w:color="auto"/>
              <w:bottom w:val="single" w:sz="4" w:space="0" w:color="auto"/>
              <w:right w:val="single" w:sz="4" w:space="0" w:color="auto"/>
            </w:tcBorders>
            <w:vAlign w:val="center"/>
          </w:tcPr>
          <w:p w14:paraId="3C6365C1" w14:textId="77777777" w:rsidR="006040E0" w:rsidRPr="00245B98" w:rsidRDefault="006040E0" w:rsidP="006040E0">
            <w:pPr>
              <w:spacing w:after="0"/>
              <w:rPr>
                <w:rFonts w:ascii="Times New Roman" w:hAnsi="Times New Roman" w:cs="Times New Roman"/>
                <w:color w:val="000000"/>
                <w:sz w:val="24"/>
                <w:szCs w:val="24"/>
                <w:lang w:eastAsia="ru-RU"/>
              </w:rPr>
            </w:pPr>
            <w:r w:rsidRPr="00245B98">
              <w:rPr>
                <w:rFonts w:ascii="Times New Roman" w:hAnsi="Times New Roman" w:cs="Times New Roman"/>
                <w:color w:val="000000"/>
                <w:sz w:val="24"/>
                <w:szCs w:val="24"/>
                <w:lang w:eastAsia="ru-RU"/>
              </w:rPr>
              <w:t>Замена таймера в городе</w:t>
            </w:r>
          </w:p>
        </w:tc>
        <w:tc>
          <w:tcPr>
            <w:tcW w:w="567" w:type="dxa"/>
            <w:tcBorders>
              <w:top w:val="single" w:sz="4" w:space="0" w:color="auto"/>
              <w:left w:val="single" w:sz="4" w:space="0" w:color="auto"/>
              <w:bottom w:val="single" w:sz="4" w:space="0" w:color="auto"/>
              <w:right w:val="single" w:sz="4" w:space="0" w:color="auto"/>
            </w:tcBorders>
            <w:vAlign w:val="center"/>
          </w:tcPr>
          <w:p w14:paraId="4C436113" w14:textId="77777777" w:rsidR="006040E0" w:rsidRPr="00245B98" w:rsidRDefault="006040E0" w:rsidP="006040E0">
            <w:pPr>
              <w:spacing w:after="0"/>
              <w:rPr>
                <w:rFonts w:ascii="Times New Roman" w:hAnsi="Times New Roman" w:cs="Times New Roman"/>
                <w:color w:val="000000"/>
                <w:sz w:val="24"/>
                <w:szCs w:val="24"/>
                <w:lang w:eastAsia="ru-RU"/>
              </w:rPr>
            </w:pPr>
            <w:proofErr w:type="spellStart"/>
            <w:r w:rsidRPr="00245B98">
              <w:rPr>
                <w:rFonts w:ascii="Times New Roman" w:hAnsi="Times New Roman" w:cs="Times New Roman"/>
                <w:color w:val="000000"/>
                <w:sz w:val="24"/>
                <w:szCs w:val="24"/>
                <w:lang w:eastAsia="ru-RU"/>
              </w:rPr>
              <w:t>шт</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4FEFE613" w14:textId="77777777" w:rsidR="006040E0" w:rsidRPr="00245B98" w:rsidRDefault="006040E0" w:rsidP="006040E0">
            <w:pPr>
              <w:spacing w:after="0"/>
              <w:rPr>
                <w:rFonts w:ascii="Times New Roman" w:hAnsi="Times New Roman" w:cs="Times New Roman"/>
                <w:color w:val="000000"/>
                <w:sz w:val="24"/>
                <w:szCs w:val="24"/>
              </w:rPr>
            </w:pPr>
            <w:r w:rsidRPr="00245B98">
              <w:rPr>
                <w:rFonts w:ascii="Times New Roman" w:hAnsi="Times New Roman" w:cs="Times New Roman"/>
                <w:color w:val="000000"/>
                <w:sz w:val="24"/>
                <w:szCs w:val="24"/>
              </w:rPr>
              <w:t>4057,66</w:t>
            </w:r>
          </w:p>
        </w:tc>
        <w:tc>
          <w:tcPr>
            <w:tcW w:w="1277" w:type="dxa"/>
            <w:tcBorders>
              <w:top w:val="single" w:sz="4" w:space="0" w:color="auto"/>
              <w:left w:val="single" w:sz="4" w:space="0" w:color="auto"/>
              <w:bottom w:val="single" w:sz="4" w:space="0" w:color="auto"/>
              <w:right w:val="single" w:sz="4" w:space="0" w:color="auto"/>
            </w:tcBorders>
            <w:vAlign w:val="center"/>
          </w:tcPr>
          <w:p w14:paraId="415A4E61"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4115,01</w:t>
            </w:r>
          </w:p>
        </w:tc>
        <w:tc>
          <w:tcPr>
            <w:tcW w:w="1275" w:type="dxa"/>
            <w:tcBorders>
              <w:top w:val="single" w:sz="4" w:space="0" w:color="auto"/>
              <w:left w:val="single" w:sz="4" w:space="0" w:color="auto"/>
              <w:bottom w:val="single" w:sz="4" w:space="0" w:color="auto"/>
              <w:right w:val="single" w:sz="4" w:space="0" w:color="auto"/>
            </w:tcBorders>
            <w:vAlign w:val="center"/>
          </w:tcPr>
          <w:p w14:paraId="407DB329" w14:textId="77777777" w:rsidR="006040E0" w:rsidRPr="00245B98" w:rsidRDefault="006040E0" w:rsidP="006040E0">
            <w:pPr>
              <w:spacing w:after="0" w:line="240" w:lineRule="auto"/>
              <w:rPr>
                <w:rFonts w:ascii="Times New Roman" w:hAnsi="Times New Roman" w:cs="Times New Roman"/>
                <w:color w:val="000000"/>
                <w:sz w:val="24"/>
                <w:szCs w:val="24"/>
              </w:rPr>
            </w:pPr>
            <w:r w:rsidRPr="00245B98">
              <w:rPr>
                <w:rFonts w:ascii="Times New Roman" w:hAnsi="Times New Roman" w:cs="Times New Roman"/>
                <w:color w:val="000000"/>
                <w:sz w:val="24"/>
                <w:szCs w:val="24"/>
              </w:rPr>
              <w:t>4086,00</w:t>
            </w:r>
          </w:p>
        </w:tc>
        <w:tc>
          <w:tcPr>
            <w:tcW w:w="1136" w:type="dxa"/>
            <w:tcBorders>
              <w:top w:val="single" w:sz="4" w:space="0" w:color="auto"/>
              <w:left w:val="single" w:sz="4" w:space="0" w:color="auto"/>
              <w:bottom w:val="single" w:sz="4" w:space="0" w:color="auto"/>
              <w:right w:val="single" w:sz="4" w:space="0" w:color="auto"/>
            </w:tcBorders>
            <w:vAlign w:val="center"/>
          </w:tcPr>
          <w:p w14:paraId="314EF028" w14:textId="77777777" w:rsidR="006040E0" w:rsidRPr="00245B98" w:rsidRDefault="006040E0" w:rsidP="006040E0">
            <w:pPr>
              <w:spacing w:after="0" w:line="240" w:lineRule="auto"/>
              <w:jc w:val="center"/>
              <w:rPr>
                <w:rFonts w:ascii="Times New Roman" w:hAnsi="Times New Roman" w:cs="Times New Roman"/>
                <w:color w:val="000000"/>
                <w:sz w:val="24"/>
                <w:szCs w:val="24"/>
              </w:rPr>
            </w:pPr>
            <w:r w:rsidRPr="00245B98">
              <w:rPr>
                <w:rFonts w:ascii="Times New Roman" w:hAnsi="Times New Roman" w:cs="Times New Roman"/>
                <w:color w:val="000000"/>
                <w:sz w:val="24"/>
                <w:szCs w:val="24"/>
              </w:rPr>
              <w:t>4086,22</w:t>
            </w:r>
          </w:p>
        </w:tc>
        <w:tc>
          <w:tcPr>
            <w:tcW w:w="1135" w:type="dxa"/>
            <w:tcBorders>
              <w:top w:val="single" w:sz="4" w:space="0" w:color="auto"/>
              <w:left w:val="single" w:sz="4" w:space="0" w:color="auto"/>
              <w:bottom w:val="single" w:sz="4" w:space="0" w:color="auto"/>
              <w:right w:val="single" w:sz="4" w:space="0" w:color="auto"/>
            </w:tcBorders>
            <w:vAlign w:val="center"/>
          </w:tcPr>
          <w:p w14:paraId="3C5FF437" w14:textId="77777777" w:rsidR="006040E0" w:rsidRPr="003C76AC" w:rsidRDefault="006040E0" w:rsidP="003C76AC">
            <w:pPr>
              <w:jc w:val="center"/>
              <w:rPr>
                <w:rFonts w:ascii="Times New Roman" w:hAnsi="Times New Roman" w:cs="Times New Roman"/>
              </w:rPr>
            </w:pPr>
            <w:r w:rsidRPr="003C76AC">
              <w:rPr>
                <w:rFonts w:ascii="Times New Roman" w:hAnsi="Times New Roman" w:cs="Times New Roman"/>
              </w:rPr>
              <w:t>0,70</w:t>
            </w:r>
          </w:p>
        </w:tc>
      </w:tr>
      <w:tr w:rsidR="006040E0" w:rsidRPr="00245B98" w14:paraId="0938E5F7" w14:textId="77777777" w:rsidTr="006040E0">
        <w:tc>
          <w:tcPr>
            <w:tcW w:w="534" w:type="dxa"/>
            <w:tcBorders>
              <w:top w:val="single" w:sz="4" w:space="0" w:color="auto"/>
              <w:left w:val="single" w:sz="4" w:space="0" w:color="auto"/>
              <w:bottom w:val="single" w:sz="4" w:space="0" w:color="auto"/>
              <w:right w:val="single" w:sz="4" w:space="0" w:color="auto"/>
            </w:tcBorders>
          </w:tcPr>
          <w:p w14:paraId="5D4CFDE0" w14:textId="77777777" w:rsidR="006040E0" w:rsidRPr="00245B98" w:rsidRDefault="006040E0" w:rsidP="006040E0">
            <w:pPr>
              <w:spacing w:after="0" w:line="240" w:lineRule="auto"/>
              <w:jc w:val="center"/>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vAlign w:val="bottom"/>
          </w:tcPr>
          <w:p w14:paraId="6DB456E9" w14:textId="77777777" w:rsidR="006040E0" w:rsidRPr="00245B98" w:rsidRDefault="006040E0" w:rsidP="006040E0">
            <w:pPr>
              <w:spacing w:after="0" w:line="240" w:lineRule="auto"/>
              <w:rPr>
                <w:rFonts w:ascii="Times New Roman" w:hAnsi="Times New Roman" w:cs="Times New Roman"/>
                <w:b/>
                <w:color w:val="000000"/>
                <w:sz w:val="24"/>
                <w:szCs w:val="24"/>
                <w:lang w:eastAsia="ru-RU"/>
              </w:rPr>
            </w:pPr>
            <w:r w:rsidRPr="00245B98">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14:paraId="3A770EFF" w14:textId="77777777" w:rsidR="006040E0" w:rsidRPr="00245B98" w:rsidRDefault="006040E0" w:rsidP="006040E0">
            <w:pPr>
              <w:spacing w:after="0" w:line="240" w:lineRule="auto"/>
              <w:jc w:val="center"/>
              <w:rPr>
                <w:rFonts w:ascii="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bottom"/>
          </w:tcPr>
          <w:p w14:paraId="04872B46" w14:textId="05CEE832" w:rsidR="006040E0" w:rsidRPr="00245B98" w:rsidRDefault="006040E0" w:rsidP="006040E0">
            <w:pPr>
              <w:spacing w:after="0" w:line="240" w:lineRule="auto"/>
              <w:jc w:val="center"/>
              <w:rPr>
                <w:rFonts w:ascii="Times New Roman" w:hAnsi="Times New Roman" w:cs="Times New Roman"/>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bottom"/>
          </w:tcPr>
          <w:p w14:paraId="5093DFB7" w14:textId="77777777" w:rsidR="006040E0" w:rsidRPr="00245B98" w:rsidRDefault="006040E0" w:rsidP="006040E0">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14:paraId="53FA4DAA" w14:textId="77777777" w:rsidR="006040E0" w:rsidRPr="00245B98" w:rsidRDefault="006040E0" w:rsidP="006040E0">
            <w:pPr>
              <w:spacing w:after="0" w:line="240" w:lineRule="auto"/>
              <w:jc w:val="center"/>
              <w:rPr>
                <w:rFonts w:ascii="Times New Roman" w:hAnsi="Times New Roman" w:cs="Times New Roman"/>
                <w:color w:val="000000"/>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48258F6" w14:textId="77777777" w:rsidR="006040E0" w:rsidRPr="00245B98" w:rsidRDefault="006040E0" w:rsidP="006040E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68 831,94</w:t>
            </w:r>
          </w:p>
        </w:tc>
        <w:tc>
          <w:tcPr>
            <w:tcW w:w="1135" w:type="dxa"/>
            <w:tcBorders>
              <w:top w:val="single" w:sz="4" w:space="0" w:color="auto"/>
              <w:left w:val="single" w:sz="4" w:space="0" w:color="auto"/>
              <w:bottom w:val="single" w:sz="4" w:space="0" w:color="auto"/>
              <w:right w:val="single" w:sz="4" w:space="0" w:color="auto"/>
            </w:tcBorders>
          </w:tcPr>
          <w:p w14:paraId="579BA5EA" w14:textId="77777777" w:rsidR="006040E0" w:rsidRDefault="006040E0" w:rsidP="006040E0">
            <w:pPr>
              <w:spacing w:after="0" w:line="240" w:lineRule="auto"/>
              <w:jc w:val="center"/>
              <w:rPr>
                <w:rFonts w:ascii="Times New Roman" w:hAnsi="Times New Roman" w:cs="Times New Roman"/>
                <w:b/>
                <w:color w:val="000000"/>
                <w:sz w:val="24"/>
                <w:szCs w:val="24"/>
              </w:rPr>
            </w:pPr>
          </w:p>
        </w:tc>
      </w:tr>
    </w:tbl>
    <w:p w14:paraId="66DAF40B" w14:textId="77777777" w:rsidR="0089558E" w:rsidRDefault="0089558E" w:rsidP="0089558E">
      <w:pPr>
        <w:spacing w:after="0" w:line="240" w:lineRule="auto"/>
        <w:ind w:firstLine="708"/>
        <w:jc w:val="both"/>
        <w:rPr>
          <w:rFonts w:ascii="Times New Roman" w:hAnsi="Times New Roman"/>
          <w:sz w:val="28"/>
          <w:szCs w:val="28"/>
        </w:rPr>
      </w:pPr>
    </w:p>
    <w:sectPr w:rsidR="0089558E" w:rsidSect="001B14B4">
      <w:footerReference w:type="default" r:id="rId19"/>
      <w:pgSz w:w="11906" w:h="16838"/>
      <w:pgMar w:top="1134" w:right="566"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2C1D" w14:textId="77777777" w:rsidR="00D17B61" w:rsidRDefault="00D17B61">
      <w:pPr>
        <w:spacing w:after="0" w:line="240" w:lineRule="auto"/>
      </w:pPr>
      <w:r>
        <w:separator/>
      </w:r>
    </w:p>
  </w:endnote>
  <w:endnote w:type="continuationSeparator" w:id="0">
    <w:p w14:paraId="602B8B23" w14:textId="77777777" w:rsidR="00D17B61" w:rsidRDefault="00D1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01B1" w14:textId="77777777" w:rsidR="006040E0" w:rsidRDefault="006040E0">
    <w:pPr>
      <w:pStyle w:val="a5"/>
      <w:jc w:val="center"/>
    </w:pPr>
    <w:r>
      <w:fldChar w:fldCharType="begin"/>
    </w:r>
    <w:r>
      <w:instrText>PAGE   \* MERGEFORMAT</w:instrText>
    </w:r>
    <w:r>
      <w:fldChar w:fldCharType="separate"/>
    </w:r>
    <w:r w:rsidR="00F3029D">
      <w:rPr>
        <w:noProof/>
      </w:rPr>
      <w:t>9</w:t>
    </w:r>
    <w:r>
      <w:fldChar w:fldCharType="end"/>
    </w:r>
  </w:p>
  <w:p w14:paraId="0455DD5D" w14:textId="77777777" w:rsidR="006040E0" w:rsidRDefault="006040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5F00" w14:textId="77777777" w:rsidR="006040E0" w:rsidRDefault="006040E0">
    <w:pPr>
      <w:pStyle w:val="a5"/>
    </w:pPr>
    <w:r>
      <w:rPr>
        <w:noProof/>
      </w:rPr>
      <mc:AlternateContent>
        <mc:Choice Requires="wpg">
          <w:drawing>
            <wp:anchor distT="0" distB="0" distL="114300" distR="114300" simplePos="0" relativeHeight="251659264" behindDoc="0" locked="0" layoutInCell="1" allowOverlap="1" wp14:anchorId="2C7FB89F" wp14:editId="3ADA85D3">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D63A" w14:textId="77777777" w:rsidR="006040E0" w:rsidRDefault="006040E0">
                            <w:pPr>
                              <w:jc w:val="center"/>
                            </w:pPr>
                            <w:r>
                              <w:fldChar w:fldCharType="begin"/>
                            </w:r>
                            <w:r>
                              <w:instrText xml:space="preserve"> PAGE    \* MERGEFORMAT </w:instrText>
                            </w:r>
                            <w:r>
                              <w:fldChar w:fldCharType="separate"/>
                            </w:r>
                            <w:r w:rsidR="00F3029D" w:rsidRPr="00F3029D">
                              <w:rPr>
                                <w:noProof/>
                                <w:color w:val="8C8C8C"/>
                              </w:rPr>
                              <w:t>12</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6040E0" w:rsidRDefault="006040E0">
                      <w:pPr>
                        <w:jc w:val="center"/>
                      </w:pPr>
                      <w:r>
                        <w:fldChar w:fldCharType="begin"/>
                      </w:r>
                      <w:r>
                        <w:instrText xml:space="preserve"> PAGE    \* MERGEFORMAT </w:instrText>
                      </w:r>
                      <w:r>
                        <w:fldChar w:fldCharType="separate"/>
                      </w:r>
                      <w:r w:rsidR="00F3029D" w:rsidRPr="00F3029D">
                        <w:rPr>
                          <w:noProof/>
                          <w:color w:val="8C8C8C"/>
                        </w:rPr>
                        <w:t>12</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FC2B" w14:textId="77777777" w:rsidR="00D17B61" w:rsidRDefault="00D17B61">
      <w:pPr>
        <w:spacing w:after="0" w:line="240" w:lineRule="auto"/>
      </w:pPr>
      <w:r>
        <w:separator/>
      </w:r>
    </w:p>
  </w:footnote>
  <w:footnote w:type="continuationSeparator" w:id="0">
    <w:p w14:paraId="178EE609" w14:textId="77777777" w:rsidR="00D17B61" w:rsidRDefault="00D1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16cid:durableId="1959023014">
    <w:abstractNumId w:val="0"/>
  </w:num>
  <w:num w:numId="2" w16cid:durableId="1961645801">
    <w:abstractNumId w:val="16"/>
  </w:num>
  <w:num w:numId="3" w16cid:durableId="1466200438">
    <w:abstractNumId w:val="21"/>
  </w:num>
  <w:num w:numId="4" w16cid:durableId="603609738">
    <w:abstractNumId w:val="6"/>
  </w:num>
  <w:num w:numId="5" w16cid:durableId="1054545845">
    <w:abstractNumId w:val="17"/>
  </w:num>
  <w:num w:numId="6" w16cid:durableId="1943486916">
    <w:abstractNumId w:val="22"/>
  </w:num>
  <w:num w:numId="7" w16cid:durableId="369115525">
    <w:abstractNumId w:val="9"/>
  </w:num>
  <w:num w:numId="8" w16cid:durableId="1673871723">
    <w:abstractNumId w:val="4"/>
  </w:num>
  <w:num w:numId="9" w16cid:durableId="965501912">
    <w:abstractNumId w:val="15"/>
  </w:num>
  <w:num w:numId="10" w16cid:durableId="1328285791">
    <w:abstractNumId w:val="1"/>
  </w:num>
  <w:num w:numId="11" w16cid:durableId="247229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8836365">
    <w:abstractNumId w:val="11"/>
  </w:num>
  <w:num w:numId="13" w16cid:durableId="131749548">
    <w:abstractNumId w:val="20"/>
  </w:num>
  <w:num w:numId="14" w16cid:durableId="809320165">
    <w:abstractNumId w:val="13"/>
  </w:num>
  <w:num w:numId="15" w16cid:durableId="1147825018">
    <w:abstractNumId w:val="5"/>
  </w:num>
  <w:num w:numId="16" w16cid:durableId="978725232">
    <w:abstractNumId w:val="24"/>
  </w:num>
  <w:num w:numId="17" w16cid:durableId="685597303">
    <w:abstractNumId w:val="18"/>
  </w:num>
  <w:num w:numId="18" w16cid:durableId="1243565058">
    <w:abstractNumId w:val="2"/>
  </w:num>
  <w:num w:numId="19" w16cid:durableId="2037851201">
    <w:abstractNumId w:val="23"/>
  </w:num>
  <w:num w:numId="20" w16cid:durableId="1395741518">
    <w:abstractNumId w:val="7"/>
  </w:num>
  <w:num w:numId="21" w16cid:durableId="564687951">
    <w:abstractNumId w:val="19"/>
  </w:num>
  <w:num w:numId="22" w16cid:durableId="2031837580">
    <w:abstractNumId w:val="12"/>
  </w:num>
  <w:num w:numId="23" w16cid:durableId="455803146">
    <w:abstractNumId w:val="3"/>
  </w:num>
  <w:num w:numId="24" w16cid:durableId="935408041">
    <w:abstractNumId w:val="8"/>
  </w:num>
  <w:num w:numId="25" w16cid:durableId="14657355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43"/>
    <w:rsid w:val="00013649"/>
    <w:rsid w:val="00017EBC"/>
    <w:rsid w:val="00065B1E"/>
    <w:rsid w:val="000731F2"/>
    <w:rsid w:val="00077CC1"/>
    <w:rsid w:val="000A1F43"/>
    <w:rsid w:val="000B7CCA"/>
    <w:rsid w:val="000C6A85"/>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14B4"/>
    <w:rsid w:val="001B6607"/>
    <w:rsid w:val="001C07CF"/>
    <w:rsid w:val="001C0B8E"/>
    <w:rsid w:val="001D7AEB"/>
    <w:rsid w:val="002237C7"/>
    <w:rsid w:val="0022709F"/>
    <w:rsid w:val="00234BE2"/>
    <w:rsid w:val="0024491F"/>
    <w:rsid w:val="002548D1"/>
    <w:rsid w:val="0027324E"/>
    <w:rsid w:val="00275C8F"/>
    <w:rsid w:val="002B0796"/>
    <w:rsid w:val="002F56F8"/>
    <w:rsid w:val="002F6C50"/>
    <w:rsid w:val="0030530A"/>
    <w:rsid w:val="003146FB"/>
    <w:rsid w:val="00364AA7"/>
    <w:rsid w:val="00374318"/>
    <w:rsid w:val="003B6858"/>
    <w:rsid w:val="003B719F"/>
    <w:rsid w:val="003C76AC"/>
    <w:rsid w:val="003D33F2"/>
    <w:rsid w:val="003F044B"/>
    <w:rsid w:val="00407393"/>
    <w:rsid w:val="00410071"/>
    <w:rsid w:val="004302FA"/>
    <w:rsid w:val="00434DC0"/>
    <w:rsid w:val="004570F3"/>
    <w:rsid w:val="0049696E"/>
    <w:rsid w:val="004B4AC5"/>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040E0"/>
    <w:rsid w:val="006157AF"/>
    <w:rsid w:val="00627075"/>
    <w:rsid w:val="006357A9"/>
    <w:rsid w:val="006808EE"/>
    <w:rsid w:val="00684F0D"/>
    <w:rsid w:val="0069779F"/>
    <w:rsid w:val="006B2766"/>
    <w:rsid w:val="006C6302"/>
    <w:rsid w:val="006D00B5"/>
    <w:rsid w:val="006E5C5E"/>
    <w:rsid w:val="006E6F7C"/>
    <w:rsid w:val="00720643"/>
    <w:rsid w:val="00756993"/>
    <w:rsid w:val="00777DDC"/>
    <w:rsid w:val="00785484"/>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2D6D"/>
    <w:rsid w:val="00890E30"/>
    <w:rsid w:val="0089558E"/>
    <w:rsid w:val="008A1214"/>
    <w:rsid w:val="008A3A66"/>
    <w:rsid w:val="008E01BC"/>
    <w:rsid w:val="008E60A6"/>
    <w:rsid w:val="009149C0"/>
    <w:rsid w:val="00916D09"/>
    <w:rsid w:val="0095678D"/>
    <w:rsid w:val="00984860"/>
    <w:rsid w:val="009B4DCA"/>
    <w:rsid w:val="009C6CE8"/>
    <w:rsid w:val="009D47CA"/>
    <w:rsid w:val="009E176B"/>
    <w:rsid w:val="009F6511"/>
    <w:rsid w:val="00A014B7"/>
    <w:rsid w:val="00A048AD"/>
    <w:rsid w:val="00A14E27"/>
    <w:rsid w:val="00A55D90"/>
    <w:rsid w:val="00A60B12"/>
    <w:rsid w:val="00AD59A3"/>
    <w:rsid w:val="00AD7F0D"/>
    <w:rsid w:val="00AE1195"/>
    <w:rsid w:val="00AE13BC"/>
    <w:rsid w:val="00AE775A"/>
    <w:rsid w:val="00AF600E"/>
    <w:rsid w:val="00B13341"/>
    <w:rsid w:val="00B26FDB"/>
    <w:rsid w:val="00B27C06"/>
    <w:rsid w:val="00B336AE"/>
    <w:rsid w:val="00B4590C"/>
    <w:rsid w:val="00B765B8"/>
    <w:rsid w:val="00B86323"/>
    <w:rsid w:val="00B91CCE"/>
    <w:rsid w:val="00BA5CE0"/>
    <w:rsid w:val="00BF3ECB"/>
    <w:rsid w:val="00BF41CF"/>
    <w:rsid w:val="00BF4D48"/>
    <w:rsid w:val="00C146CC"/>
    <w:rsid w:val="00C230C7"/>
    <w:rsid w:val="00C41C2F"/>
    <w:rsid w:val="00C55329"/>
    <w:rsid w:val="00C56C63"/>
    <w:rsid w:val="00C8422D"/>
    <w:rsid w:val="00C8678D"/>
    <w:rsid w:val="00C923ED"/>
    <w:rsid w:val="00CA095C"/>
    <w:rsid w:val="00CB49F4"/>
    <w:rsid w:val="00CC2EB8"/>
    <w:rsid w:val="00CD2AB4"/>
    <w:rsid w:val="00D10DD2"/>
    <w:rsid w:val="00D173B5"/>
    <w:rsid w:val="00D17B61"/>
    <w:rsid w:val="00D216F7"/>
    <w:rsid w:val="00D57EBA"/>
    <w:rsid w:val="00D7236C"/>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034"/>
    <w:rsid w:val="00EB3E5A"/>
    <w:rsid w:val="00EB4079"/>
    <w:rsid w:val="00EF5942"/>
    <w:rsid w:val="00F01428"/>
    <w:rsid w:val="00F21284"/>
    <w:rsid w:val="00F26597"/>
    <w:rsid w:val="00F3029D"/>
    <w:rsid w:val="00F42D33"/>
    <w:rsid w:val="00F535E2"/>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854C"/>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Заголовок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numbering" w:customStyle="1" w:styleId="65">
    <w:name w:val="Нет списка6"/>
    <w:next w:val="a4"/>
    <w:uiPriority w:val="99"/>
    <w:semiHidden/>
    <w:unhideWhenUsed/>
    <w:rsid w:val="00CD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6981">
      <w:bodyDiv w:val="1"/>
      <w:marLeft w:val="0"/>
      <w:marRight w:val="0"/>
      <w:marTop w:val="0"/>
      <w:marBottom w:val="0"/>
      <w:divBdr>
        <w:top w:val="none" w:sz="0" w:space="0" w:color="auto"/>
        <w:left w:val="none" w:sz="0" w:space="0" w:color="auto"/>
        <w:bottom w:val="none" w:sz="0" w:space="0" w:color="auto"/>
        <w:right w:val="none" w:sz="0" w:space="0" w:color="auto"/>
      </w:divBdr>
    </w:div>
    <w:div w:id="493762707">
      <w:bodyDiv w:val="1"/>
      <w:marLeft w:val="0"/>
      <w:marRight w:val="0"/>
      <w:marTop w:val="0"/>
      <w:marBottom w:val="0"/>
      <w:divBdr>
        <w:top w:val="none" w:sz="0" w:space="0" w:color="auto"/>
        <w:left w:val="none" w:sz="0" w:space="0" w:color="auto"/>
        <w:bottom w:val="none" w:sz="0" w:space="0" w:color="auto"/>
        <w:right w:val="none" w:sz="0" w:space="0" w:color="auto"/>
      </w:divBdr>
    </w:div>
    <w:div w:id="19409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9237-052C-4320-87AF-75F15F80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29</Pages>
  <Words>9726</Words>
  <Characters>55444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 Сачко</cp:lastModifiedBy>
  <cp:revision>53</cp:revision>
  <cp:lastPrinted>2022-11-29T13:09:00Z</cp:lastPrinted>
  <dcterms:created xsi:type="dcterms:W3CDTF">2022-07-07T11:46:00Z</dcterms:created>
  <dcterms:modified xsi:type="dcterms:W3CDTF">2023-09-28T19:12:00Z</dcterms:modified>
</cp:coreProperties>
</file>