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F" w:rsidRPr="00941370" w:rsidRDefault="00831BB4">
      <w:pPr>
        <w:tabs>
          <w:tab w:val="left" w:pos="992"/>
        </w:tabs>
        <w:spacing w:before="120" w:after="120" w:line="360" w:lineRule="auto"/>
        <w:jc w:val="center"/>
        <w:outlineLvl w:val="0"/>
        <w:rPr>
          <w:rFonts w:ascii="Times New Roman" w:hAnsi="Times New Roman" w:cs="Times New Roman"/>
        </w:rPr>
      </w:pPr>
      <w:r w:rsidRPr="00941370">
        <w:rPr>
          <w:rFonts w:ascii="Times New Roman" w:eastAsia="Times New Roman" w:hAnsi="Times New Roman" w:cs="Times New Roman"/>
          <w:b/>
          <w:bCs/>
          <w:sz w:val="24"/>
          <w:szCs w:val="24"/>
          <w:lang w:val="en-US" w:eastAsia="ru-RU"/>
        </w:rPr>
        <w:t>I</w:t>
      </w:r>
      <w:r w:rsidRPr="00941370">
        <w:rPr>
          <w:rFonts w:ascii="Times New Roman" w:eastAsia="Times New Roman" w:hAnsi="Times New Roman" w:cs="Times New Roman"/>
          <w:b/>
          <w:bCs/>
          <w:sz w:val="24"/>
          <w:szCs w:val="24"/>
          <w:lang w:eastAsia="ru-RU"/>
        </w:rPr>
        <w:t xml:space="preserve">. </w:t>
      </w:r>
      <w:r w:rsidRPr="00941370">
        <w:rPr>
          <w:rFonts w:ascii="Times New Roman" w:eastAsia="Times New Roman" w:hAnsi="Times New Roman" w:cs="Times New Roman"/>
          <w:b/>
          <w:bCs/>
          <w:iCs/>
          <w:smallCaps/>
          <w:sz w:val="24"/>
          <w:szCs w:val="24"/>
          <w:lang w:eastAsia="ru-RU"/>
        </w:rPr>
        <w:t>ИНФОРМАЦИОННАЯ КАРТА ЗАКУПКИ</w:t>
      </w:r>
    </w:p>
    <w:p w:rsidR="002652FF" w:rsidRPr="00941370"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941370">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D37CB4" w:rsidRDefault="00831BB4">
            <w:pPr>
              <w:keepNext/>
              <w:keepLines/>
              <w:widowControl w:val="0"/>
              <w:suppressLineNumbers/>
              <w:spacing w:after="0" w:line="240" w:lineRule="auto"/>
              <w:rPr>
                <w:rFonts w:ascii="Times New Roman" w:eastAsia="Times New Roman" w:hAnsi="Times New Roman" w:cs="Times New Roman"/>
                <w:sz w:val="24"/>
                <w:szCs w:val="24"/>
                <w:highlight w:val="yellow"/>
                <w:lang w:eastAsia="ru-RU"/>
              </w:rPr>
            </w:pPr>
            <w:r w:rsidRPr="00EE168A">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rsidR="002652FF" w:rsidRPr="004D5D58" w:rsidRDefault="004D5D58" w:rsidP="004D5D58">
            <w:pPr>
              <w:spacing w:after="0" w:line="240" w:lineRule="auto"/>
              <w:rPr>
                <w:rFonts w:ascii="Times New Roman" w:eastAsia="Times New Roman" w:hAnsi="Times New Roman" w:cs="Times New Roman"/>
                <w:sz w:val="26"/>
                <w:szCs w:val="26"/>
                <w:lang w:eastAsia="ru-RU"/>
              </w:rPr>
            </w:pPr>
            <w:r w:rsidRPr="004D5D58">
              <w:rPr>
                <w:rFonts w:ascii="Times New Roman" w:eastAsia="Times New Roman" w:hAnsi="Times New Roman" w:cs="Times New Roman"/>
                <w:sz w:val="26"/>
                <w:szCs w:val="26"/>
                <w:lang w:eastAsia="ru-RU"/>
              </w:rPr>
              <w:t>253910600268591060100100330004399243</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Администрация города Армянска</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Республики Крым</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Юридический адрес: 296012, Республики Крым, г.Армянск,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нахождения (фактический адрес): 296012, Республики Крым, г.Армянск,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Почтовый адрес: 296012, Республики Крым, г.Армянск,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Адрес электронной почты: arm.adm.zakup@yandex.ru</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Телефон 0-36567-</w:t>
            </w:r>
            <w:r w:rsidR="00E1266F" w:rsidRPr="00941370">
              <w:rPr>
                <w:rFonts w:ascii="Times New Roman" w:eastAsia="Times New Roman" w:hAnsi="Times New Roman" w:cs="Times New Roman"/>
                <w:sz w:val="24"/>
                <w:szCs w:val="24"/>
                <w:lang w:eastAsia="ru-RU"/>
              </w:rPr>
              <w:t>20673</w:t>
            </w:r>
          </w:p>
          <w:p w:rsidR="002652FF" w:rsidRPr="00941370" w:rsidRDefault="00831BB4" w:rsidP="00D37C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ОГРН </w:t>
            </w:r>
            <w:r w:rsidR="00D37CB4" w:rsidRPr="00941370">
              <w:rPr>
                <w:rFonts w:ascii="Times New Roman" w:eastAsia="Times New Roman" w:hAnsi="Times New Roman" w:cs="Times New Roman"/>
                <w:sz w:val="24"/>
                <w:szCs w:val="24"/>
                <w:lang w:eastAsia="ru-RU"/>
              </w:rPr>
              <w:t>1149102100542</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ИНН </w:t>
            </w:r>
            <w:r w:rsidR="00D37CB4" w:rsidRPr="00D37CB4">
              <w:rPr>
                <w:rFonts w:ascii="Times New Roman" w:hAnsi="Times New Roman" w:cs="Times New Roman"/>
                <w:sz w:val="24"/>
                <w:szCs w:val="24"/>
              </w:rPr>
              <w:t>9106002685</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Информация о Контрактной службе заказчика, Контрактном управляющем,  ответственных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rsidR="003E0D7E"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Контрактная  службы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3E0D7E" w:rsidRPr="00941370">
              <w:rPr>
                <w:rFonts w:ascii="Times New Roman" w:eastAsia="Times New Roman" w:hAnsi="Times New Roman" w:cs="Times New Roman"/>
                <w:bCs/>
                <w:sz w:val="24"/>
                <w:szCs w:val="24"/>
                <w:lang w:eastAsia="ru-RU"/>
              </w:rPr>
              <w:t xml:space="preserve"> </w:t>
            </w:r>
            <w:r w:rsidR="00E1266F" w:rsidRPr="00941370">
              <w:rPr>
                <w:rFonts w:ascii="Times New Roman" w:eastAsia="Times New Roman" w:hAnsi="Times New Roman" w:cs="Times New Roman"/>
                <w:bCs/>
                <w:sz w:val="24"/>
                <w:szCs w:val="24"/>
                <w:lang w:eastAsia="ru-RU"/>
              </w:rPr>
              <w:t>54</w:t>
            </w:r>
            <w:r w:rsidRPr="00941370">
              <w:rPr>
                <w:rFonts w:ascii="Times New Roman" w:eastAsia="Times New Roman" w:hAnsi="Times New Roman" w:cs="Times New Roman"/>
                <w:bCs/>
                <w:sz w:val="24"/>
                <w:szCs w:val="24"/>
                <w:lang w:eastAsia="ru-RU"/>
              </w:rPr>
              <w:t xml:space="preserve"> от </w:t>
            </w:r>
            <w:r w:rsidR="00E1266F" w:rsidRPr="00941370">
              <w:rPr>
                <w:rFonts w:ascii="Times New Roman" w:eastAsia="Times New Roman" w:hAnsi="Times New Roman" w:cs="Times New Roman"/>
                <w:bCs/>
                <w:sz w:val="24"/>
                <w:szCs w:val="24"/>
                <w:lang w:eastAsia="ru-RU"/>
              </w:rPr>
              <w:t>27</w:t>
            </w:r>
            <w:r w:rsidRPr="00941370">
              <w:rPr>
                <w:rFonts w:ascii="Times New Roman" w:eastAsia="Times New Roman" w:hAnsi="Times New Roman" w:cs="Times New Roman"/>
                <w:bCs/>
                <w:sz w:val="24"/>
                <w:szCs w:val="24"/>
                <w:lang w:eastAsia="ru-RU"/>
              </w:rPr>
              <w:t>.</w:t>
            </w:r>
            <w:r w:rsidR="00E1266F" w:rsidRPr="00941370">
              <w:rPr>
                <w:rFonts w:ascii="Times New Roman" w:eastAsia="Times New Roman" w:hAnsi="Times New Roman" w:cs="Times New Roman"/>
                <w:bCs/>
                <w:sz w:val="24"/>
                <w:szCs w:val="24"/>
                <w:lang w:eastAsia="ru-RU"/>
              </w:rPr>
              <w:t>01</w:t>
            </w:r>
            <w:r w:rsidRPr="00941370">
              <w:rPr>
                <w:rFonts w:ascii="Times New Roman" w:eastAsia="Times New Roman" w:hAnsi="Times New Roman" w:cs="Times New Roman"/>
                <w:bCs/>
                <w:sz w:val="24"/>
                <w:szCs w:val="24"/>
                <w:lang w:eastAsia="ru-RU"/>
              </w:rPr>
              <w:t>.20</w:t>
            </w:r>
            <w:r w:rsidR="00E1266F" w:rsidRPr="00941370">
              <w:rPr>
                <w:rFonts w:ascii="Times New Roman" w:eastAsia="Times New Roman" w:hAnsi="Times New Roman" w:cs="Times New Roman"/>
                <w:bCs/>
                <w:sz w:val="24"/>
                <w:szCs w:val="24"/>
                <w:lang w:eastAsia="ru-RU"/>
              </w:rPr>
              <w:t>23</w:t>
            </w:r>
            <w:r w:rsidRPr="00941370">
              <w:rPr>
                <w:rFonts w:ascii="Times New Roman" w:eastAsia="Times New Roman" w:hAnsi="Times New Roman" w:cs="Times New Roman"/>
                <w:bCs/>
                <w:sz w:val="24"/>
                <w:szCs w:val="24"/>
                <w:lang w:eastAsia="ru-RU"/>
              </w:rPr>
              <w:t xml:space="preserve"> </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Место нахождения: 296012, Республики Крым, г.Армянск, ул. Симферопольская, 7</w:t>
            </w:r>
          </w:p>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 xml:space="preserve">Руководитель </w:t>
            </w:r>
            <w:r w:rsidR="003721AE" w:rsidRPr="00941370">
              <w:rPr>
                <w:rFonts w:ascii="Times New Roman" w:eastAsia="Times New Roman" w:hAnsi="Times New Roman" w:cs="Times New Roman"/>
                <w:bCs/>
                <w:sz w:val="24"/>
                <w:szCs w:val="24"/>
                <w:lang w:eastAsia="ru-RU"/>
              </w:rPr>
              <w:t>Слепченко Наталия Геннадьевна</w:t>
            </w:r>
            <w:r w:rsidRPr="00941370">
              <w:rPr>
                <w:rFonts w:ascii="Times New Roman" w:eastAsia="Times New Roman" w:hAnsi="Times New Roman" w:cs="Times New Roman"/>
                <w:bCs/>
                <w:sz w:val="24"/>
                <w:szCs w:val="24"/>
                <w:lang w:eastAsia="ru-RU"/>
              </w:rPr>
              <w:t>, тел.0-36567-</w:t>
            </w:r>
            <w:r w:rsidR="007129BC" w:rsidRPr="00941370">
              <w:rPr>
                <w:rFonts w:ascii="Times New Roman" w:eastAsia="Times New Roman" w:hAnsi="Times New Roman" w:cs="Times New Roman"/>
                <w:bCs/>
                <w:sz w:val="24"/>
                <w:szCs w:val="24"/>
                <w:lang w:eastAsia="ru-RU"/>
              </w:rPr>
              <w:t>20673</w:t>
            </w:r>
          </w:p>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bCs/>
                <w:sz w:val="24"/>
                <w:szCs w:val="24"/>
                <w:lang w:eastAsia="ru-RU"/>
              </w:rPr>
              <w:t xml:space="preserve">Адрес электронной почты: </w:t>
            </w:r>
            <w:hyperlink r:id="rId8" w:history="1">
              <w:r w:rsidR="007129BC" w:rsidRPr="00941370">
                <w:rPr>
                  <w:rStyle w:val="af6"/>
                  <w:rFonts w:ascii="Times New Roman" w:eastAsia="Times New Roman" w:hAnsi="Times New Roman" w:cs="Times New Roman"/>
                  <w:bCs/>
                  <w:sz w:val="24"/>
                  <w:szCs w:val="24"/>
                  <w:lang w:eastAsia="ru-RU"/>
                </w:rPr>
                <w:t>arm.adm.zakup@yandex.ru</w:t>
              </w:r>
            </w:hyperlink>
          </w:p>
        </w:tc>
      </w:tr>
      <w:tr w:rsidR="002652FF" w:rsidRPr="00941370">
        <w:trPr>
          <w:trHeight w:val="1380"/>
        </w:trPr>
        <w:tc>
          <w:tcPr>
            <w:tcW w:w="415" w:type="dxa"/>
            <w:tcBorders>
              <w:top w:val="single" w:sz="4" w:space="0" w:color="000000"/>
              <w:left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0" w:name="_Ref166267388"/>
            <w:bookmarkEnd w:id="0"/>
          </w:p>
        </w:tc>
        <w:tc>
          <w:tcPr>
            <w:tcW w:w="2695" w:type="dxa"/>
            <w:tcBorders>
              <w:top w:val="single" w:sz="4" w:space="0" w:color="000000"/>
              <w:left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rsidR="002652FF" w:rsidRPr="00941370"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http://armgov.ru/</w:t>
            </w:r>
          </w:p>
          <w:p w:rsidR="002652FF" w:rsidRPr="0094137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rsidR="002652FF" w:rsidRPr="0094137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941370">
        <w:tc>
          <w:tcPr>
            <w:tcW w:w="415" w:type="dxa"/>
            <w:tcBorders>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D310F3" w:rsidRDefault="00D310F3" w:rsidP="00D310F3">
            <w:pPr>
              <w:keepNext/>
              <w:keepLines/>
              <w:widowControl w:val="0"/>
              <w:suppressLineNumbers/>
              <w:spacing w:after="0" w:line="240" w:lineRule="auto"/>
              <w:rPr>
                <w:rFonts w:ascii="Times New Roman" w:eastAsia="Times New Roman" w:hAnsi="Times New Roman" w:cs="Times New Roman"/>
                <w:sz w:val="24"/>
                <w:szCs w:val="24"/>
                <w:lang w:eastAsia="ru-RU"/>
              </w:rPr>
            </w:pPr>
            <w:r w:rsidRPr="00D310F3">
              <w:rPr>
                <w:rFonts w:ascii="Times New Roman" w:hAnsi="Times New Roman" w:cs="Times New Roman"/>
                <w:sz w:val="24"/>
                <w:szCs w:val="24"/>
              </w:rPr>
              <w:t xml:space="preserve">Выполнение работ </w:t>
            </w:r>
            <w:r w:rsidRPr="00D310F3">
              <w:rPr>
                <w:rFonts w:ascii="Times New Roman" w:hAnsi="Times New Roman" w:cs="Times New Roman"/>
                <w:sz w:val="24"/>
                <w:szCs w:val="24"/>
                <w:shd w:val="clear" w:color="auto" w:fill="FFFFFF"/>
              </w:rPr>
              <w:t>по благоустройству территорий на объекте: «Капитальный ремонт (благоустройство) общественной территории, расположенной в районе домов 2, 25 мкр. им. Генерала Васильева муниципального образования городской округ Армянск Республики Крым».</w:t>
            </w:r>
          </w:p>
        </w:tc>
      </w:tr>
      <w:tr w:rsidR="002652FF" w:rsidRPr="00941370">
        <w:trPr>
          <w:trHeight w:val="631"/>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1" w:name="_Ref166267456"/>
            <w:bookmarkStart w:id="2" w:name="_Ref166267499"/>
            <w:bookmarkEnd w:id="1"/>
            <w:bookmarkEnd w:id="2"/>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652FF" w:rsidRPr="005431EC" w:rsidRDefault="00831BB4">
            <w:pPr>
              <w:widowControl w:val="0"/>
              <w:spacing w:after="0" w:line="240" w:lineRule="auto"/>
              <w:rPr>
                <w:rFonts w:ascii="Times New Roman" w:eastAsia="Times New Roman" w:hAnsi="Times New Roman" w:cs="Times New Roman"/>
                <w:sz w:val="24"/>
                <w:szCs w:val="24"/>
                <w:lang w:eastAsia="ru-RU"/>
              </w:rPr>
            </w:pPr>
            <w:r w:rsidRPr="005431EC">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5431EC" w:rsidRDefault="00831BB4">
            <w:pPr>
              <w:widowControl w:val="0"/>
              <w:spacing w:after="0" w:line="240" w:lineRule="auto"/>
              <w:rPr>
                <w:rFonts w:ascii="Times New Roman" w:eastAsia="Times New Roman" w:hAnsi="Times New Roman" w:cs="Times New Roman"/>
                <w:sz w:val="24"/>
                <w:szCs w:val="24"/>
                <w:lang w:eastAsia="ru-RU"/>
              </w:rPr>
            </w:pPr>
            <w:r w:rsidRPr="005431EC">
              <w:rPr>
                <w:rFonts w:ascii="Times New Roman" w:eastAsia="Times New Roman" w:hAnsi="Times New Roman" w:cs="Times New Roman"/>
                <w:sz w:val="24"/>
                <w:szCs w:val="24"/>
                <w:lang w:eastAsia="ru-RU"/>
              </w:rPr>
              <w:t xml:space="preserve">В разделе </w:t>
            </w:r>
            <w:r w:rsidR="005431EC">
              <w:rPr>
                <w:rFonts w:ascii="Times New Roman" w:eastAsia="Times New Roman" w:hAnsi="Times New Roman" w:cs="Times New Roman"/>
                <w:b/>
                <w:bCs/>
                <w:sz w:val="24"/>
                <w:szCs w:val="24"/>
                <w:lang w:eastAsia="ru-RU"/>
              </w:rPr>
              <w:t>I</w:t>
            </w:r>
            <w:r w:rsidRPr="005431EC">
              <w:rPr>
                <w:rFonts w:ascii="Times New Roman" w:eastAsia="Times New Roman" w:hAnsi="Times New Roman" w:cs="Times New Roman"/>
                <w:b/>
                <w:bCs/>
                <w:sz w:val="24"/>
                <w:szCs w:val="24"/>
                <w:lang w:eastAsia="ru-RU"/>
              </w:rPr>
              <w:t>. ОПИСАНИЕ ОБЪЕКТА ЗАКУПКИ (ТЕХНИЧЕСКОЕ ЗАДАНИЕ)</w:t>
            </w:r>
          </w:p>
        </w:tc>
      </w:tr>
      <w:tr w:rsidR="002652FF" w:rsidRPr="00941370">
        <w:trPr>
          <w:trHeight w:val="453"/>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296012, Республика Крым, г. Армянск</w:t>
            </w:r>
          </w:p>
          <w:p w:rsidR="002652FF" w:rsidRPr="00941370"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941370">
        <w:tc>
          <w:tcPr>
            <w:tcW w:w="415" w:type="dxa"/>
            <w:tcBorders>
              <w:top w:val="single" w:sz="4" w:space="0" w:color="000000"/>
              <w:left w:val="single" w:sz="4" w:space="0" w:color="000000"/>
              <w:bottom w:val="single" w:sz="4" w:space="0" w:color="000000"/>
              <w:right w:val="single" w:sz="4" w:space="0" w:color="000000"/>
            </w:tcBorders>
          </w:tcPr>
          <w:p w:rsidR="00BB2BF9" w:rsidRPr="00941370"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BB2BF9" w:rsidRPr="00941370"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rsidR="00CC1B67" w:rsidRPr="00CC1B67" w:rsidRDefault="007C0897" w:rsidP="00D310F3">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bookmarkStart w:id="3" w:name="_Hlk172800519"/>
            <w:r w:rsidRPr="007C0897">
              <w:rPr>
                <w:rFonts w:ascii="Times New Roman" w:eastAsia="SimSun" w:hAnsi="Times New Roman" w:cs="Times New Roman"/>
                <w:sz w:val="26"/>
                <w:szCs w:val="26"/>
              </w:rPr>
              <w:t xml:space="preserve">с даты заключения контракта по </w:t>
            </w:r>
            <w:bookmarkEnd w:id="3"/>
            <w:r w:rsidR="00D310F3">
              <w:rPr>
                <w:rFonts w:ascii="Times New Roman" w:eastAsia="SimSun" w:hAnsi="Times New Roman" w:cs="Times New Roman"/>
                <w:b/>
                <w:color w:val="000000"/>
                <w:sz w:val="26"/>
                <w:szCs w:val="26"/>
                <w:lang w:eastAsia="ru-RU"/>
              </w:rPr>
              <w:t>15.11.2025</w:t>
            </w:r>
            <w:r w:rsidRPr="007C0897">
              <w:rPr>
                <w:rFonts w:ascii="Times New Roman" w:eastAsia="SimSun" w:hAnsi="Times New Roman" w:cs="Times New Roman"/>
                <w:b/>
                <w:color w:val="000000"/>
                <w:sz w:val="26"/>
                <w:szCs w:val="26"/>
                <w:lang w:eastAsia="ru-RU"/>
              </w:rPr>
              <w:t xml:space="preserve"> г</w:t>
            </w:r>
            <w:r w:rsidRPr="004340FE">
              <w:rPr>
                <w:rFonts w:eastAsia="SimSun"/>
                <w:b/>
              </w:rPr>
              <w:t>.</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Начальная (максимальная) цена Контракта (далее – НМЦК)</w:t>
            </w:r>
          </w:p>
        </w:tc>
        <w:tc>
          <w:tcPr>
            <w:tcW w:w="7356" w:type="dxa"/>
            <w:tcBorders>
              <w:top w:val="single" w:sz="4" w:space="0" w:color="000000"/>
              <w:left w:val="single" w:sz="4" w:space="0" w:color="000000"/>
              <w:bottom w:val="single" w:sz="4" w:space="0" w:color="000000"/>
              <w:right w:val="single" w:sz="4" w:space="0" w:color="000000"/>
            </w:tcBorders>
          </w:tcPr>
          <w:p w:rsidR="00F950EE" w:rsidRPr="00F950EE" w:rsidRDefault="007C0897" w:rsidP="007A5E96">
            <w:pPr>
              <w:pStyle w:val="af4"/>
              <w:spacing w:before="280" w:after="280"/>
              <w:jc w:val="both"/>
              <w:outlineLvl w:val="0"/>
              <w:rPr>
                <w:b/>
              </w:rPr>
            </w:pPr>
            <w:r w:rsidRPr="00496E24">
              <w:t>Цена</w:t>
            </w:r>
            <w:r w:rsidRPr="00496E24">
              <w:rPr>
                <w:spacing w:val="1"/>
              </w:rPr>
              <w:t xml:space="preserve"> Контракта составляет</w:t>
            </w:r>
            <w:r w:rsidR="00D310F3">
              <w:rPr>
                <w:spacing w:val="1"/>
              </w:rPr>
              <w:t xml:space="preserve"> </w:t>
            </w:r>
            <w:r w:rsidRPr="00D310F3">
              <w:rPr>
                <w:b/>
              </w:rPr>
              <w:t> </w:t>
            </w:r>
            <w:r w:rsidR="00D310F3" w:rsidRPr="00D310F3">
              <w:rPr>
                <w:b/>
                <w:sz w:val="25"/>
                <w:szCs w:val="25"/>
              </w:rPr>
              <w:t>9 784 800,00 руб. (Девять миллионов семьсот восемьдесят четыре тысячи восемьсот рублей 00 копеек)</w:t>
            </w:r>
          </w:p>
        </w:tc>
      </w:tr>
      <w:tr w:rsidR="002652FF" w:rsidRPr="00941370">
        <w:tc>
          <w:tcPr>
            <w:tcW w:w="415" w:type="dxa"/>
            <w:tcBorders>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Обоснование начальной (максимальной) цены Контракта</w:t>
            </w:r>
          </w:p>
        </w:tc>
        <w:tc>
          <w:tcPr>
            <w:tcW w:w="7356" w:type="dxa"/>
            <w:tcBorders>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hAnsi="Times New Roman" w:cs="Times New Roman"/>
              </w:rPr>
            </w:pPr>
            <w:r w:rsidRPr="00941370">
              <w:rPr>
                <w:rFonts w:ascii="Times New Roman" w:hAnsi="Times New Roman" w:cs="Times New Roman"/>
                <w:b/>
                <w:bCs/>
                <w:sz w:val="24"/>
                <w:szCs w:val="24"/>
              </w:rPr>
              <w:t>Раздел</w:t>
            </w:r>
            <w:r w:rsidRPr="00941370">
              <w:rPr>
                <w:rFonts w:ascii="Times New Roman" w:hAnsi="Times New Roman" w:cs="Times New Roman"/>
              </w:rPr>
              <w:t xml:space="preserve"> </w:t>
            </w:r>
            <w:r w:rsidRPr="00941370">
              <w:rPr>
                <w:rFonts w:ascii="Times New Roman" w:hAnsi="Times New Roman" w:cs="Times New Roman"/>
                <w:b/>
                <w:bCs/>
                <w:sz w:val="24"/>
                <w:szCs w:val="24"/>
                <w:lang w:val="en-US"/>
              </w:rPr>
              <w:t>III</w:t>
            </w:r>
            <w:r w:rsidRPr="00941370">
              <w:rPr>
                <w:rFonts w:ascii="Times New Roman" w:hAnsi="Times New Roman" w:cs="Times New Roman"/>
                <w:b/>
                <w:bCs/>
                <w:sz w:val="24"/>
                <w:szCs w:val="24"/>
              </w:rPr>
              <w:t>. ОБОСНОВАНИЕ НАЧАЛЬНОЙ (МАКСИМАЛЬНОЙ) ЦЕНЫ КОНТРАКТА</w:t>
            </w:r>
          </w:p>
        </w:tc>
      </w:tr>
      <w:tr w:rsidR="002652FF" w:rsidRPr="00941370" w:rsidTr="000C0D49">
        <w:trPr>
          <w:trHeight w:val="2166"/>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71D60" w:rsidRDefault="00D310F3" w:rsidP="00F950EE">
            <w:pPr>
              <w:adjustRightInd w:val="0"/>
              <w:jc w:val="both"/>
              <w:rPr>
                <w:rFonts w:ascii="Times New Roman" w:hAnsi="Times New Roman" w:cs="Times New Roman"/>
                <w:sz w:val="24"/>
                <w:szCs w:val="24"/>
              </w:rPr>
            </w:pPr>
            <w:r w:rsidRPr="00C96FF0">
              <w:rPr>
                <w:rFonts w:ascii="Times New Roman" w:hAnsi="Times New Roman" w:cs="Times New Roman"/>
                <w:sz w:val="25"/>
                <w:szCs w:val="25"/>
              </w:rPr>
              <w:t>Оплата выполненных работ производится Заказчиком путем перечисления денежных средств на расчетный счет Подрядчика, указанный в Контракте, по факту выполнения работ в течение 7 (семи) рабочих дней с даты подписания Заказчиком акта о приемке выполненных работ по форме № КС-2 (оформленного согласно постановлению Госкомстата России от 11.11.99 г.№100), без замечаний со стороны Заказчика, справки о стоимости выполненных работ и затрат по форме № КС-3 (оформленного согласно постановлению Госкомстата России от 11.11.99 г.№100), комплекта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на основании представленных Подрядчиком счета и счета-фактуры (в случаях, предусмотренных законодательством Российской Федерации</w:t>
            </w:r>
            <w:r>
              <w:rPr>
                <w:rFonts w:ascii="Times New Roman" w:hAnsi="Times New Roman" w:cs="Times New Roman"/>
                <w:sz w:val="25"/>
                <w:szCs w:val="25"/>
              </w:rPr>
              <w:t>).</w:t>
            </w:r>
          </w:p>
        </w:tc>
      </w:tr>
      <w:tr w:rsidR="002652FF" w:rsidRPr="00941370" w:rsidTr="000C0D49">
        <w:trPr>
          <w:trHeight w:val="956"/>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0C0D49" w:rsidRDefault="000C0D49" w:rsidP="000C0D49">
            <w:pPr>
              <w:tabs>
                <w:tab w:val="left" w:pos="426"/>
              </w:tabs>
              <w:rPr>
                <w:rFonts w:ascii="Times New Roman" w:hAnsi="Times New Roman" w:cs="Times New Roman"/>
                <w:sz w:val="24"/>
                <w:szCs w:val="24"/>
              </w:rPr>
            </w:pPr>
            <w:r>
              <w:rPr>
                <w:rFonts w:ascii="Times New Roman" w:hAnsi="Times New Roman" w:cs="Times New Roman"/>
                <w:kern w:val="2"/>
                <w:sz w:val="24"/>
                <w:szCs w:val="24"/>
              </w:rPr>
              <w:t>Не установлено</w:t>
            </w:r>
          </w:p>
        </w:tc>
      </w:tr>
      <w:tr w:rsidR="002652FF" w:rsidRPr="00941370" w:rsidTr="00D310F3">
        <w:trPr>
          <w:trHeight w:val="2379"/>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0C0D49" w:rsidRDefault="00D310F3" w:rsidP="000C0D49">
            <w:pPr>
              <w:shd w:val="clear" w:color="auto" w:fill="FFFFFF"/>
              <w:rPr>
                <w:rFonts w:ascii="Times New Roman" w:hAnsi="Times New Roman" w:cs="Times New Roman"/>
                <w:color w:val="2C2D2E"/>
                <w:sz w:val="24"/>
                <w:szCs w:val="24"/>
              </w:rPr>
            </w:pPr>
            <w:r w:rsidRPr="00C96FF0">
              <w:rPr>
                <w:rFonts w:ascii="Times New Roman" w:hAnsi="Times New Roman" w:cs="Times New Roman"/>
                <w:kern w:val="2"/>
                <w:sz w:val="25"/>
                <w:szCs w:val="25"/>
              </w:rPr>
              <w:t>Источником финансирования является бюджет муниципального образования городской округ Армянск Республики Крым (Закупка реализуется в</w:t>
            </w:r>
            <w:r w:rsidRPr="00C96FF0">
              <w:rPr>
                <w:rFonts w:ascii="Times New Roman" w:hAnsi="Times New Roman" w:cs="Times New Roman"/>
                <w:sz w:val="25"/>
                <w:szCs w:val="25"/>
              </w:rPr>
              <w:t xml:space="preserve"> рамках мероприятий, предусмотренных муниципальной программой «</w:t>
            </w:r>
            <w:r w:rsidRPr="00C96FF0">
              <w:rPr>
                <w:rFonts w:ascii="Times New Roman" w:hAnsi="Times New Roman" w:cs="Times New Roman"/>
                <w:color w:val="2C2D2E"/>
                <w:sz w:val="25"/>
                <w:szCs w:val="25"/>
              </w:rPr>
              <w:t>Формирование современной городской среды муниципального образования городской округ Армянск Республики Крым</w:t>
            </w:r>
            <w:r w:rsidRPr="00C96FF0">
              <w:rPr>
                <w:rFonts w:ascii="Times New Roman" w:hAnsi="Times New Roman" w:cs="Times New Roman"/>
                <w:kern w:val="2"/>
                <w:sz w:val="25"/>
                <w:szCs w:val="25"/>
              </w:rPr>
              <w:t>», утвержденной постановлением администрации города Армянска.)</w:t>
            </w:r>
            <w:r w:rsidRPr="00C96FF0">
              <w:rPr>
                <w:rFonts w:ascii="Times New Roman" w:hAnsi="Times New Roman" w:cs="Times New Roman"/>
                <w:color w:val="2C2D2E"/>
                <w:sz w:val="25"/>
                <w:szCs w:val="25"/>
              </w:rPr>
              <w:t> </w:t>
            </w: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Российский рубль</w:t>
            </w:r>
          </w:p>
        </w:tc>
      </w:tr>
      <w:tr w:rsidR="002652FF" w:rsidRPr="00941370" w:rsidTr="00DE31B3">
        <w:trPr>
          <w:trHeight w:val="261"/>
        </w:trPr>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применяется</w:t>
            </w:r>
            <w:bookmarkStart w:id="4" w:name="OLE_LINK2"/>
            <w:bookmarkStart w:id="5" w:name="OLE_LINK1"/>
            <w:bookmarkEnd w:id="4"/>
            <w:bookmarkEnd w:id="5"/>
          </w:p>
          <w:p w:rsidR="002652FF" w:rsidRPr="00941370"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941370">
        <w:tc>
          <w:tcPr>
            <w:tcW w:w="41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xml:space="preserve">Место и порядок подачи заявок </w:t>
            </w:r>
            <w:r w:rsidRPr="00941370">
              <w:rPr>
                <w:rFonts w:ascii="Times New Roman" w:eastAsia="Times New Roman" w:hAnsi="Times New Roman" w:cs="Times New Roman"/>
                <w:sz w:val="24"/>
                <w:szCs w:val="24"/>
                <w:lang w:eastAsia="ru-RU"/>
              </w:rPr>
              <w:lastRenderedPageBreak/>
              <w:t>участников</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941370" w:rsidRDefault="00831BB4">
            <w:pPr>
              <w:widowControl w:val="0"/>
              <w:spacing w:after="0" w:line="240" w:lineRule="auto"/>
              <w:rPr>
                <w:rFonts w:ascii="Times New Roman" w:hAnsi="Times New Roman" w:cs="Times New Roman"/>
                <w:sz w:val="24"/>
                <w:szCs w:val="24"/>
              </w:rPr>
            </w:pPr>
            <w:r w:rsidRPr="00941370">
              <w:rPr>
                <w:rFonts w:ascii="Times New Roman" w:hAnsi="Times New Roman" w:cs="Times New Roman"/>
                <w:sz w:val="24"/>
                <w:szCs w:val="24"/>
              </w:rPr>
              <w:lastRenderedPageBreak/>
              <w:t>На бумажном носителе.</w:t>
            </w:r>
          </w:p>
          <w:p w:rsidR="007A5E96" w:rsidRDefault="00831BB4" w:rsidP="007A5E96">
            <w:pPr>
              <w:widowControl w:val="0"/>
              <w:spacing w:after="0" w:line="240" w:lineRule="auto"/>
              <w:rPr>
                <w:rFonts w:ascii="Times New Roman" w:hAnsi="Times New Roman" w:cs="Times New Roman"/>
                <w:sz w:val="24"/>
                <w:szCs w:val="24"/>
              </w:rPr>
            </w:pPr>
            <w:r w:rsidRPr="00941370">
              <w:rPr>
                <w:rFonts w:ascii="Times New Roman" w:hAnsi="Times New Roman" w:cs="Times New Roman"/>
                <w:sz w:val="24"/>
                <w:szCs w:val="24"/>
              </w:rPr>
              <w:t>г. Армянск,  ул. Симферопольская, 7, каб. 18,</w:t>
            </w:r>
          </w:p>
          <w:p w:rsidR="007A5E96" w:rsidRPr="007A5E96" w:rsidRDefault="006F5E13" w:rsidP="007A5E96">
            <w:pPr>
              <w:widowControl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с 08 часов 00 минут </w:t>
            </w:r>
            <w:r w:rsidR="00D15C98">
              <w:rPr>
                <w:rFonts w:ascii="Times New Roman" w:eastAsia="Times New Roman" w:hAnsi="Times New Roman" w:cs="Times New Roman"/>
                <w:sz w:val="24"/>
                <w:szCs w:val="24"/>
                <w:lang w:eastAsia="ru-RU"/>
              </w:rPr>
              <w:t xml:space="preserve">3октября </w:t>
            </w:r>
            <w:r w:rsidR="000C0D49">
              <w:rPr>
                <w:rFonts w:ascii="Times New Roman" w:eastAsia="Times New Roman" w:hAnsi="Times New Roman" w:cs="Times New Roman"/>
                <w:sz w:val="24"/>
                <w:szCs w:val="24"/>
                <w:lang w:eastAsia="ru-RU"/>
              </w:rPr>
              <w:t xml:space="preserve"> </w:t>
            </w:r>
            <w:r w:rsidR="007A5E96">
              <w:rPr>
                <w:rFonts w:ascii="Times New Roman" w:eastAsia="Times New Roman" w:hAnsi="Times New Roman" w:cs="Times New Roman"/>
                <w:sz w:val="24"/>
                <w:szCs w:val="24"/>
                <w:lang w:eastAsia="ru-RU"/>
              </w:rPr>
              <w:t>2025 года до</w:t>
            </w:r>
            <w:r w:rsidR="007A5E96" w:rsidRPr="00462227">
              <w:rPr>
                <w:rFonts w:ascii="Times New Roman" w:eastAsia="Times New Roman" w:hAnsi="Times New Roman" w:cs="Times New Roman"/>
                <w:sz w:val="24"/>
                <w:szCs w:val="24"/>
                <w:lang w:eastAsia="ru-RU"/>
              </w:rPr>
              <w:t xml:space="preserve"> </w:t>
            </w:r>
            <w:r w:rsidR="004B5488">
              <w:rPr>
                <w:rFonts w:ascii="Times New Roman" w:eastAsia="Times New Roman" w:hAnsi="Times New Roman" w:cs="Times New Roman"/>
                <w:sz w:val="24"/>
                <w:szCs w:val="24"/>
                <w:lang w:eastAsia="ru-RU"/>
              </w:rPr>
              <w:t>17</w:t>
            </w:r>
            <w:bookmarkStart w:id="6" w:name="_GoBack"/>
            <w:bookmarkEnd w:id="6"/>
            <w:r w:rsidR="007A5E96" w:rsidRPr="00ED3C15">
              <w:rPr>
                <w:rFonts w:ascii="Times New Roman" w:eastAsia="Times New Roman" w:hAnsi="Times New Roman" w:cs="Times New Roman"/>
                <w:sz w:val="24"/>
                <w:szCs w:val="24"/>
                <w:lang w:eastAsia="ru-RU"/>
              </w:rPr>
              <w:t xml:space="preserve"> часов 00 минут </w:t>
            </w:r>
            <w:r w:rsidR="007A5E96">
              <w:rPr>
                <w:rFonts w:ascii="Times New Roman" w:eastAsia="Times New Roman" w:hAnsi="Times New Roman" w:cs="Times New Roman"/>
                <w:sz w:val="24"/>
                <w:szCs w:val="24"/>
                <w:lang w:eastAsia="ru-RU"/>
              </w:rPr>
              <w:t xml:space="preserve"> </w:t>
            </w:r>
            <w:r w:rsidR="00D15C98">
              <w:rPr>
                <w:rFonts w:ascii="Times New Roman" w:eastAsia="Times New Roman" w:hAnsi="Times New Roman" w:cs="Times New Roman"/>
                <w:sz w:val="24"/>
                <w:szCs w:val="24"/>
                <w:lang w:eastAsia="ru-RU"/>
              </w:rPr>
              <w:t>6 октября</w:t>
            </w:r>
            <w:r w:rsidR="007A5E96" w:rsidRPr="00ED3C15">
              <w:rPr>
                <w:rFonts w:ascii="Times New Roman" w:eastAsia="Times New Roman" w:hAnsi="Times New Roman" w:cs="Times New Roman"/>
                <w:sz w:val="24"/>
                <w:szCs w:val="24"/>
                <w:lang w:eastAsia="ru-RU"/>
              </w:rPr>
              <w:t xml:space="preserve"> 202</w:t>
            </w:r>
            <w:r w:rsidR="007A5E96">
              <w:rPr>
                <w:rFonts w:ascii="Times New Roman" w:eastAsia="Times New Roman" w:hAnsi="Times New Roman" w:cs="Times New Roman"/>
                <w:sz w:val="24"/>
                <w:szCs w:val="24"/>
                <w:lang w:eastAsia="ru-RU"/>
              </w:rPr>
              <w:t>5</w:t>
            </w:r>
            <w:r w:rsidR="007A5E96" w:rsidRPr="00ED3C15">
              <w:rPr>
                <w:rFonts w:ascii="Times New Roman" w:eastAsia="Times New Roman" w:hAnsi="Times New Roman" w:cs="Times New Roman"/>
                <w:sz w:val="24"/>
                <w:szCs w:val="24"/>
                <w:lang w:eastAsia="ru-RU"/>
              </w:rPr>
              <w:t xml:space="preserve"> года</w:t>
            </w:r>
            <w:r w:rsidR="00F71D60">
              <w:rPr>
                <w:rFonts w:ascii="Times New Roman" w:eastAsia="Times New Roman" w:hAnsi="Times New Roman" w:cs="Times New Roman"/>
                <w:sz w:val="24"/>
                <w:szCs w:val="24"/>
                <w:lang w:eastAsia="ru-RU"/>
              </w:rPr>
              <w:t>.</w:t>
            </w:r>
          </w:p>
          <w:p w:rsidR="002652FF" w:rsidRPr="00941370" w:rsidRDefault="00831BB4" w:rsidP="009C61DA">
            <w:pPr>
              <w:widowControl w:val="0"/>
              <w:spacing w:after="0" w:line="240" w:lineRule="auto"/>
              <w:rPr>
                <w:rFonts w:ascii="Times New Roman" w:hAnsi="Times New Roman" w:cs="Times New Roman"/>
              </w:rPr>
            </w:pPr>
            <w:r w:rsidRPr="00941370">
              <w:rPr>
                <w:rFonts w:ascii="Times New Roman" w:hAnsi="Times New Roman" w:cs="Times New Roman"/>
                <w:sz w:val="24"/>
                <w:szCs w:val="24"/>
              </w:rPr>
              <w:t>время работы: понедельник-пятница</w:t>
            </w:r>
            <w:r w:rsidR="009C61DA" w:rsidRPr="00941370">
              <w:rPr>
                <w:rFonts w:ascii="Times New Roman" w:hAnsi="Times New Roman" w:cs="Times New Roman"/>
                <w:sz w:val="24"/>
                <w:szCs w:val="24"/>
              </w:rPr>
              <w:t>, суббота, воскресенье</w:t>
            </w:r>
            <w:r w:rsidRPr="00941370">
              <w:rPr>
                <w:rFonts w:ascii="Times New Roman" w:hAnsi="Times New Roman" w:cs="Times New Roman"/>
                <w:sz w:val="24"/>
                <w:szCs w:val="24"/>
              </w:rPr>
              <w:t xml:space="preserve"> с 8-00ч. до 17-00ч., перерыв с 12-00ч. до 13-00ч</w:t>
            </w:r>
            <w:r w:rsidR="0072064D" w:rsidRPr="00941370">
              <w:rPr>
                <w:rFonts w:ascii="Times New Roman" w:hAnsi="Times New Roman" w:cs="Times New Roman"/>
                <w:sz w:val="24"/>
                <w:szCs w:val="24"/>
              </w:rPr>
              <w:t>.</w:t>
            </w:r>
          </w:p>
        </w:tc>
      </w:tr>
    </w:tbl>
    <w:p w:rsidR="002652FF" w:rsidRPr="00941370" w:rsidRDefault="002652FF">
      <w:pPr>
        <w:rPr>
          <w:rFonts w:ascii="Times New Roman" w:hAnsi="Times New Roman" w:cs="Times New Roman"/>
        </w:rPr>
        <w:sectPr w:rsidR="002652FF" w:rsidRPr="00941370">
          <w:pgSz w:w="11906" w:h="16838"/>
          <w:pgMar w:top="142" w:right="567" w:bottom="284" w:left="851" w:header="0" w:footer="0" w:gutter="0"/>
          <w:cols w:space="720"/>
          <w:formProt w:val="0"/>
          <w:docGrid w:linePitch="326" w:charSpace="16384"/>
        </w:sect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ЕДИНЫЕ ТРЕБОВАНИЯ К УЧАСТНИКАМ ЗАКУПКИ</w:t>
      </w:r>
    </w:p>
    <w:p w:rsidR="002652FF" w:rsidRPr="00941370"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941370">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2652FF" w:rsidRPr="00941370" w:rsidRDefault="00831BB4">
            <w:pPr>
              <w:widowControl w:val="0"/>
              <w:spacing w:after="60" w:line="240" w:lineRule="auto"/>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rPr>
          <w:trHeight w:val="1206"/>
        </w:trPr>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Требования к участникам закупки:</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652FF" w:rsidRPr="00941370" w:rsidRDefault="00D70472">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1</w:t>
            </w:r>
            <w:r w:rsidR="00831BB4" w:rsidRPr="00941370">
              <w:rPr>
                <w:rFonts w:ascii="Times New Roman" w:eastAsia="Times New Roman" w:hAnsi="Times New Roman" w:cs="Times New Roman"/>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rsidR="002652FF" w:rsidRPr="00941370" w:rsidRDefault="00D70472">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2</w:t>
            </w:r>
            <w:r w:rsidR="00831BB4" w:rsidRPr="00941370">
              <w:rPr>
                <w:rFonts w:ascii="Times New Roman" w:eastAsia="Times New Roman" w:hAnsi="Times New Roman" w:cs="Times New Roman"/>
                <w:bCs/>
                <w:sz w:val="24"/>
                <w:szCs w:val="24"/>
                <w:lang w:eastAsia="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3</w:t>
            </w:r>
            <w:r w:rsidR="00831BB4" w:rsidRPr="00941370">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4</w:t>
            </w:r>
            <w:r w:rsidR="00831BB4" w:rsidRPr="00941370">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941370">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4</w:t>
            </w:r>
            <w:r w:rsidR="00831BB4" w:rsidRPr="00941370">
              <w:rPr>
                <w:rFonts w:ascii="Times New Roman" w:eastAsia="Times New Roman" w:hAnsi="Times New Roman" w:cs="Times New Roman"/>
                <w:bCs/>
                <w:sz w:val="24"/>
                <w:szCs w:val="24"/>
                <w:lang w:eastAsia="ru-RU"/>
              </w:rPr>
              <w:t>.1)участник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5</w:t>
            </w:r>
            <w:r w:rsidR="00831BB4" w:rsidRPr="00941370">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rsidR="00C60012" w:rsidRPr="00941370"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eastAsia="Times New Roman" w:hAnsi="Times New Roman" w:cs="Times New Roman"/>
                <w:bCs/>
                <w:sz w:val="24"/>
                <w:szCs w:val="24"/>
                <w:lang w:eastAsia="ru-RU"/>
              </w:rPr>
              <w:t>6</w:t>
            </w:r>
            <w:r w:rsidR="00831BB4" w:rsidRPr="00941370">
              <w:rPr>
                <w:rFonts w:ascii="Times New Roman" w:eastAsia="Times New Roman" w:hAnsi="Times New Roman" w:cs="Times New Roman"/>
                <w:bCs/>
                <w:sz w:val="24"/>
                <w:szCs w:val="24"/>
                <w:lang w:eastAsia="ru-RU"/>
              </w:rPr>
              <w:t xml:space="preserve">) </w:t>
            </w:r>
            <w:r w:rsidR="00C60012" w:rsidRPr="00941370">
              <w:rPr>
                <w:rFonts w:ascii="Times New Roman" w:hAnsi="Times New Roman" w:cs="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652FF" w:rsidRPr="00941370" w:rsidRDefault="00831BB4">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–установлено;</w:t>
            </w:r>
          </w:p>
          <w:p w:rsidR="002652FF" w:rsidRPr="00941370" w:rsidRDefault="00507189">
            <w:pPr>
              <w:widowControl w:val="0"/>
              <w:spacing w:after="0" w:line="240" w:lineRule="auto"/>
              <w:jc w:val="both"/>
              <w:rPr>
                <w:rFonts w:ascii="Times New Roman" w:eastAsia="Times New Roman" w:hAnsi="Times New Roman" w:cs="Times New Roman"/>
                <w:bCs/>
                <w:sz w:val="24"/>
                <w:szCs w:val="24"/>
                <w:lang w:eastAsia="ru-RU"/>
              </w:rPr>
            </w:pPr>
            <w:r w:rsidRPr="00941370">
              <w:rPr>
                <w:rFonts w:ascii="Times New Roman" w:eastAsia="Times New Roman" w:hAnsi="Times New Roman" w:cs="Times New Roman"/>
                <w:bCs/>
                <w:sz w:val="24"/>
                <w:szCs w:val="24"/>
                <w:lang w:eastAsia="ru-RU"/>
              </w:rPr>
              <w:t>7</w:t>
            </w:r>
            <w:r w:rsidR="00831BB4" w:rsidRPr="00941370">
              <w:rPr>
                <w:rFonts w:ascii="Times New Roman" w:eastAsia="Times New Roman" w:hAnsi="Times New Roman" w:cs="Times New Roman"/>
                <w:bCs/>
                <w:sz w:val="24"/>
                <w:szCs w:val="24"/>
                <w:lang w:eastAsia="ru-RU"/>
              </w:rPr>
              <w:t>)</w:t>
            </w:r>
            <w:r w:rsidR="00C60012" w:rsidRPr="00941370">
              <w:t xml:space="preserve"> </w:t>
            </w:r>
            <w:r w:rsidR="00C60012" w:rsidRPr="00941370">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941370">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941370">
              <w:rPr>
                <w:rFonts w:ascii="Times New Roman" w:eastAsia="Times New Roman" w:hAnsi="Times New Roman" w:cs="Times New Roman"/>
                <w:bCs/>
                <w:sz w:val="24"/>
                <w:szCs w:val="24"/>
                <w:lang w:eastAsia="ru-RU"/>
              </w:rPr>
              <w:t>;</w:t>
            </w:r>
          </w:p>
          <w:p w:rsidR="00C60012" w:rsidRPr="0094137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941370">
              <w:rPr>
                <w:rFonts w:ascii="Times New Roman" w:eastAsia="Times New Roman" w:hAnsi="Times New Roman" w:cs="Times New Roman"/>
                <w:bCs/>
                <w:sz w:val="24"/>
                <w:szCs w:val="24"/>
                <w:lang w:eastAsia="ru-RU"/>
              </w:rPr>
              <w:t xml:space="preserve">7.1) </w:t>
            </w:r>
            <w:r w:rsidRPr="00941370">
              <w:rPr>
                <w:rFonts w:ascii="Times New Roman" w:hAnsi="Times New Roman" w:cs="Times New Roman"/>
                <w:sz w:val="24"/>
                <w:szCs w:val="24"/>
              </w:rPr>
              <w:t>участник закупки не является иностранным агентом;</w:t>
            </w:r>
          </w:p>
          <w:p w:rsidR="002652FF" w:rsidRPr="00941370" w:rsidRDefault="00507189">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bCs/>
                <w:sz w:val="24"/>
                <w:szCs w:val="24"/>
                <w:lang w:eastAsia="ru-RU"/>
              </w:rPr>
              <w:t>8</w:t>
            </w:r>
            <w:r w:rsidR="00831BB4" w:rsidRPr="00941370">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941370" w:rsidTr="00F878D3">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941370" w:rsidTr="002D462C">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rsidR="00F878D3" w:rsidRPr="00941370" w:rsidRDefault="00573DBC" w:rsidP="00F878D3">
            <w:pPr>
              <w:spacing w:line="228" w:lineRule="auto"/>
              <w:jc w:val="both"/>
              <w:rPr>
                <w:rFonts w:ascii="Times New Roman" w:eastAsia="Times New Roman" w:hAnsi="Times New Roman" w:cs="Times New Roman"/>
                <w:spacing w:val="-2"/>
                <w:sz w:val="24"/>
                <w:szCs w:val="24"/>
              </w:rPr>
            </w:pPr>
            <w:r w:rsidRPr="00941370">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ind w:firstLine="709"/>
              <w:jc w:val="both"/>
              <w:rPr>
                <w:rFonts w:ascii="Times New Roman" w:eastAsia="Times New Roman" w:hAnsi="Times New Roman" w:cs="Times New Roman"/>
                <w:spacing w:val="-2"/>
                <w:sz w:val="24"/>
                <w:szCs w:val="24"/>
              </w:rPr>
            </w:pP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941370">
        <w:tc>
          <w:tcPr>
            <w:tcW w:w="675" w:type="dxa"/>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941370"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941370">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941370">
              <w:rPr>
                <w:rFonts w:ascii="Times New Roman" w:eastAsia="Times New Roman" w:hAnsi="Times New Roman" w:cs="Times New Roman"/>
                <w:b/>
                <w:color w:val="000000"/>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941370">
              <w:rPr>
                <w:rFonts w:ascii="Times New Roman" w:eastAsia="MS Mincho" w:hAnsi="Times New Roman" w:cs="Times New Roman"/>
                <w:b/>
                <w:bCs/>
                <w:sz w:val="24"/>
                <w:szCs w:val="24"/>
                <w:lang w:eastAsia="ru-RU"/>
              </w:rPr>
              <w:t>.</w:t>
            </w:r>
          </w:p>
        </w:tc>
      </w:tr>
    </w:tbl>
    <w:p w:rsidR="002652FF" w:rsidRPr="00941370" w:rsidRDefault="002652FF">
      <w:pPr>
        <w:rPr>
          <w:rFonts w:ascii="Times New Roman" w:hAnsi="Times New Roman" w:cs="Times New Roman"/>
        </w:rPr>
        <w:sectPr w:rsidR="002652FF" w:rsidRPr="00941370">
          <w:pgSz w:w="11906" w:h="16838"/>
          <w:pgMar w:top="142" w:right="567" w:bottom="284" w:left="851" w:header="0" w:footer="0" w:gutter="0"/>
          <w:cols w:space="720"/>
          <w:formProt w:val="0"/>
          <w:docGrid w:linePitch="326" w:charSpace="16384"/>
        </w:sectPr>
      </w:pPr>
    </w:p>
    <w:p w:rsidR="002652FF" w:rsidRPr="00941370" w:rsidRDefault="002652FF">
      <w:pPr>
        <w:spacing w:after="0" w:line="240" w:lineRule="auto"/>
        <w:outlineLvl w:val="1"/>
        <w:rPr>
          <w:rFonts w:ascii="Times New Roman" w:eastAsia="Times New Roman" w:hAnsi="Times New Roman" w:cs="Times New Roman"/>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941370">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710"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2) Предложение о цене контракта;</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3) Предложение о сроках исполнения контракта;</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rsidR="002652FF" w:rsidRPr="00941370"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2652FF" w:rsidRPr="00941370" w:rsidRDefault="00831BB4">
            <w:pPr>
              <w:widowControl w:val="0"/>
              <w:spacing w:after="0" w:line="240" w:lineRule="auto"/>
              <w:ind w:firstLine="34"/>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941370">
              <w:rPr>
                <w:rFonts w:ascii="Times New Roman" w:eastAsia="Times New Roman" w:hAnsi="Times New Roman" w:cs="Times New Roman"/>
                <w:sz w:val="24"/>
                <w:szCs w:val="24"/>
                <w:lang w:eastAsia="ru-RU"/>
              </w:rPr>
              <w:t>-11</w:t>
            </w:r>
            <w:r w:rsidRPr="00941370">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rsidR="002652FF" w:rsidRPr="00941370"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941370">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941370">
        <w:tc>
          <w:tcPr>
            <w:tcW w:w="710"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rsidR="002652FF" w:rsidRPr="00941370"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rsidR="002652FF" w:rsidRPr="00941370"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rsidR="002652FF" w:rsidRPr="00941370" w:rsidRDefault="002652FF">
      <w:pPr>
        <w:rPr>
          <w:rFonts w:ascii="Times New Roman" w:hAnsi="Times New Roman" w:cs="Times New Roman"/>
        </w:rPr>
        <w:sectPr w:rsidR="002652FF" w:rsidRPr="00941370" w:rsidSect="00A15364">
          <w:pgSz w:w="11906" w:h="16838"/>
          <w:pgMar w:top="1276" w:right="850" w:bottom="1134" w:left="1701" w:header="0" w:footer="0" w:gutter="0"/>
          <w:cols w:space="720"/>
          <w:formProt w:val="0"/>
          <w:docGrid w:linePitch="360" w:charSpace="16384"/>
        </w:sect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i/>
          <w:sz w:val="24"/>
          <w:szCs w:val="24"/>
          <w:lang w:eastAsia="ru-RU"/>
        </w:rPr>
        <w:lastRenderedPageBreak/>
        <w:t>Информация об участнике закупки</w:t>
      </w:r>
    </w:p>
    <w:p w:rsidR="002652FF" w:rsidRPr="00941370" w:rsidRDefault="00831BB4">
      <w:pPr>
        <w:spacing w:after="0" w:line="240" w:lineRule="auto"/>
        <w:jc w:val="right"/>
        <w:outlineLvl w:val="1"/>
        <w:rPr>
          <w:rFonts w:ascii="Times New Roman" w:hAnsi="Times New Roman" w:cs="Times New Roman"/>
        </w:rPr>
      </w:pPr>
      <w:r w:rsidRPr="00941370">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941370">
        <w:trPr>
          <w:trHeight w:hRule="exact" w:val="54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14155" w:type="dxa"/>
            <w:gridSpan w:val="3"/>
            <w:tcBorders>
              <w:top w:val="single" w:sz="4" w:space="0" w:color="000000"/>
              <w:bottom w:val="single" w:sz="4" w:space="0" w:color="000000"/>
              <w:right w:val="single" w:sz="4" w:space="0" w:color="000000"/>
            </w:tcBorders>
            <w:shd w:val="clear" w:color="auto" w:fill="auto"/>
            <w:vAlign w:val="center"/>
          </w:tcPr>
          <w:p w:rsidR="002652FF" w:rsidRPr="00941370"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941370">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 п п</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rsidR="002652FF" w:rsidRPr="00941370"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Уставной капитал</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val="restart"/>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3</w:t>
            </w:r>
          </w:p>
        </w:tc>
        <w:tc>
          <w:tcPr>
            <w:tcW w:w="3519" w:type="dxa"/>
            <w:vMerge w:val="restart"/>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Лицензии</w:t>
            </w:r>
          </w:p>
        </w:tc>
        <w:tc>
          <w:tcPr>
            <w:tcW w:w="4400" w:type="dxa"/>
            <w:tcBorders>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СРО (на какую сумму)</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другие</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6</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Укомплектованность техникой</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Количество</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00"/>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Сумма средств</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49"/>
        </w:trPr>
        <w:tc>
          <w:tcPr>
            <w:tcW w:w="460"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72"/>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8</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Текущие контракты (и их стоимости)</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независимой гарантии</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12</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Наличие штрафов от ФАС</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Отсутствие задолжености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w:t>
            </w:r>
            <w:r w:rsidR="00403355" w:rsidRPr="00941370">
              <w:rPr>
                <w:rFonts w:ascii="Times New Roman" w:eastAsia="Times New Roman" w:hAnsi="Times New Roman" w:cs="Times New Roman"/>
                <w:color w:val="000000"/>
                <w:lang w:eastAsia="ru-RU"/>
              </w:rPr>
              <w:t>т</w:t>
            </w:r>
            <w:r w:rsidRPr="00941370">
              <w:rPr>
                <w:rFonts w:ascii="Times New Roman" w:eastAsia="Times New Roman" w:hAnsi="Times New Roman" w:cs="Times New Roman"/>
                <w:color w:val="000000"/>
                <w:lang w:eastAsia="ru-RU"/>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r w:rsidR="002652FF" w:rsidRPr="00941370">
        <w:trPr>
          <w:trHeight w:val="114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jc w:val="center"/>
              <w:rPr>
                <w:rFonts w:ascii="Times New Roman" w:eastAsia="Times New Roman" w:hAnsi="Times New Roman" w:cs="Times New Roman"/>
                <w:b/>
                <w:bCs/>
                <w:color w:val="000000"/>
                <w:lang w:eastAsia="ru-RU"/>
              </w:rPr>
            </w:pPr>
            <w:r w:rsidRPr="00941370">
              <w:rPr>
                <w:rFonts w:ascii="Times New Roman" w:eastAsia="Times New Roman" w:hAnsi="Times New Roman" w:cs="Times New Roman"/>
                <w:b/>
                <w:bCs/>
                <w:color w:val="000000"/>
                <w:lang w:eastAsia="ru-RU"/>
              </w:rPr>
              <w:t>16</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941370" w:rsidRDefault="00831BB4">
            <w:pPr>
              <w:widowControl w:val="0"/>
              <w:spacing w:after="0" w:line="240" w:lineRule="auto"/>
              <w:rPr>
                <w:rFonts w:ascii="Times New Roman" w:eastAsia="Times New Roman" w:hAnsi="Times New Roman" w:cs="Times New Roman"/>
                <w:color w:val="000000"/>
                <w:lang w:eastAsia="ru-RU"/>
              </w:rPr>
            </w:pPr>
            <w:r w:rsidRPr="00941370">
              <w:rPr>
                <w:rFonts w:ascii="Times New Roman" w:eastAsia="Times New Roman" w:hAnsi="Times New Roman" w:cs="Times New Roman"/>
                <w:color w:val="000000"/>
                <w:lang w:eastAsia="ru-RU"/>
              </w:rPr>
              <w:t>Сведения об основных видах деятельности ОКВЭД</w:t>
            </w:r>
          </w:p>
        </w:tc>
        <w:tc>
          <w:tcPr>
            <w:tcW w:w="6236" w:type="dxa"/>
            <w:tcBorders>
              <w:bottom w:val="single" w:sz="4" w:space="0" w:color="000000"/>
              <w:right w:val="single" w:sz="4" w:space="0" w:color="000000"/>
            </w:tcBorders>
            <w:shd w:val="clear" w:color="auto" w:fill="auto"/>
            <w:vAlign w:val="bottom"/>
          </w:tcPr>
          <w:p w:rsidR="002652FF" w:rsidRPr="00941370" w:rsidRDefault="002652FF">
            <w:pPr>
              <w:widowControl w:val="0"/>
              <w:spacing w:after="0" w:line="240" w:lineRule="auto"/>
              <w:rPr>
                <w:rFonts w:ascii="Times New Roman" w:eastAsia="Times New Roman" w:hAnsi="Times New Roman" w:cs="Times New Roman"/>
                <w:color w:val="000000"/>
                <w:lang w:eastAsia="ru-RU"/>
              </w:rPr>
            </w:pPr>
          </w:p>
        </w:tc>
      </w:tr>
    </w:tbl>
    <w:p w:rsidR="002652FF" w:rsidRPr="00941370" w:rsidRDefault="002652FF">
      <w:pPr>
        <w:rPr>
          <w:rFonts w:ascii="Times New Roman" w:hAnsi="Times New Roman" w:cs="Times New Roman"/>
        </w:rPr>
        <w:sectPr w:rsidR="002652FF" w:rsidRPr="00941370">
          <w:pgSz w:w="16838" w:h="11906" w:orient="landscape"/>
          <w:pgMar w:top="1701" w:right="1134" w:bottom="850" w:left="1134" w:header="0" w:footer="0" w:gutter="0"/>
          <w:cols w:space="720"/>
          <w:formProt w:val="0"/>
          <w:docGrid w:linePitch="360" w:charSpace="16384"/>
        </w:sectPr>
      </w:pPr>
    </w:p>
    <w:p w:rsidR="002652FF" w:rsidRPr="0094137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941370">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941370">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94137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p w:rsidR="002652FF" w:rsidRPr="00941370"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rsidR="000C0D49" w:rsidRDefault="000C0D49" w:rsidP="000C0D49">
      <w:pPr>
        <w:spacing w:after="0" w:line="240" w:lineRule="auto"/>
        <w:outlineLvl w:val="1"/>
        <w:rPr>
          <w:rFonts w:ascii="Times New Roman" w:hAnsi="Times New Roman" w:cs="Times New Roman"/>
        </w:rPr>
      </w:pPr>
      <w:bookmarkStart w:id="7" w:name="_Ref166313061"/>
      <w:bookmarkStart w:id="8" w:name="_Ref166312503"/>
      <w:bookmarkEnd w:id="7"/>
      <w:bookmarkEnd w:id="8"/>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0C0D49" w:rsidRDefault="000C0D49" w:rsidP="000C0D49">
      <w:pPr>
        <w:spacing w:after="0" w:line="240" w:lineRule="auto"/>
        <w:outlineLvl w:val="1"/>
        <w:rPr>
          <w:rFonts w:ascii="Times New Roman" w:hAnsi="Times New Roman" w:cs="Times New Roman"/>
        </w:rPr>
      </w:pPr>
    </w:p>
    <w:p w:rsidR="002652FF" w:rsidRPr="00941370" w:rsidRDefault="00831BB4" w:rsidP="000C0D49">
      <w:pPr>
        <w:spacing w:after="0" w:line="240" w:lineRule="auto"/>
        <w:outlineLvl w:val="1"/>
        <w:rPr>
          <w:rFonts w:ascii="Times New Roman" w:hAnsi="Times New Roman" w:cs="Times New Roman"/>
        </w:rPr>
      </w:pPr>
      <w:r w:rsidRPr="00941370">
        <w:rPr>
          <w:rFonts w:ascii="Times New Roman" w:eastAsia="Times New Roman" w:hAnsi="Times New Roman" w:cs="Times New Roman"/>
          <w:sz w:val="24"/>
          <w:szCs w:val="24"/>
          <w:lang w:eastAsia="ru-RU"/>
        </w:rPr>
        <w:t xml:space="preserve"> </w:t>
      </w:r>
    </w:p>
    <w:p w:rsidR="002652FF" w:rsidRPr="00941370" w:rsidRDefault="00831BB4">
      <w:pPr>
        <w:spacing w:after="0" w:line="240" w:lineRule="auto"/>
        <w:jc w:val="center"/>
        <w:outlineLvl w:val="1"/>
        <w:rPr>
          <w:rFonts w:ascii="Times New Roman" w:hAnsi="Times New Roman" w:cs="Times New Roman"/>
        </w:rPr>
      </w:pPr>
      <w:r w:rsidRPr="00941370">
        <w:rPr>
          <w:rFonts w:ascii="Times New Roman" w:eastAsia="Times New Roman" w:hAnsi="Times New Roman" w:cs="Times New Roman"/>
          <w:b/>
          <w:sz w:val="24"/>
          <w:szCs w:val="24"/>
          <w:lang w:eastAsia="ru-RU"/>
        </w:rPr>
        <w:lastRenderedPageBreak/>
        <w:t>УСЛОВИЯ ФИНАНСОВОГО ОБЕСПЕЧЕНИЯ</w:t>
      </w:r>
    </w:p>
    <w:p w:rsidR="002652FF" w:rsidRPr="00941370" w:rsidRDefault="00831BB4">
      <w:pPr>
        <w:tabs>
          <w:tab w:val="left" w:pos="1712"/>
        </w:tabs>
        <w:spacing w:after="0" w:line="240" w:lineRule="auto"/>
        <w:rPr>
          <w:rFonts w:ascii="Times New Roman" w:hAnsi="Times New Roman" w:cs="Times New Roman"/>
        </w:rPr>
      </w:pPr>
      <w:r w:rsidRPr="00941370">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941370">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w:t>
            </w:r>
          </w:p>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94137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t>Информация</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0" w:line="240" w:lineRule="auto"/>
              <w:rPr>
                <w:rFonts w:ascii="Times New Roman" w:eastAsia="Times New Roman" w:hAnsi="Times New Roman" w:cs="Times New Roman"/>
                <w:sz w:val="24"/>
                <w:szCs w:val="24"/>
                <w:lang w:eastAsia="ru-RU"/>
              </w:rPr>
            </w:pPr>
            <w:r w:rsidRPr="00941370">
              <w:rPr>
                <w:rFonts w:ascii="Times New Roman" w:eastAsia="Times New Roman" w:hAnsi="Times New Roman" w:cs="Times New Roman"/>
                <w:b/>
                <w:i/>
                <w:sz w:val="24"/>
                <w:szCs w:val="24"/>
                <w:lang w:eastAsia="ru-RU"/>
              </w:rPr>
              <w:t>Не установлено</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831BB4">
            <w:pPr>
              <w:widowControl w:val="0"/>
              <w:spacing w:after="60" w:line="240" w:lineRule="auto"/>
              <w:jc w:val="center"/>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941370">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rsidR="002652FF" w:rsidRPr="00941370"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941370">
              <w:rPr>
                <w:rFonts w:ascii="Times New Roman" w:eastAsia="Times New Roman" w:hAnsi="Times New Roman" w:cs="Times New Roman"/>
                <w:sz w:val="24"/>
                <w:szCs w:val="24"/>
                <w:lang w:eastAsia="ru-RU"/>
              </w:rPr>
              <w:t>Не установлено</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9" w:name="_Ref166337491"/>
            <w:bookmarkStart w:id="10" w:name="_Ref166315600"/>
            <w:bookmarkStart w:id="11" w:name="_Ref166315233"/>
            <w:bookmarkEnd w:id="9"/>
            <w:bookmarkEnd w:id="10"/>
            <w:bookmarkEnd w:id="11"/>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941370">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rsidR="0012606D" w:rsidRPr="000C0D49" w:rsidRDefault="000F2BD3" w:rsidP="0012606D">
            <w:pPr>
              <w:pStyle w:val="afb"/>
              <w:suppressAutoHyphens/>
              <w:ind w:left="0"/>
              <w:jc w:val="both"/>
              <w:rPr>
                <w:b/>
                <w:sz w:val="24"/>
                <w:szCs w:val="24"/>
                <w:lang w:val="ru-RU"/>
              </w:rPr>
            </w:pPr>
            <w:r>
              <w:rPr>
                <w:b/>
                <w:sz w:val="24"/>
                <w:szCs w:val="24"/>
                <w:lang w:val="ru-RU"/>
              </w:rPr>
              <w:t>2%</w:t>
            </w:r>
          </w:p>
          <w:p w:rsidR="002652FF" w:rsidRPr="0012606D" w:rsidRDefault="002652FF" w:rsidP="0012606D">
            <w:pPr>
              <w:pStyle w:val="afb"/>
              <w:suppressAutoHyphens/>
              <w:ind w:left="0"/>
              <w:jc w:val="both"/>
              <w:rPr>
                <w:b/>
                <w:sz w:val="24"/>
                <w:szCs w:val="24"/>
                <w:lang w:val="ru-RU"/>
              </w:rPr>
            </w:pP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941370" w:rsidRDefault="0012606D">
            <w:pPr>
              <w:widowControl w:val="0"/>
              <w:suppressLineNumbers/>
              <w:spacing w:after="0" w:line="240" w:lineRule="auto"/>
              <w:contextualSpacing/>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Размер </w:t>
            </w:r>
            <w:r w:rsidR="00831BB4" w:rsidRPr="00941370">
              <w:rPr>
                <w:rFonts w:ascii="Times New Roman" w:eastAsia="Times New Roman" w:hAnsi="Times New Roman" w:cs="Times New Roman"/>
                <w:sz w:val="24"/>
                <w:szCs w:val="20"/>
                <w:lang w:eastAsia="ar-SA"/>
              </w:rPr>
              <w:t>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rsidR="002652FF" w:rsidRPr="0012606D" w:rsidRDefault="000F2BD3" w:rsidP="00573DBC">
            <w:pPr>
              <w:widowControl w:val="0"/>
              <w:spacing w:after="0" w:line="240" w:lineRule="auto"/>
              <w:ind w:firstLine="3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2652FF" w:rsidRPr="00941370">
        <w:tc>
          <w:tcPr>
            <w:tcW w:w="667" w:type="dxa"/>
            <w:tcBorders>
              <w:top w:val="single" w:sz="4" w:space="0" w:color="000000"/>
              <w:left w:val="single" w:sz="4" w:space="0" w:color="000000"/>
              <w:bottom w:val="single" w:sz="4" w:space="0" w:color="000000"/>
              <w:right w:val="single" w:sz="4" w:space="0" w:color="000000"/>
            </w:tcBorders>
          </w:tcPr>
          <w:p w:rsidR="002652FF" w:rsidRPr="00941370" w:rsidRDefault="002652FF">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D135B5"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D135B5">
              <w:rPr>
                <w:rFonts w:ascii="Times New Roman" w:eastAsia="Times New Roman" w:hAnsi="Times New Roman" w:cs="Times New Roman"/>
                <w:sz w:val="24"/>
                <w:szCs w:val="24"/>
                <w:lang w:eastAsia="ar-SA"/>
              </w:rPr>
              <w:t>Антидемпинговые меры</w:t>
            </w:r>
          </w:p>
          <w:p w:rsidR="002652FF" w:rsidRPr="00D135B5" w:rsidRDefault="002652FF">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rsidR="00411B7E" w:rsidRPr="00D135B5" w:rsidRDefault="00425616" w:rsidP="00411B7E">
            <w:pPr>
              <w:suppressAutoHyphens w:val="0"/>
              <w:autoSpaceDE w:val="0"/>
              <w:autoSpaceDN w:val="0"/>
              <w:adjustRightInd w:val="0"/>
              <w:spacing w:after="0" w:line="240" w:lineRule="auto"/>
              <w:jc w:val="both"/>
              <w:rPr>
                <w:rFonts w:ascii="Times New Roman" w:hAnsi="Times New Roman" w:cs="Times New Roman"/>
                <w:sz w:val="24"/>
                <w:szCs w:val="24"/>
              </w:rPr>
            </w:pPr>
            <w:r w:rsidRPr="00D135B5">
              <w:rPr>
                <w:rFonts w:ascii="Times New Roman" w:hAnsi="Times New Roman" w:cs="Times New Roman"/>
                <w:sz w:val="24"/>
                <w:szCs w:val="24"/>
              </w:rPr>
              <w:t xml:space="preserve">контракт заключается с участником закупки, предложившим </w:t>
            </w:r>
            <w:r w:rsidR="00F27D1D" w:rsidRPr="00D135B5">
              <w:rPr>
                <w:rFonts w:ascii="Times New Roman" w:hAnsi="Times New Roman" w:cs="Times New Roman"/>
                <w:sz w:val="24"/>
                <w:szCs w:val="24"/>
              </w:rPr>
              <w:t>цену контракта</w:t>
            </w:r>
            <w:r w:rsidR="00411B7E" w:rsidRPr="00D135B5">
              <w:rPr>
                <w:rFonts w:ascii="Times New Roman" w:hAnsi="Times New Roman" w:cs="Times New Roman"/>
                <w:sz w:val="24"/>
                <w:szCs w:val="24"/>
              </w:rPr>
              <w:t xml:space="preserve"> </w:t>
            </w:r>
            <w:r w:rsidRPr="00D135B5">
              <w:rPr>
                <w:rFonts w:ascii="Times New Roman" w:hAnsi="Times New Roman" w:cs="Times New Roman"/>
                <w:sz w:val="24"/>
                <w:szCs w:val="24"/>
              </w:rPr>
              <w:t xml:space="preserve"> на двадцать пять и более процентов ниже </w:t>
            </w:r>
            <w:r w:rsidR="00411B7E" w:rsidRPr="00D135B5">
              <w:rPr>
                <w:rFonts w:ascii="Times New Roman" w:hAnsi="Times New Roman" w:cs="Times New Roman"/>
                <w:sz w:val="24"/>
                <w:szCs w:val="24"/>
              </w:rPr>
              <w:t xml:space="preserve">начальной </w:t>
            </w:r>
            <w:r w:rsidR="00F27D1D" w:rsidRPr="00D135B5">
              <w:rPr>
                <w:rFonts w:ascii="Times New Roman" w:hAnsi="Times New Roman" w:cs="Times New Roman"/>
                <w:sz w:val="24"/>
                <w:szCs w:val="24"/>
              </w:rPr>
              <w:t>максимальной цены контракта</w:t>
            </w:r>
            <w:r w:rsidRPr="00D135B5">
              <w:rPr>
                <w:rFonts w:ascii="Times New Roman" w:hAnsi="Times New Roman" w:cs="Times New Roman"/>
                <w:sz w:val="24"/>
                <w:szCs w:val="24"/>
              </w:rPr>
              <w:t xml:space="preserve">, только после предоставления таким участником закупки обеспечения исполнения контракта в размере десять процентов от </w:t>
            </w:r>
            <w:r w:rsidR="00411B7E" w:rsidRPr="00D135B5">
              <w:rPr>
                <w:rFonts w:ascii="Times New Roman" w:hAnsi="Times New Roman" w:cs="Times New Roman"/>
                <w:sz w:val="24"/>
                <w:szCs w:val="24"/>
              </w:rPr>
              <w:t>цены контракта</w:t>
            </w:r>
            <w:r w:rsidR="00411B7E" w:rsidRPr="00D135B5">
              <w:rPr>
                <w:b/>
              </w:rPr>
              <w:t>.</w:t>
            </w:r>
          </w:p>
          <w:p w:rsidR="00425616" w:rsidRPr="00D135B5" w:rsidRDefault="00425616" w:rsidP="00425616">
            <w:pPr>
              <w:suppressAutoHyphens w:val="0"/>
              <w:autoSpaceDE w:val="0"/>
              <w:autoSpaceDN w:val="0"/>
              <w:adjustRightInd w:val="0"/>
              <w:spacing w:after="0" w:line="240" w:lineRule="auto"/>
              <w:jc w:val="both"/>
              <w:rPr>
                <w:rFonts w:ascii="Times New Roman" w:hAnsi="Times New Roman" w:cs="Times New Roman"/>
                <w:sz w:val="24"/>
                <w:szCs w:val="24"/>
              </w:rPr>
            </w:pPr>
          </w:p>
          <w:p w:rsidR="002652FF" w:rsidRPr="00D135B5" w:rsidRDefault="00425616" w:rsidP="00425616">
            <w:pPr>
              <w:widowControl w:val="0"/>
              <w:spacing w:after="0" w:line="240" w:lineRule="auto"/>
              <w:ind w:firstLine="720"/>
              <w:jc w:val="both"/>
              <w:rPr>
                <w:rFonts w:ascii="Times New Roman" w:eastAsia="Times New Roman" w:hAnsi="Times New Roman" w:cs="Times New Roman"/>
                <w:sz w:val="24"/>
                <w:szCs w:val="24"/>
                <w:lang w:eastAsia="ru-RU"/>
              </w:rPr>
            </w:pPr>
            <w:r w:rsidRPr="00D135B5">
              <w:rPr>
                <w:rFonts w:ascii="Times New Roman" w:eastAsia="Times New Roman" w:hAnsi="Times New Roman" w:cs="Times New Roman"/>
                <w:sz w:val="24"/>
                <w:szCs w:val="24"/>
                <w:lang w:eastAsia="ru-RU"/>
              </w:rPr>
              <w:t xml:space="preserve"> </w:t>
            </w:r>
          </w:p>
        </w:tc>
      </w:tr>
    </w:tbl>
    <w:p w:rsidR="00A82228" w:rsidRPr="00941370"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941370" w:rsidTr="00F878D3">
        <w:trPr>
          <w:gridAfter w:val="1"/>
          <w:wAfter w:w="2694" w:type="dxa"/>
        </w:trPr>
        <w:tc>
          <w:tcPr>
            <w:tcW w:w="6236" w:type="dxa"/>
          </w:tcPr>
          <w:p w:rsidR="00A82228" w:rsidRPr="00941370" w:rsidRDefault="00A01242" w:rsidP="00177F71">
            <w:pPr>
              <w:widowControl w:val="0"/>
              <w:ind w:firstLine="34"/>
              <w:rPr>
                <w:rFonts w:ascii="Times New Roman" w:hAnsi="Times New Roman" w:cs="Times New Roman"/>
                <w:sz w:val="26"/>
                <w:szCs w:val="26"/>
              </w:rPr>
            </w:pPr>
            <w:r>
              <w:rPr>
                <w:rFonts w:ascii="Times New Roman" w:hAnsi="Times New Roman" w:cs="Times New Roman"/>
                <w:sz w:val="26"/>
                <w:szCs w:val="26"/>
              </w:rPr>
              <w:t>З</w:t>
            </w:r>
            <w:r w:rsidR="00A82228" w:rsidRPr="00941370">
              <w:rPr>
                <w:rFonts w:ascii="Times New Roman" w:hAnsi="Times New Roman" w:cs="Times New Roman"/>
                <w:sz w:val="26"/>
                <w:szCs w:val="26"/>
              </w:rPr>
              <w:t>аместитель главы администрации</w:t>
            </w:r>
          </w:p>
        </w:tc>
        <w:tc>
          <w:tcPr>
            <w:tcW w:w="2410" w:type="dxa"/>
          </w:tcPr>
          <w:p w:rsidR="00A82228" w:rsidRPr="00941370" w:rsidRDefault="00A01242" w:rsidP="00F878D3">
            <w:pPr>
              <w:widowControl w:val="0"/>
              <w:ind w:firstLine="34"/>
              <w:rPr>
                <w:rFonts w:ascii="Times New Roman" w:hAnsi="Times New Roman" w:cs="Times New Roman"/>
                <w:bCs/>
                <w:sz w:val="26"/>
                <w:szCs w:val="26"/>
              </w:rPr>
            </w:pPr>
            <w:r>
              <w:rPr>
                <w:rFonts w:ascii="Times New Roman" w:hAnsi="Times New Roman" w:cs="Times New Roman"/>
                <w:bCs/>
                <w:sz w:val="26"/>
                <w:szCs w:val="26"/>
              </w:rPr>
              <w:t>Черненко А.А.</w:t>
            </w:r>
          </w:p>
          <w:p w:rsidR="00A82228" w:rsidRPr="00941370" w:rsidRDefault="00A82228" w:rsidP="00F878D3">
            <w:pPr>
              <w:widowControl w:val="0"/>
              <w:ind w:firstLine="34"/>
              <w:rPr>
                <w:rFonts w:ascii="Times New Roman" w:hAnsi="Times New Roman" w:cs="Times New Roman"/>
                <w:b/>
                <w:sz w:val="26"/>
                <w:szCs w:val="26"/>
              </w:rPr>
            </w:pPr>
          </w:p>
        </w:tc>
      </w:tr>
      <w:tr w:rsidR="00A82228" w:rsidRPr="00941370" w:rsidTr="00F878D3">
        <w:tc>
          <w:tcPr>
            <w:tcW w:w="6236" w:type="dxa"/>
          </w:tcPr>
          <w:p w:rsidR="00A82228" w:rsidRPr="00941370" w:rsidRDefault="00A82228" w:rsidP="00F878D3">
            <w:pPr>
              <w:rPr>
                <w:rFonts w:ascii="Times New Roman" w:hAnsi="Times New Roman" w:cs="Times New Roman"/>
                <w:sz w:val="26"/>
                <w:szCs w:val="26"/>
              </w:rPr>
            </w:pPr>
            <w:r w:rsidRPr="00941370">
              <w:rPr>
                <w:rFonts w:ascii="Times New Roman" w:hAnsi="Times New Roman" w:cs="Times New Roman"/>
                <w:color w:val="000000"/>
                <w:sz w:val="26"/>
                <w:szCs w:val="26"/>
              </w:rPr>
              <w:t>Заведующий СОЗМНОПРМЗ</w:t>
            </w:r>
            <w:r w:rsidRPr="00941370">
              <w:rPr>
                <w:rFonts w:ascii="Times New Roman" w:hAnsi="Times New Roman" w:cs="Times New Roman"/>
                <w:b/>
                <w:color w:val="000000"/>
                <w:sz w:val="26"/>
                <w:szCs w:val="26"/>
              </w:rPr>
              <w:tab/>
            </w:r>
            <w:r w:rsidRPr="00941370">
              <w:rPr>
                <w:rFonts w:ascii="Times New Roman" w:hAnsi="Times New Roman" w:cs="Times New Roman"/>
                <w:b/>
                <w:color w:val="000000"/>
                <w:sz w:val="26"/>
                <w:szCs w:val="26"/>
              </w:rPr>
              <w:tab/>
            </w:r>
            <w:r w:rsidRPr="00941370">
              <w:rPr>
                <w:rFonts w:ascii="Times New Roman" w:hAnsi="Times New Roman" w:cs="Times New Roman"/>
                <w:b/>
                <w:color w:val="000000"/>
                <w:sz w:val="26"/>
                <w:szCs w:val="26"/>
              </w:rPr>
              <w:tab/>
            </w:r>
          </w:p>
        </w:tc>
        <w:tc>
          <w:tcPr>
            <w:tcW w:w="5104" w:type="dxa"/>
            <w:gridSpan w:val="2"/>
          </w:tcPr>
          <w:p w:rsidR="00A82228" w:rsidRPr="00941370" w:rsidRDefault="00A82228" w:rsidP="00F878D3">
            <w:pPr>
              <w:widowControl w:val="0"/>
              <w:ind w:firstLine="34"/>
              <w:rPr>
                <w:rFonts w:ascii="Times New Roman" w:hAnsi="Times New Roman" w:cs="Times New Roman"/>
                <w:bCs/>
                <w:sz w:val="26"/>
                <w:szCs w:val="26"/>
              </w:rPr>
            </w:pPr>
            <w:r w:rsidRPr="00941370">
              <w:rPr>
                <w:rFonts w:ascii="Times New Roman" w:hAnsi="Times New Roman" w:cs="Times New Roman"/>
                <w:bCs/>
                <w:sz w:val="26"/>
                <w:szCs w:val="26"/>
              </w:rPr>
              <w:t>Сачко М.В.</w:t>
            </w:r>
          </w:p>
        </w:tc>
      </w:tr>
    </w:tbl>
    <w:p w:rsidR="00A82228" w:rsidRPr="00941370" w:rsidRDefault="00A82228" w:rsidP="00A82228">
      <w:pPr>
        <w:rPr>
          <w:rFonts w:ascii="Times New Roman" w:hAnsi="Times New Roman" w:cs="Times New Roman"/>
        </w:rPr>
        <w:sectPr w:rsidR="00A82228" w:rsidRPr="00941370">
          <w:pgSz w:w="11906" w:h="16838"/>
          <w:pgMar w:top="1134" w:right="850" w:bottom="1134" w:left="1701" w:header="0" w:footer="0" w:gutter="0"/>
          <w:cols w:space="720"/>
          <w:formProt w:val="0"/>
          <w:docGrid w:linePitch="360" w:charSpace="16384"/>
        </w:sectPr>
      </w:pPr>
    </w:p>
    <w:p w:rsidR="000F2BD3" w:rsidRPr="004D5D58" w:rsidRDefault="00831BB4" w:rsidP="004D5D58">
      <w:pPr>
        <w:spacing w:after="0" w:line="240" w:lineRule="auto"/>
        <w:jc w:val="center"/>
        <w:rPr>
          <w:rFonts w:ascii="Times New Roman" w:eastAsia="Times New Roman" w:hAnsi="Times New Roman" w:cs="Times New Roman"/>
          <w:b/>
          <w:bCs/>
          <w:sz w:val="24"/>
          <w:szCs w:val="24"/>
          <w:lang w:eastAsia="ru-RU"/>
        </w:rPr>
      </w:pPr>
      <w:r w:rsidRPr="00941370">
        <w:rPr>
          <w:rFonts w:ascii="Times New Roman" w:eastAsia="Times New Roman" w:hAnsi="Times New Roman" w:cs="Times New Roman"/>
          <w:b/>
          <w:bCs/>
          <w:sz w:val="24"/>
          <w:szCs w:val="24"/>
          <w:lang w:eastAsia="ru-RU"/>
        </w:rPr>
        <w:lastRenderedPageBreak/>
        <w:t>II. ОПИСАНИЕ ОБЪЕКТА ЗАКУПКИ (ТЕХНИЧЕСКОЕ ЗАДАНИЕ)</w:t>
      </w:r>
    </w:p>
    <w:p w:rsidR="004D5D58" w:rsidRPr="004D5D58" w:rsidRDefault="004D5D58" w:rsidP="004D5D58">
      <w:pPr>
        <w:suppressAutoHyphens w:val="0"/>
        <w:spacing w:after="0" w:line="240" w:lineRule="auto"/>
        <w:jc w:val="both"/>
        <w:rPr>
          <w:rFonts w:ascii="Times New Roman" w:eastAsia="Times New Roman" w:hAnsi="Times New Roman" w:cs="Times New Roman"/>
          <w:color w:val="000000"/>
          <w:sz w:val="24"/>
          <w:szCs w:val="24"/>
          <w:lang w:eastAsia="ru-RU"/>
        </w:rPr>
      </w:pPr>
      <w:r w:rsidRPr="004D5D58">
        <w:rPr>
          <w:rFonts w:ascii="Times New Roman" w:eastAsia="Times New Roman" w:hAnsi="Times New Roman" w:cs="Times New Roman"/>
          <w:sz w:val="24"/>
          <w:szCs w:val="24"/>
          <w:lang w:eastAsia="ru-RU"/>
        </w:rPr>
        <w:t xml:space="preserve">на </w:t>
      </w:r>
      <w:r w:rsidRPr="004D5D58">
        <w:rPr>
          <w:rFonts w:ascii="Times New Roman" w:eastAsia="Times New Roman" w:hAnsi="Times New Roman" w:cs="Times New Roman"/>
          <w:color w:val="000000"/>
          <w:sz w:val="24"/>
          <w:szCs w:val="24"/>
          <w:lang w:eastAsia="ru-RU"/>
        </w:rPr>
        <w:t xml:space="preserve">выполнение работ по благоустройству территорий на объекте: </w:t>
      </w:r>
      <w:r w:rsidRPr="004D5D58">
        <w:rPr>
          <w:rFonts w:ascii="Times New Roman" w:eastAsia="Times New Roman" w:hAnsi="Times New Roman" w:cs="Times New Roman"/>
          <w:color w:val="000000"/>
          <w:sz w:val="24"/>
          <w:szCs w:val="24"/>
          <w:lang w:eastAsia="ru-RU" w:bidi="ru-RU"/>
        </w:rPr>
        <w:t>«Капитальный ремонт  (благоустройство) общественной территории, расположенной в районе домов 2, 25 мкн. им. Генерала Васильева муниципального образования городской округ Армянск Республики Крым»</w:t>
      </w:r>
    </w:p>
    <w:p w:rsidR="004D5D58" w:rsidRPr="004D5D58" w:rsidRDefault="004D5D58" w:rsidP="004D5D58">
      <w:pPr>
        <w:suppressAutoHyphens w:val="0"/>
        <w:spacing w:after="0" w:line="240" w:lineRule="auto"/>
        <w:rPr>
          <w:rFonts w:ascii="Times New Roman" w:eastAsia="Times New Roman" w:hAnsi="Times New Roman" w:cs="Times New Roman"/>
          <w:sz w:val="24"/>
          <w:szCs w:val="24"/>
          <w:lang w:eastAsia="ru-RU"/>
        </w:rPr>
      </w:pPr>
      <w:r w:rsidRPr="004D5D58">
        <w:rPr>
          <w:rFonts w:ascii="Times New Roman" w:eastAsia="Times New Roman" w:hAnsi="Times New Roman" w:cs="Times New Roman"/>
          <w:color w:val="000000"/>
          <w:sz w:val="24"/>
          <w:szCs w:val="24"/>
          <w:lang w:eastAsia="ru-RU"/>
        </w:rPr>
        <w:t xml:space="preserve">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3"/>
        <w:gridCol w:w="2518"/>
        <w:gridCol w:w="6237"/>
      </w:tblGrid>
      <w:tr w:rsidR="004D5D58" w:rsidRPr="004D5D58" w:rsidTr="004D5D58">
        <w:tc>
          <w:tcPr>
            <w:tcW w:w="743"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numPr>
                <w:ilvl w:val="0"/>
                <w:numId w:val="9"/>
              </w:numPr>
              <w:snapToGrid w:val="0"/>
              <w:spacing w:after="0" w:line="240" w:lineRule="auto"/>
              <w:ind w:left="0"/>
              <w:contextualSpacing/>
              <w:jc w:val="both"/>
              <w:rPr>
                <w:rFonts w:ascii="Times New Roman" w:eastAsia="Times New Roman" w:hAnsi="Times New Roman" w:cs="Times New Roman"/>
                <w:b/>
                <w:sz w:val="24"/>
                <w:szCs w:val="24"/>
              </w:rPr>
            </w:pPr>
            <w:r w:rsidRPr="004D5D58">
              <w:rPr>
                <w:rFonts w:ascii="Times New Roman" w:eastAsia="Times New Roman" w:hAnsi="Times New Roman" w:cs="Times New Roman"/>
                <w:b/>
              </w:rPr>
              <w:t>1.</w:t>
            </w:r>
          </w:p>
        </w:tc>
        <w:tc>
          <w:tcPr>
            <w:tcW w:w="2518"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snapToGrid w:val="0"/>
              <w:spacing w:after="0" w:line="240" w:lineRule="auto"/>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Место выполнения работ   </w:t>
            </w:r>
          </w:p>
        </w:tc>
        <w:tc>
          <w:tcPr>
            <w:tcW w:w="6237"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spacing w:after="0" w:line="240" w:lineRule="auto"/>
              <w:ind w:right="74"/>
              <w:jc w:val="both"/>
              <w:textAlignment w:val="baseline"/>
              <w:rPr>
                <w:rFonts w:ascii="Times New Roman" w:eastAsia="Times New Roman" w:hAnsi="Times New Roman" w:cs="Times New Roman"/>
                <w:bCs/>
                <w:sz w:val="24"/>
                <w:szCs w:val="24"/>
              </w:rPr>
            </w:pPr>
            <w:r w:rsidRPr="004D5D58">
              <w:rPr>
                <w:rFonts w:ascii="Times New Roman" w:eastAsia="Times New Roman" w:hAnsi="Times New Roman" w:cs="Times New Roman"/>
                <w:sz w:val="24"/>
                <w:szCs w:val="24"/>
              </w:rPr>
              <w:t xml:space="preserve">296012 Республика Крым, </w:t>
            </w:r>
            <w:r w:rsidRPr="004D5D58">
              <w:rPr>
                <w:rFonts w:ascii="Times New Roman" w:eastAsia="Times New Roman" w:hAnsi="Times New Roman" w:cs="Times New Roman"/>
                <w:bCs/>
                <w:sz w:val="24"/>
                <w:szCs w:val="24"/>
              </w:rPr>
              <w:t>г. Армянск, мкр.им. Генерала Васильева</w:t>
            </w:r>
          </w:p>
        </w:tc>
      </w:tr>
      <w:tr w:rsidR="004D5D58" w:rsidRPr="004D5D58" w:rsidTr="004D5D58">
        <w:tc>
          <w:tcPr>
            <w:tcW w:w="743"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numPr>
                <w:ilvl w:val="0"/>
                <w:numId w:val="9"/>
              </w:numPr>
              <w:snapToGrid w:val="0"/>
              <w:spacing w:after="0" w:line="240" w:lineRule="auto"/>
              <w:ind w:left="0"/>
              <w:contextualSpacing/>
              <w:jc w:val="both"/>
              <w:rPr>
                <w:rFonts w:ascii="Times New Roman" w:eastAsia="Times New Roman" w:hAnsi="Times New Roman" w:cs="Times New Roman"/>
                <w:b/>
                <w:sz w:val="24"/>
                <w:szCs w:val="24"/>
              </w:rPr>
            </w:pPr>
            <w:r w:rsidRPr="004D5D58">
              <w:rPr>
                <w:rFonts w:ascii="Times New Roman" w:eastAsia="Times New Roman" w:hAnsi="Times New Roman" w:cs="Times New Roman"/>
                <w:b/>
              </w:rPr>
              <w:t>2.</w:t>
            </w:r>
          </w:p>
        </w:tc>
        <w:tc>
          <w:tcPr>
            <w:tcW w:w="2518"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snapToGrid w:val="0"/>
              <w:spacing w:after="0" w:line="240" w:lineRule="auto"/>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Описание объекта и  технического состояния </w:t>
            </w:r>
          </w:p>
        </w:tc>
        <w:tc>
          <w:tcPr>
            <w:tcW w:w="6237"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spacing w:after="0" w:line="240" w:lineRule="auto"/>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lang w:eastAsia="ru-RU"/>
              </w:rPr>
              <w:t xml:space="preserve">Объект </w:t>
            </w:r>
            <w:r w:rsidRPr="004D5D58">
              <w:rPr>
                <w:rFonts w:ascii="Times New Roman" w:eastAsia="Times New Roman" w:hAnsi="Times New Roman" w:cs="Times New Roman"/>
                <w:sz w:val="24"/>
                <w:szCs w:val="24"/>
                <w:lang w:eastAsia="ru-RU" w:bidi="ru-RU"/>
              </w:rPr>
              <w:t xml:space="preserve">«Капитальный ремонт  (благоустройство) общественной территории, расположенной в районе домов 2, 25 мкн. им. Генерала Васильева муниципального образования городской округ Армянск Республики Крым» </w:t>
            </w:r>
            <w:r w:rsidRPr="004D5D58">
              <w:rPr>
                <w:rFonts w:ascii="Times New Roman" w:eastAsia="Times New Roman" w:hAnsi="Times New Roman" w:cs="Times New Roman"/>
                <w:sz w:val="24"/>
                <w:szCs w:val="24"/>
              </w:rPr>
              <w:t>предназначен для массового досуга всех возрастных групп   населения.</w:t>
            </w:r>
          </w:p>
          <w:p w:rsidR="004D5D58" w:rsidRPr="004D5D58" w:rsidRDefault="004D5D58" w:rsidP="004D5D58">
            <w:pPr>
              <w:widowControl w:val="0"/>
              <w:spacing w:after="0" w:line="240" w:lineRule="auto"/>
              <w:ind w:right="74"/>
              <w:textAlignment w:val="baseline"/>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Объект действующий</w:t>
            </w:r>
          </w:p>
          <w:p w:rsidR="004D5D58" w:rsidRPr="004D5D58" w:rsidRDefault="004D5D58" w:rsidP="004D5D58">
            <w:pPr>
              <w:widowControl w:val="0"/>
              <w:spacing w:after="0" w:line="240" w:lineRule="auto"/>
              <w:ind w:right="74"/>
              <w:textAlignment w:val="baseline"/>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Техническо-экономические показатели объекта капитального строительства:</w:t>
            </w:r>
          </w:p>
          <w:p w:rsidR="004D5D58" w:rsidRPr="004D5D58" w:rsidRDefault="004D5D58" w:rsidP="004D5D58">
            <w:pPr>
              <w:widowControl w:val="0"/>
              <w:spacing w:after="0" w:line="240" w:lineRule="auto"/>
              <w:ind w:right="74"/>
              <w:textAlignment w:val="baseline"/>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 покрытие тротуарное;</w:t>
            </w:r>
          </w:p>
          <w:p w:rsidR="004D5D58" w:rsidRPr="004D5D58" w:rsidRDefault="004D5D58" w:rsidP="004D5D58">
            <w:pPr>
              <w:widowControl w:val="0"/>
              <w:spacing w:after="0" w:line="240" w:lineRule="auto"/>
              <w:ind w:right="74"/>
              <w:textAlignment w:val="baseline"/>
              <w:rPr>
                <w:rFonts w:ascii="Times New Roman" w:eastAsia="Times New Roman" w:hAnsi="Times New Roman" w:cs="Times New Roman"/>
                <w:color w:val="FF0000"/>
                <w:sz w:val="24"/>
                <w:szCs w:val="24"/>
              </w:rPr>
            </w:pPr>
            <w:r w:rsidRPr="004D5D58">
              <w:rPr>
                <w:rFonts w:ascii="Times New Roman" w:eastAsia="Times New Roman" w:hAnsi="Times New Roman" w:cs="Times New Roman"/>
                <w:sz w:val="24"/>
                <w:szCs w:val="24"/>
              </w:rPr>
              <w:t>- установка дренажной системы;</w:t>
            </w:r>
          </w:p>
          <w:p w:rsidR="004D5D58" w:rsidRPr="004D5D58" w:rsidRDefault="004D5D58" w:rsidP="004D5D58">
            <w:pPr>
              <w:widowControl w:val="0"/>
              <w:spacing w:after="0" w:line="240" w:lineRule="auto"/>
              <w:ind w:right="74"/>
              <w:textAlignment w:val="baseline"/>
              <w:rPr>
                <w:rFonts w:ascii="Times New Roman" w:eastAsia="Times New Roman" w:hAnsi="Times New Roman" w:cs="Times New Roman"/>
                <w:color w:val="000000"/>
                <w:sz w:val="24"/>
                <w:szCs w:val="24"/>
              </w:rPr>
            </w:pPr>
            <w:r w:rsidRPr="004D5D58">
              <w:rPr>
                <w:rFonts w:ascii="Times New Roman" w:eastAsia="Times New Roman" w:hAnsi="Times New Roman" w:cs="Times New Roman"/>
                <w:color w:val="000000"/>
                <w:sz w:val="24"/>
                <w:szCs w:val="24"/>
              </w:rPr>
              <w:t>- парковые светильники (система паркового освещения);</w:t>
            </w:r>
          </w:p>
          <w:p w:rsidR="004D5D58" w:rsidRPr="004D5D58" w:rsidRDefault="004D5D58" w:rsidP="004D5D58">
            <w:pPr>
              <w:widowControl w:val="0"/>
              <w:spacing w:after="0" w:line="240" w:lineRule="auto"/>
              <w:ind w:right="74"/>
              <w:textAlignment w:val="baseline"/>
              <w:rPr>
                <w:rFonts w:ascii="Times New Roman" w:eastAsia="Times New Roman" w:hAnsi="Times New Roman" w:cs="Times New Roman"/>
                <w:color w:val="000000"/>
                <w:sz w:val="24"/>
                <w:szCs w:val="24"/>
              </w:rPr>
            </w:pPr>
            <w:r w:rsidRPr="004D5D58">
              <w:rPr>
                <w:rFonts w:ascii="Times New Roman" w:eastAsia="Times New Roman" w:hAnsi="Times New Roman" w:cs="Times New Roman"/>
                <w:color w:val="000000"/>
                <w:sz w:val="24"/>
                <w:szCs w:val="24"/>
              </w:rPr>
              <w:t xml:space="preserve"> - скамейки; </w:t>
            </w:r>
          </w:p>
          <w:p w:rsidR="004D5D58" w:rsidRPr="004D5D58" w:rsidRDefault="004D5D58" w:rsidP="004D5D58">
            <w:pPr>
              <w:widowControl w:val="0"/>
              <w:spacing w:after="0" w:line="240" w:lineRule="auto"/>
              <w:ind w:right="74"/>
              <w:textAlignment w:val="baseline"/>
              <w:rPr>
                <w:rFonts w:ascii="Times New Roman" w:eastAsia="Times New Roman" w:hAnsi="Times New Roman" w:cs="Times New Roman"/>
                <w:color w:val="000000"/>
                <w:sz w:val="24"/>
                <w:szCs w:val="24"/>
              </w:rPr>
            </w:pPr>
            <w:r w:rsidRPr="004D5D58">
              <w:rPr>
                <w:rFonts w:ascii="Times New Roman" w:eastAsia="Times New Roman" w:hAnsi="Times New Roman" w:cs="Times New Roman"/>
                <w:color w:val="000000"/>
                <w:sz w:val="24"/>
                <w:szCs w:val="24"/>
              </w:rPr>
              <w:t>- мусорные урны;</w:t>
            </w:r>
          </w:p>
          <w:p w:rsidR="004D5D58" w:rsidRPr="004D5D58" w:rsidRDefault="004D5D58" w:rsidP="004D5D58">
            <w:pPr>
              <w:widowControl w:val="0"/>
              <w:spacing w:after="0" w:line="240" w:lineRule="auto"/>
              <w:ind w:right="74"/>
              <w:textAlignment w:val="baseline"/>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МАФ</w:t>
            </w:r>
          </w:p>
          <w:p w:rsidR="004D5D58" w:rsidRPr="004D5D58" w:rsidRDefault="004D5D58" w:rsidP="004D5D58">
            <w:pPr>
              <w:widowControl w:val="0"/>
              <w:spacing w:after="0" w:line="240" w:lineRule="auto"/>
              <w:ind w:right="74"/>
              <w:textAlignment w:val="baseline"/>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видеонаблюдение</w:t>
            </w:r>
          </w:p>
          <w:p w:rsidR="004D5D58" w:rsidRPr="004D5D58" w:rsidRDefault="004D5D58" w:rsidP="004D5D58">
            <w:pPr>
              <w:widowControl w:val="0"/>
              <w:spacing w:after="0" w:line="240" w:lineRule="auto"/>
              <w:ind w:right="74"/>
              <w:jc w:val="both"/>
              <w:textAlignment w:val="baseline"/>
              <w:rPr>
                <w:rFonts w:ascii="Times New Roman" w:eastAsia="Times New Roman" w:hAnsi="Times New Roman" w:cs="Times New Roman"/>
                <w:sz w:val="24"/>
                <w:szCs w:val="24"/>
              </w:rPr>
            </w:pPr>
          </w:p>
        </w:tc>
      </w:tr>
      <w:tr w:rsidR="004D5D58" w:rsidRPr="004D5D58" w:rsidTr="004D5D58">
        <w:tc>
          <w:tcPr>
            <w:tcW w:w="743"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numPr>
                <w:ilvl w:val="0"/>
                <w:numId w:val="9"/>
              </w:numPr>
              <w:snapToGrid w:val="0"/>
              <w:spacing w:after="0" w:line="240" w:lineRule="auto"/>
              <w:ind w:left="0"/>
              <w:contextualSpacing/>
              <w:jc w:val="both"/>
              <w:rPr>
                <w:rFonts w:ascii="Times New Roman" w:eastAsia="Times New Roman" w:hAnsi="Times New Roman" w:cs="Times New Roman"/>
                <w:b/>
                <w:sz w:val="24"/>
                <w:szCs w:val="24"/>
              </w:rPr>
            </w:pPr>
            <w:r w:rsidRPr="004D5D58">
              <w:rPr>
                <w:rFonts w:ascii="Times New Roman" w:eastAsia="Times New Roman" w:hAnsi="Times New Roman" w:cs="Times New Roman"/>
                <w:b/>
              </w:rPr>
              <w:t>3.</w:t>
            </w:r>
          </w:p>
        </w:tc>
        <w:tc>
          <w:tcPr>
            <w:tcW w:w="2518" w:type="dxa"/>
            <w:tcBorders>
              <w:top w:val="single" w:sz="4" w:space="0" w:color="000000"/>
              <w:left w:val="single" w:sz="4" w:space="0" w:color="000000"/>
              <w:bottom w:val="single" w:sz="4" w:space="0" w:color="000000"/>
              <w:right w:val="single" w:sz="4" w:space="0" w:color="000000"/>
            </w:tcBorders>
          </w:tcPr>
          <w:p w:rsidR="004D5D58" w:rsidRPr="004D5D58" w:rsidRDefault="004D5D58" w:rsidP="004D5D58">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D5D58">
              <w:rPr>
                <w:rFonts w:ascii="Times New Roman" w:eastAsia="Times New Roman" w:hAnsi="Times New Roman" w:cs="Times New Roman"/>
                <w:color w:val="000000"/>
                <w:sz w:val="24"/>
                <w:szCs w:val="24"/>
              </w:rPr>
              <w:t xml:space="preserve">Технические требования при выполнении работ </w:t>
            </w:r>
          </w:p>
          <w:p w:rsidR="004D5D58" w:rsidRPr="004D5D58" w:rsidRDefault="004D5D58" w:rsidP="004D5D58">
            <w:pPr>
              <w:widowControl w:val="0"/>
              <w:snapToGrid w:val="0"/>
              <w:spacing w:after="0" w:line="240" w:lineRule="auto"/>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spacing w:after="0" w:line="240" w:lineRule="auto"/>
              <w:ind w:right="74"/>
              <w:jc w:val="both"/>
              <w:rPr>
                <w:rFonts w:ascii="Times New Roman" w:eastAsia="Calibri" w:hAnsi="Times New Roman" w:cs="Times New Roman"/>
                <w:sz w:val="24"/>
                <w:szCs w:val="24"/>
              </w:rPr>
            </w:pPr>
            <w:r w:rsidRPr="004D5D58">
              <w:rPr>
                <w:rFonts w:ascii="Times New Roman" w:eastAsia="Times New Roman" w:hAnsi="Times New Roman" w:cs="Times New Roman"/>
                <w:sz w:val="24"/>
                <w:szCs w:val="24"/>
              </w:rPr>
              <w:t xml:space="preserve">1. Работы проводить согласно проектно-сметной документации  ЛС 02-01-01 и переданной подрядной организации по Акту                приема-передачи </w:t>
            </w:r>
          </w:p>
          <w:p w:rsidR="004D5D58" w:rsidRPr="004D5D58" w:rsidRDefault="004D5D58" w:rsidP="004D5D58">
            <w:pPr>
              <w:widowControl w:val="0"/>
              <w:numPr>
                <w:ilvl w:val="0"/>
                <w:numId w:val="26"/>
              </w:numPr>
              <w:spacing w:after="0" w:line="240" w:lineRule="auto"/>
              <w:ind w:left="0" w:right="74" w:firstLine="360"/>
              <w:contextualSpacing/>
              <w:jc w:val="both"/>
              <w:rPr>
                <w:rFonts w:ascii="Times New Roman" w:eastAsia="Times New Roman" w:hAnsi="Times New Roman" w:cs="Times New Roman"/>
                <w:sz w:val="24"/>
                <w:szCs w:val="24"/>
                <w:lang w:eastAsia="ru-RU"/>
              </w:rPr>
            </w:pPr>
            <w:r w:rsidRPr="004D5D58">
              <w:rPr>
                <w:rFonts w:ascii="Times New Roman" w:eastAsia="Times New Roman" w:hAnsi="Times New Roman" w:cs="Times New Roman"/>
                <w:sz w:val="24"/>
                <w:szCs w:val="24"/>
              </w:rPr>
              <w:t xml:space="preserve">После получения проектной документации (до начала выполнения работ) в течение 5 дней Подрядчик выполняет </w:t>
            </w:r>
            <w:r w:rsidRPr="004D5D58">
              <w:rPr>
                <w:rFonts w:ascii="Times New Roman" w:eastAsia="Times New Roman" w:hAnsi="Times New Roman" w:cs="Times New Roman"/>
                <w:sz w:val="24"/>
                <w:szCs w:val="24"/>
                <w:lang w:eastAsia="ru-RU"/>
              </w:rPr>
              <w:t xml:space="preserve">подготовку исполнительной геодезической документации по элементам, конструкциям, инженерным сетям и сооружениям  (схемы, чертежи, узлы элементов) </w:t>
            </w:r>
            <w:r w:rsidRPr="004D5D58">
              <w:rPr>
                <w:rFonts w:ascii="Times New Roman" w:eastAsia="Times New Roman" w:hAnsi="Times New Roman" w:cs="Times New Roman"/>
                <w:sz w:val="24"/>
                <w:szCs w:val="24"/>
              </w:rPr>
              <w:t xml:space="preserve">и согласовывает с Заказчиком. </w:t>
            </w:r>
            <w:r w:rsidRPr="004D5D58">
              <w:rPr>
                <w:rFonts w:ascii="Times New Roman" w:eastAsia="Times New Roman" w:hAnsi="Times New Roman" w:cs="Times New Roman"/>
                <w:sz w:val="24"/>
                <w:szCs w:val="24"/>
                <w:lang w:eastAsia="ru-RU"/>
              </w:rPr>
              <w:t xml:space="preserve"> </w:t>
            </w:r>
          </w:p>
          <w:p w:rsidR="004D5D58" w:rsidRPr="004D5D58" w:rsidRDefault="004D5D58" w:rsidP="004D5D58">
            <w:pPr>
              <w:widowControl w:val="0"/>
              <w:spacing w:after="0" w:line="240" w:lineRule="auto"/>
              <w:ind w:right="74" w:firstLine="132"/>
              <w:contextualSpacing/>
              <w:jc w:val="both"/>
              <w:rPr>
                <w:rFonts w:ascii="Times New Roman" w:eastAsia="Times New Roman" w:hAnsi="Times New Roman" w:cs="Times New Roman"/>
                <w:sz w:val="24"/>
                <w:szCs w:val="24"/>
                <w:lang w:eastAsia="ru-RU"/>
              </w:rPr>
            </w:pPr>
            <w:r w:rsidRPr="004D5D58">
              <w:rPr>
                <w:rFonts w:ascii="Times New Roman" w:eastAsia="Times New Roman" w:hAnsi="Times New Roman" w:cs="Times New Roman"/>
                <w:sz w:val="24"/>
                <w:szCs w:val="24"/>
                <w:lang w:eastAsia="ru-RU"/>
              </w:rPr>
              <w:t>Подрядчик п</w:t>
            </w:r>
            <w:r w:rsidRPr="004D5D58">
              <w:rPr>
                <w:rFonts w:ascii="Times New Roman" w:eastAsia="Times New Roman" w:hAnsi="Times New Roman" w:cs="Times New Roman" w:hint="eastAsia"/>
                <w:sz w:val="24"/>
                <w:szCs w:val="24"/>
                <w:lang w:eastAsia="ru-RU"/>
              </w:rPr>
              <w:t>редоставляет</w:t>
            </w:r>
            <w:r w:rsidRPr="004D5D58">
              <w:rPr>
                <w:rFonts w:ascii="Times New Roman" w:eastAsia="Times New Roman" w:hAnsi="Times New Roman" w:cs="Times New Roman"/>
                <w:sz w:val="24"/>
                <w:szCs w:val="24"/>
                <w:lang w:eastAsia="ru-RU"/>
              </w:rPr>
              <w:t xml:space="preserve"> </w:t>
            </w:r>
            <w:r w:rsidRPr="004D5D58">
              <w:rPr>
                <w:rFonts w:ascii="Times New Roman" w:eastAsia="Times New Roman" w:hAnsi="Times New Roman" w:cs="Times New Roman" w:hint="eastAsia"/>
                <w:sz w:val="24"/>
                <w:szCs w:val="24"/>
                <w:lang w:eastAsia="ru-RU"/>
              </w:rPr>
              <w:t>Заказчику</w:t>
            </w:r>
            <w:r w:rsidRPr="004D5D58">
              <w:rPr>
                <w:rFonts w:ascii="Times New Roman" w:eastAsia="Times New Roman" w:hAnsi="Times New Roman" w:cs="Times New Roman"/>
                <w:sz w:val="24"/>
                <w:szCs w:val="24"/>
                <w:lang w:eastAsia="ru-RU"/>
              </w:rPr>
              <w:t xml:space="preserve"> </w:t>
            </w:r>
            <w:r w:rsidRPr="004D5D58">
              <w:rPr>
                <w:rFonts w:ascii="Times New Roman" w:eastAsia="Times New Roman" w:hAnsi="Times New Roman" w:cs="Times New Roman" w:hint="eastAsia"/>
                <w:sz w:val="24"/>
                <w:szCs w:val="24"/>
                <w:lang w:eastAsia="ru-RU"/>
              </w:rPr>
              <w:t>График</w:t>
            </w:r>
            <w:r w:rsidRPr="004D5D58">
              <w:rPr>
                <w:rFonts w:ascii="Times New Roman" w:eastAsia="Times New Roman" w:hAnsi="Times New Roman" w:cs="Times New Roman"/>
                <w:sz w:val="24"/>
                <w:szCs w:val="24"/>
                <w:lang w:eastAsia="ru-RU"/>
              </w:rPr>
              <w:t xml:space="preserve"> </w:t>
            </w:r>
            <w:r w:rsidRPr="004D5D58">
              <w:rPr>
                <w:rFonts w:ascii="Times New Roman" w:eastAsia="Times New Roman" w:hAnsi="Times New Roman" w:cs="Times New Roman" w:hint="eastAsia"/>
                <w:sz w:val="24"/>
                <w:szCs w:val="24"/>
                <w:lang w:eastAsia="ru-RU"/>
              </w:rPr>
              <w:t>выполнения</w:t>
            </w:r>
            <w:r w:rsidRPr="004D5D58">
              <w:rPr>
                <w:rFonts w:ascii="Times New Roman" w:eastAsia="Times New Roman" w:hAnsi="Times New Roman" w:cs="Times New Roman"/>
                <w:sz w:val="24"/>
                <w:szCs w:val="24"/>
                <w:lang w:eastAsia="ru-RU"/>
              </w:rPr>
              <w:t xml:space="preserve">    </w:t>
            </w:r>
            <w:r w:rsidRPr="004D5D58">
              <w:rPr>
                <w:rFonts w:ascii="Times New Roman" w:eastAsia="Times New Roman" w:hAnsi="Times New Roman" w:cs="Times New Roman" w:hint="eastAsia"/>
                <w:sz w:val="24"/>
                <w:szCs w:val="24"/>
                <w:lang w:eastAsia="ru-RU"/>
              </w:rPr>
              <w:t>работ</w:t>
            </w:r>
            <w:r w:rsidRPr="004D5D58">
              <w:rPr>
                <w:rFonts w:ascii="Times New Roman" w:eastAsia="Times New Roman" w:hAnsi="Times New Roman" w:cs="Times New Roman"/>
                <w:sz w:val="24"/>
                <w:szCs w:val="24"/>
                <w:lang w:eastAsia="ru-RU"/>
              </w:rPr>
              <w:t xml:space="preserve">   (</w:t>
            </w:r>
            <w:r w:rsidRPr="004D5D58">
              <w:rPr>
                <w:rFonts w:ascii="Times New Roman" w:eastAsia="Times New Roman" w:hAnsi="Times New Roman" w:cs="Times New Roman" w:hint="eastAsia"/>
                <w:sz w:val="24"/>
                <w:szCs w:val="24"/>
                <w:lang w:eastAsia="ru-RU"/>
              </w:rPr>
              <w:t>Приложения</w:t>
            </w:r>
            <w:r w:rsidRPr="004D5D58">
              <w:rPr>
                <w:rFonts w:ascii="Times New Roman" w:eastAsia="Times New Roman" w:hAnsi="Times New Roman" w:cs="Times New Roman"/>
                <w:sz w:val="24"/>
                <w:szCs w:val="24"/>
                <w:lang w:eastAsia="ru-RU"/>
              </w:rPr>
              <w:t xml:space="preserve"> </w:t>
            </w:r>
            <w:r w:rsidRPr="004D5D58">
              <w:rPr>
                <w:rFonts w:ascii="Times New Roman" w:eastAsia="Times New Roman" w:hAnsi="Times New Roman" w:cs="Times New Roman" w:hint="eastAsia"/>
                <w:sz w:val="24"/>
                <w:szCs w:val="24"/>
                <w:lang w:eastAsia="ru-RU"/>
              </w:rPr>
              <w:t>№</w:t>
            </w:r>
            <w:r w:rsidRPr="004D5D58">
              <w:rPr>
                <w:rFonts w:ascii="Times New Roman" w:eastAsia="Times New Roman" w:hAnsi="Times New Roman" w:cs="Times New Roman"/>
                <w:sz w:val="24"/>
                <w:szCs w:val="24"/>
                <w:lang w:eastAsia="ru-RU"/>
              </w:rPr>
              <w:t xml:space="preserve">2 </w:t>
            </w:r>
            <w:r w:rsidRPr="004D5D58">
              <w:rPr>
                <w:rFonts w:ascii="Times New Roman" w:eastAsia="Times New Roman" w:hAnsi="Times New Roman" w:cs="Times New Roman" w:hint="eastAsia"/>
                <w:sz w:val="24"/>
                <w:szCs w:val="24"/>
                <w:lang w:eastAsia="ru-RU"/>
              </w:rPr>
              <w:t>к</w:t>
            </w:r>
            <w:r w:rsidRPr="004D5D58">
              <w:rPr>
                <w:rFonts w:ascii="Times New Roman" w:eastAsia="Times New Roman" w:hAnsi="Times New Roman" w:cs="Times New Roman"/>
                <w:sz w:val="24"/>
                <w:szCs w:val="24"/>
                <w:lang w:eastAsia="ru-RU"/>
              </w:rPr>
              <w:t xml:space="preserve"> </w:t>
            </w:r>
            <w:r w:rsidRPr="004D5D58">
              <w:rPr>
                <w:rFonts w:ascii="Times New Roman" w:eastAsia="Times New Roman" w:hAnsi="Times New Roman" w:cs="Times New Roman" w:hint="eastAsia"/>
                <w:sz w:val="24"/>
                <w:szCs w:val="24"/>
                <w:lang w:eastAsia="ru-RU"/>
              </w:rPr>
              <w:t>муниципальному</w:t>
            </w:r>
            <w:r w:rsidRPr="004D5D58">
              <w:rPr>
                <w:rFonts w:ascii="Times New Roman" w:eastAsia="Times New Roman" w:hAnsi="Times New Roman" w:cs="Times New Roman"/>
                <w:sz w:val="24"/>
                <w:szCs w:val="24"/>
                <w:lang w:eastAsia="ru-RU"/>
              </w:rPr>
              <w:t xml:space="preserve"> </w:t>
            </w:r>
            <w:r w:rsidRPr="004D5D58">
              <w:rPr>
                <w:rFonts w:ascii="Times New Roman" w:eastAsia="Times New Roman" w:hAnsi="Times New Roman" w:cs="Times New Roman" w:hint="eastAsia"/>
                <w:sz w:val="24"/>
                <w:szCs w:val="24"/>
                <w:lang w:eastAsia="ru-RU"/>
              </w:rPr>
              <w:t>контракту</w:t>
            </w:r>
            <w:r w:rsidRPr="004D5D58">
              <w:rPr>
                <w:rFonts w:ascii="Times New Roman" w:eastAsia="Times New Roman" w:hAnsi="Times New Roman" w:cs="Times New Roman"/>
                <w:sz w:val="24"/>
                <w:szCs w:val="24"/>
                <w:lang w:eastAsia="ru-RU"/>
              </w:rPr>
              <w:t>);</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lang w:eastAsia="ru-RU"/>
              </w:rPr>
            </w:pPr>
            <w:r w:rsidRPr="004D5D58">
              <w:rPr>
                <w:rFonts w:ascii="Times New Roman" w:eastAsia="Times New Roman" w:hAnsi="Times New Roman" w:cs="Times New Roman"/>
                <w:sz w:val="24"/>
                <w:szCs w:val="24"/>
                <w:lang w:eastAsia="ru-RU"/>
              </w:rPr>
              <w:t xml:space="preserve">      Проводит анализ на соответствие исполнительной геодезической документации утвержденной проектной документации и согласовывает результат с Заказчиком.  </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Подрядчик выполняет геодезические работы по согласованной геодезической документации с выносом разбивочных осей на территории объекта. Согласовывает их размещение с Заказчиком  и несет ответственность за правильность разбивки осей объекта, высот и размеров всех его частей до завершения работ и передачи объекта Заказчику.</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До начала строительства следует выполнить необходимую подготовку, состав которой определен проектной документацией, техническим заданием и действующими строительными нормами, и правилами.</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Работы производить в соответствии с проектной документацией, с действующими строительными нормами и правилами СНиП 12-03-2001 «Безопасность труда в строительстве», СНиП 12.01.2004 «Организация строительного производства», «Правила противопожарного режима в Российской Федерации», утвержденных постановлением Правительства Российской Федерации от 25 апреля 2012 г.  N 390 и иных документов регламентирующих качество работ.</w:t>
            </w:r>
          </w:p>
          <w:p w:rsidR="004D5D58" w:rsidRPr="004D5D58" w:rsidRDefault="004D5D58" w:rsidP="004D5D58">
            <w:pPr>
              <w:widowControl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lastRenderedPageBreak/>
              <w:t xml:space="preserve">3.  Места складирования материалов Заказчик не предоставляет. </w:t>
            </w:r>
          </w:p>
          <w:p w:rsidR="004D5D58" w:rsidRPr="004D5D58" w:rsidRDefault="004D5D58" w:rsidP="004D5D58">
            <w:pPr>
              <w:widowControl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4. На момент проведения работ подрядчик обязан обеспечить постоянное ежедневное присутствие на объекте лиц: ответственного за производство работ, внутренний строительный контроль за выполнением работ, ответственного за персонал Подрядчика и технику безопасности при проведении работ. </w:t>
            </w:r>
          </w:p>
          <w:p w:rsidR="004D5D58" w:rsidRPr="004D5D58" w:rsidRDefault="004D5D58" w:rsidP="004D5D58">
            <w:pPr>
              <w:widowControl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5.   При выполнении работ необходимо применять современные  материалы и другие установочные изделия  российского (преимущественно) и зарубежного производства. Все применяемые материалы должны быть новыми, соответствовать ГОСТ и другим нормативным документам. Оборудование, поставляемое подрядчиком, должно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с обязательной сертификацией в Российской Федерации.</w:t>
            </w:r>
          </w:p>
          <w:p w:rsidR="004D5D58" w:rsidRPr="004D5D58" w:rsidRDefault="004D5D58" w:rsidP="004D5D58">
            <w:pPr>
              <w:widowControl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Образцы, планируемых к применению материалов, должны быть предоставлены на согласование Заказчику и только при получении согласования поставлены на объект.</w:t>
            </w:r>
          </w:p>
          <w:p w:rsidR="004D5D58" w:rsidRPr="004D5D58" w:rsidRDefault="004D5D58" w:rsidP="004D5D58">
            <w:pPr>
              <w:widowControl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Все поставляемые для проведения работ материалы должны иметь соответствующие сертификаты качества, пожарные и санитарно-эпидемиологические сертификаты, технические паспорта и другие документы, удостоверяющие их качество. Копии сертификатов, паспортов и т. п. должны быть  предоставлены Заказчику не позднее 3-х дней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техническим условиям и иным предъявляемым требованиям.  Подрядчик несет ответственность за ненадлежащее качество предоставленных им материалов и подтверждающих качество документов.</w:t>
            </w:r>
          </w:p>
          <w:p w:rsidR="004D5D58" w:rsidRPr="004D5D58" w:rsidRDefault="004D5D58" w:rsidP="004D5D58">
            <w:pPr>
              <w:widowControl w:val="0"/>
              <w:autoSpaceDE w:val="0"/>
              <w:autoSpaceDN w:val="0"/>
              <w:adjustRightInd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Все необходимые для производства работ материалы включены в стоимость выполнения работ и предоставляются Подрядчиком.</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Запрещается применение бывших в использовании и употреблении материалов и оборудования, в том числе восстановленных и отремонтированных. </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6. Ежедневная уборка рабочих мест, вывоз мусора на свалку  для утилизации отходов в соответствии с договором, заключенным Подрядчиком со специализированным предприятием.</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7. Ограждение и освещение мест производства работ должно быть обеспечено Подрядчиком на всех этапах производства работ. </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8. Специалисты Подрядчика должны быть высококвалифицированные и аттестованными на проведение  работ, обеспечены необходимым инструментом, механизмами и средствами индивидуальной </w:t>
            </w:r>
            <w:r w:rsidRPr="004D5D58">
              <w:rPr>
                <w:rFonts w:ascii="Times New Roman" w:eastAsia="Times New Roman" w:hAnsi="Times New Roman" w:cs="Times New Roman"/>
                <w:sz w:val="24"/>
                <w:szCs w:val="24"/>
              </w:rPr>
              <w:lastRenderedPageBreak/>
              <w:t>защиты.</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9. Подрядчик самостоятельно за свой счет обеспечивает объект энергоносителями,  необходимыми для производства работ в соответствии с условиями Контракта.</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10.   Если в ходе исполнения настоящего Контракта потребуется получение специального разрешения (лицензии) на выполнение отдельных видов работ, то Подрядчик обязан получить разрешение (лицензию) до начала их выполнения</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11. Обеспечить в ходе ремонта выполнение мероприятий по технике безопасности, охране труда,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а также гигиенических требований в соответствии с Проектом, Перечнем нормативно-технических документов в соответствии с действующего законодательства.</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12. В течение 5 (пяти) календарных дней до даты начала производства работ на Объекте изготовить и установить за свой счет в начале и конце участка производства работ информационные щиты на желтом фоне размером не менее 2х1,5 м, на которых указывается следующее: вид работ, схема  территории, наименование Заказчика, наименование Подрядчика, сроки выполнения работ, ответственное лицо и служебный телефон Подрядчика.</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13. В случае складирования резерва грунта и плодородного слоя почвы, строительного мусора и древесины за границами постоянного или временного отвода, установленного Проектом, Подрядчик обязан осуществить аренду земель и рекультивацию за свой счёт.</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14. Обеспечить сохранность вырубаемой на Объекте древесины и направление информации об объёмах и породном составе вырубаемой древесины не позднее 20 (двадцати) дней до завершения вырубки Заказчику в соответствии с постановлением Правительства РФ от 23.07.2009г. № 604 (при необходимости и согласовании с Заказчиком). </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15. Подрядчик обязан безвозмездно исправить по требованию Заказчика все выявленные недостатки ухудшившее качество работы в согласованные сроки.</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Контроль, проводимый Заказчиком за выполнением этих работ, не освобождает Подрядчика от ответственности за правильность их исполнения.</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16. Компенсировать ущерб, убытки, включая судебные издержки, связанные с выплатой ущерба, нанесенного по вине Подрядчика третьим лицам, возникшего вследствие выполнения Подрядчиком работ по настоящему Контракту или вследствие нарушения имущественных или иных прав третьих лиц.</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17. Обеспечить нахождение на Объекте проекта производства работ, общего журнала работ, специальных журналов работ, проектной документации, копии приказов и распоряжений на персонал, копии контракта с заказчиком, разрешительные документы на проведение </w:t>
            </w:r>
            <w:r w:rsidRPr="004D5D58">
              <w:rPr>
                <w:rFonts w:ascii="Times New Roman" w:eastAsia="Times New Roman" w:hAnsi="Times New Roman" w:cs="Times New Roman"/>
                <w:sz w:val="24"/>
                <w:szCs w:val="24"/>
              </w:rPr>
              <w:lastRenderedPageBreak/>
              <w:t>земляных работ и т.д.</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18. По окончании капитального ремонта Объекта совместно с Актом </w:t>
            </w:r>
            <w:r w:rsidRPr="004D5D58">
              <w:rPr>
                <w:rFonts w:ascii="Times New Roman" w:eastAsia="MS Mincho" w:hAnsi="Times New Roman" w:cs="Times New Roman"/>
                <w:sz w:val="24"/>
                <w:szCs w:val="24"/>
              </w:rPr>
              <w:t>приемки законченного строительством объекта по форме КС-11</w:t>
            </w:r>
            <w:r w:rsidRPr="004D5D58">
              <w:rPr>
                <w:rFonts w:ascii="Times New Roman" w:eastAsia="Times New Roman" w:hAnsi="Times New Roman" w:cs="Times New Roman"/>
                <w:sz w:val="24"/>
                <w:szCs w:val="24"/>
              </w:rPr>
              <w:t xml:space="preserve"> передать Заказчику исполнительную документацию о выполненных ремонтных и монтажных работах (на бумажном носителе и электронном носителе) в Полном объеме.</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Срок предоставления документов, необходимых для сдачи Объекта может быть изменен по согласованию с Заказчиком.</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p>
        </w:tc>
      </w:tr>
      <w:tr w:rsidR="004D5D58" w:rsidRPr="004D5D58" w:rsidTr="004D5D58">
        <w:tc>
          <w:tcPr>
            <w:tcW w:w="743" w:type="dxa"/>
            <w:tcBorders>
              <w:top w:val="single" w:sz="4" w:space="0" w:color="000000"/>
              <w:left w:val="single" w:sz="4" w:space="0" w:color="000000"/>
              <w:bottom w:val="single" w:sz="4" w:space="0" w:color="000000"/>
              <w:right w:val="single" w:sz="4" w:space="0" w:color="000000"/>
            </w:tcBorders>
          </w:tcPr>
          <w:p w:rsidR="004D5D58" w:rsidRPr="004D5D58" w:rsidRDefault="004D5D58" w:rsidP="004D5D58">
            <w:pPr>
              <w:widowControl w:val="0"/>
              <w:numPr>
                <w:ilvl w:val="0"/>
                <w:numId w:val="26"/>
              </w:numPr>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snapToGrid w:val="0"/>
              <w:spacing w:after="0" w:line="240" w:lineRule="auto"/>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Порядок сдачи-приемки результатов работ</w:t>
            </w:r>
          </w:p>
        </w:tc>
        <w:tc>
          <w:tcPr>
            <w:tcW w:w="6237"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муниципальном контракте и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приема-передачи строительной площадки (объекта).</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Приемка работ осуществляется Заказчиком с участием полномочных представителей Подрядчика, при необходимости с привлечением иных заинтересованных лиц.</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В целях приемки работ Подрядчик  не менее чем за семь рабочих дней до даты приемки, направляет Заказчику письменное извещение об окончании работ и готовности к сдаче результатов работ. При этом совместно с извещением направляет (предоставляет) Заказчику (заверенную подписью и печатью Подрядчика) Исполнительную техническую документацию согласно </w:t>
            </w:r>
            <w:hyperlink r:id="rId9" w:tooltip="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 w:history="1">
              <w:r w:rsidRPr="004D5D58">
                <w:rPr>
                  <w:rFonts w:ascii="Times New Roman" w:eastAsia="MS Mincho" w:hAnsi="Times New Roman" w:cs="Times New Roman"/>
                  <w:color w:val="0000FF" w:themeColor="hyperlink"/>
                  <w:sz w:val="24"/>
                  <w:szCs w:val="20"/>
                  <w:u w:val="single"/>
                </w:rPr>
                <w:t>Приказом</w:t>
              </w:r>
            </w:hyperlink>
            <w:r w:rsidRPr="004D5D58">
              <w:rPr>
                <w:rFonts w:ascii="Times New Roman" w:eastAsia="MS Mincho" w:hAnsi="Times New Roman" w:cs="Times New Roman"/>
                <w:sz w:val="24"/>
                <w:szCs w:val="20"/>
              </w:rPr>
              <w:t xml:space="preserve"> Минстроя РФ от 16.05.2023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4D5D58">
              <w:rPr>
                <w:rFonts w:ascii="Times New Roman" w:eastAsia="Times New Roman" w:hAnsi="Times New Roman" w:cs="Times New Roman"/>
                <w:sz w:val="24"/>
                <w:szCs w:val="24"/>
              </w:rPr>
              <w:t>:</w:t>
            </w:r>
          </w:p>
          <w:p w:rsidR="004D5D58" w:rsidRPr="004D5D58" w:rsidRDefault="004D5D58" w:rsidP="004D5D58">
            <w:pPr>
              <w:widowControl w:val="0"/>
              <w:spacing w:after="0" w:line="240" w:lineRule="auto"/>
              <w:ind w:right="74"/>
              <w:jc w:val="both"/>
              <w:rPr>
                <w:rFonts w:ascii="Times New Roman" w:eastAsia="TimesNewRoman" w:hAnsi="Times New Roman" w:cs="Times New Roman"/>
                <w:sz w:val="24"/>
                <w:szCs w:val="24"/>
              </w:rPr>
            </w:pPr>
            <w:r w:rsidRPr="004D5D58">
              <w:rPr>
                <w:rFonts w:ascii="Times New Roman" w:eastAsia="MS Mincho" w:hAnsi="Times New Roman" w:cs="Times New Roman"/>
                <w:sz w:val="24"/>
                <w:szCs w:val="24"/>
              </w:rPr>
              <w:t>- акты  приемки выполненных Работ по унифицированной форме № КС-2, оформленные согласно постановлению Госкомстата России от 11.11.99 г.№100, в 5 (пяти) экземплярах;</w:t>
            </w:r>
          </w:p>
          <w:p w:rsidR="004D5D58" w:rsidRPr="004D5D58" w:rsidRDefault="004D5D58" w:rsidP="004D5D58">
            <w:pPr>
              <w:widowControl w:val="0"/>
              <w:spacing w:after="0" w:line="240" w:lineRule="auto"/>
              <w:ind w:right="74"/>
              <w:jc w:val="both"/>
              <w:rPr>
                <w:rFonts w:ascii="Times New Roman" w:eastAsia="MS Mincho" w:hAnsi="Times New Roman" w:cs="Times New Roman"/>
                <w:sz w:val="24"/>
                <w:szCs w:val="24"/>
              </w:rPr>
            </w:pPr>
            <w:r w:rsidRPr="004D5D58">
              <w:rPr>
                <w:rFonts w:ascii="Times New Roman" w:eastAsia="MS Mincho" w:hAnsi="Times New Roman" w:cs="Times New Roman"/>
                <w:sz w:val="24"/>
                <w:szCs w:val="24"/>
              </w:rPr>
              <w:t>- справку о стоимости выполненных Работ по унифицированной  форме № КС-3, оформленные согласно постановлению Госкомстата России от 11.11.99 г.№100, в 5 (пяти) экземплярах;</w:t>
            </w:r>
          </w:p>
          <w:p w:rsidR="004D5D58" w:rsidRPr="004D5D58" w:rsidRDefault="004D5D58" w:rsidP="004D5D58">
            <w:pPr>
              <w:widowControl w:val="0"/>
              <w:shd w:val="clear" w:color="auto" w:fill="FFFFFF"/>
              <w:spacing w:after="0" w:line="240" w:lineRule="auto"/>
              <w:ind w:right="74"/>
              <w:rPr>
                <w:rFonts w:ascii="Times New Roman" w:eastAsia="MS Mincho" w:hAnsi="Times New Roman" w:cs="Times New Roman"/>
                <w:sz w:val="24"/>
                <w:szCs w:val="24"/>
              </w:rPr>
            </w:pPr>
            <w:r w:rsidRPr="004D5D58">
              <w:rPr>
                <w:rFonts w:ascii="Times New Roman" w:eastAsia="MS Mincho" w:hAnsi="Times New Roman" w:cs="Times New Roman"/>
                <w:sz w:val="24"/>
                <w:szCs w:val="24"/>
              </w:rPr>
              <w:t xml:space="preserve">    - акт приемки законченного строительством объекта по форме КС-11, утвержденная в 2-х экземплярах Постановлением Госкомстата России  от  30.10.97 №71а</w:t>
            </w:r>
          </w:p>
          <w:p w:rsidR="004D5D58" w:rsidRPr="004D5D58" w:rsidRDefault="004D5D58" w:rsidP="004D5D58">
            <w:pPr>
              <w:widowControl w:val="0"/>
              <w:spacing w:after="0" w:line="240" w:lineRule="auto"/>
              <w:ind w:right="74"/>
              <w:jc w:val="both"/>
              <w:rPr>
                <w:rFonts w:ascii="Times New Roman" w:eastAsia="MS Mincho" w:hAnsi="Times New Roman" w:cs="Times New Roman"/>
                <w:sz w:val="24"/>
                <w:szCs w:val="24"/>
              </w:rPr>
            </w:pPr>
            <w:r w:rsidRPr="004D5D58">
              <w:rPr>
                <w:rFonts w:ascii="Times New Roman" w:eastAsia="MS Mincho" w:hAnsi="Times New Roman" w:cs="Times New Roman"/>
                <w:sz w:val="24"/>
                <w:szCs w:val="24"/>
              </w:rPr>
              <w:t>- исполнительные схемы;</w:t>
            </w:r>
          </w:p>
          <w:p w:rsidR="004D5D58" w:rsidRPr="004D5D58" w:rsidRDefault="004D5D58" w:rsidP="004D5D58">
            <w:pPr>
              <w:widowControl w:val="0"/>
              <w:spacing w:after="0" w:line="240" w:lineRule="auto"/>
              <w:ind w:right="74"/>
              <w:jc w:val="both"/>
              <w:rPr>
                <w:rFonts w:ascii="Times New Roman" w:eastAsia="MS Mincho" w:hAnsi="Times New Roman" w:cs="Times New Roman"/>
                <w:sz w:val="24"/>
                <w:szCs w:val="24"/>
              </w:rPr>
            </w:pPr>
            <w:r w:rsidRPr="004D5D58">
              <w:rPr>
                <w:rFonts w:ascii="Times New Roman" w:eastAsia="MS Mincho" w:hAnsi="Times New Roman" w:cs="Times New Roman"/>
                <w:sz w:val="24"/>
                <w:szCs w:val="24"/>
              </w:rPr>
              <w:t>- акты освидетельствования скрытых Работ;</w:t>
            </w:r>
          </w:p>
          <w:p w:rsidR="004D5D58" w:rsidRPr="004D5D58" w:rsidRDefault="004D5D58" w:rsidP="004D5D58">
            <w:pPr>
              <w:widowControl w:val="0"/>
              <w:spacing w:after="0" w:line="240" w:lineRule="auto"/>
              <w:ind w:right="74"/>
              <w:jc w:val="both"/>
              <w:rPr>
                <w:rFonts w:ascii="Times New Roman" w:eastAsia="MS Mincho" w:hAnsi="Times New Roman" w:cs="Times New Roman"/>
                <w:sz w:val="24"/>
                <w:szCs w:val="24"/>
              </w:rPr>
            </w:pPr>
            <w:r w:rsidRPr="004D5D58">
              <w:rPr>
                <w:rFonts w:ascii="Times New Roman" w:eastAsia="MS Mincho" w:hAnsi="Times New Roman" w:cs="Times New Roman"/>
                <w:sz w:val="24"/>
                <w:szCs w:val="24"/>
              </w:rPr>
              <w:t xml:space="preserve">- заверенные </w:t>
            </w:r>
            <w:r w:rsidRPr="004D5D58">
              <w:rPr>
                <w:rFonts w:ascii="Times New Roman" w:eastAsia="Times New Roman" w:hAnsi="Times New Roman" w:cs="Times New Roman"/>
                <w:sz w:val="24"/>
                <w:szCs w:val="24"/>
              </w:rPr>
              <w:t>печатью и подписью представителя подрядной организации</w:t>
            </w:r>
            <w:r w:rsidRPr="004D5D58">
              <w:rPr>
                <w:rFonts w:ascii="Times New Roman" w:eastAsia="MS Mincho" w:hAnsi="Times New Roman" w:cs="Times New Roman"/>
                <w:sz w:val="24"/>
                <w:szCs w:val="24"/>
              </w:rPr>
              <w:t xml:space="preserve"> копии сертификатов, технических паспортов, подтверждающих качество примененных материалов, изделий, конструкций;</w:t>
            </w:r>
          </w:p>
          <w:p w:rsidR="004D5D58" w:rsidRPr="004D5D58" w:rsidRDefault="004D5D58" w:rsidP="004D5D58">
            <w:pPr>
              <w:widowControl w:val="0"/>
              <w:spacing w:after="0" w:line="240" w:lineRule="auto"/>
              <w:ind w:right="74"/>
              <w:jc w:val="both"/>
              <w:rPr>
                <w:rFonts w:ascii="Times New Roman" w:eastAsia="MS Mincho" w:hAnsi="Times New Roman" w:cs="Times New Roman"/>
                <w:sz w:val="24"/>
                <w:szCs w:val="24"/>
              </w:rPr>
            </w:pPr>
            <w:r w:rsidRPr="004D5D58">
              <w:rPr>
                <w:rFonts w:ascii="Times New Roman" w:eastAsia="MS Mincho" w:hAnsi="Times New Roman" w:cs="Times New Roman"/>
                <w:sz w:val="24"/>
                <w:szCs w:val="24"/>
              </w:rPr>
              <w:t>- общий журнал работ;</w:t>
            </w:r>
          </w:p>
          <w:p w:rsidR="004D5D58" w:rsidRPr="004D5D58" w:rsidRDefault="004D5D58" w:rsidP="004D5D58">
            <w:pPr>
              <w:widowControl w:val="0"/>
              <w:spacing w:after="0" w:line="240" w:lineRule="auto"/>
              <w:ind w:right="74"/>
              <w:jc w:val="both"/>
              <w:rPr>
                <w:rFonts w:ascii="Times New Roman" w:eastAsia="MS Mincho" w:hAnsi="Times New Roman" w:cs="Times New Roman"/>
                <w:sz w:val="24"/>
                <w:szCs w:val="24"/>
              </w:rPr>
            </w:pPr>
            <w:r w:rsidRPr="004D5D58">
              <w:rPr>
                <w:rFonts w:ascii="Times New Roman" w:eastAsia="MS Mincho" w:hAnsi="Times New Roman" w:cs="Times New Roman"/>
                <w:sz w:val="24"/>
                <w:szCs w:val="24"/>
              </w:rPr>
              <w:t xml:space="preserve">- специальные журналы работ; </w:t>
            </w:r>
          </w:p>
          <w:p w:rsidR="004D5D58" w:rsidRPr="004D5D58" w:rsidRDefault="004D5D58" w:rsidP="004D5D58">
            <w:pPr>
              <w:widowControl w:val="0"/>
              <w:spacing w:after="0" w:line="240" w:lineRule="auto"/>
              <w:ind w:right="74"/>
              <w:jc w:val="both"/>
              <w:rPr>
                <w:rFonts w:ascii="Times New Roman" w:eastAsia="MS Mincho" w:hAnsi="Times New Roman" w:cs="Times New Roman"/>
                <w:sz w:val="24"/>
                <w:szCs w:val="24"/>
              </w:rPr>
            </w:pPr>
            <w:r w:rsidRPr="004D5D58">
              <w:rPr>
                <w:rFonts w:ascii="Times New Roman" w:eastAsia="MS Mincho" w:hAnsi="Times New Roman" w:cs="Times New Roman"/>
                <w:sz w:val="24"/>
                <w:szCs w:val="24"/>
              </w:rPr>
              <w:lastRenderedPageBreak/>
              <w:t>- акт смонтированного оборудования, в 3 (трех) экземплярах (при необходимости);</w:t>
            </w:r>
          </w:p>
          <w:p w:rsidR="004D5D58" w:rsidRPr="004D5D58" w:rsidRDefault="004D5D58" w:rsidP="004D5D58">
            <w:pPr>
              <w:widowControl w:val="0"/>
              <w:tabs>
                <w:tab w:val="left" w:pos="459"/>
              </w:tabs>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В случае, когда работа выполнена Подрядчиком с отступлением от условий муниципального контракта и Технического задания ухудшившими результат работы, или иными недостатками, Заказчик вправе потребовать от Подрядчика безвозмездного устранения недостатков, в срок, установленный Заказчиком.</w:t>
            </w:r>
          </w:p>
          <w:p w:rsidR="004D5D58" w:rsidRPr="004D5D58" w:rsidRDefault="004D5D58" w:rsidP="004D5D58">
            <w:pPr>
              <w:widowControl w:val="0"/>
              <w:tabs>
                <w:tab w:val="left" w:pos="901"/>
              </w:tabs>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муниципальном контракте и Техническом задании, в срок, установленный Заказчиком, обязан переделать эти работы для обеспечения надлежащего качества.</w:t>
            </w:r>
          </w:p>
          <w:p w:rsidR="004D5D58" w:rsidRPr="004D5D58" w:rsidRDefault="004D5D58" w:rsidP="004D5D58">
            <w:pPr>
              <w:widowControl w:val="0"/>
              <w:tabs>
                <w:tab w:val="left" w:pos="901"/>
              </w:tabs>
              <w:spacing w:after="0" w:line="240" w:lineRule="auto"/>
              <w:ind w:right="74"/>
              <w:jc w:val="both"/>
              <w:rPr>
                <w:rFonts w:ascii="Times New Roman" w:eastAsia="Times New Roman" w:hAnsi="Times New Roman" w:cs="Times New Roman"/>
                <w:sz w:val="24"/>
                <w:szCs w:val="24"/>
              </w:rPr>
            </w:pPr>
          </w:p>
        </w:tc>
      </w:tr>
      <w:tr w:rsidR="004D5D58" w:rsidRPr="004D5D58" w:rsidTr="004D5D58">
        <w:tc>
          <w:tcPr>
            <w:tcW w:w="743" w:type="dxa"/>
            <w:tcBorders>
              <w:top w:val="single" w:sz="4" w:space="0" w:color="000000"/>
              <w:left w:val="single" w:sz="4" w:space="0" w:color="000000"/>
              <w:bottom w:val="single" w:sz="4" w:space="0" w:color="000000"/>
              <w:right w:val="single" w:sz="4" w:space="0" w:color="000000"/>
            </w:tcBorders>
          </w:tcPr>
          <w:p w:rsidR="004D5D58" w:rsidRPr="004D5D58" w:rsidRDefault="004D5D58" w:rsidP="004D5D58">
            <w:pPr>
              <w:widowControl w:val="0"/>
              <w:numPr>
                <w:ilvl w:val="0"/>
                <w:numId w:val="26"/>
              </w:numPr>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snapToGrid w:val="0"/>
              <w:spacing w:after="0" w:line="240" w:lineRule="auto"/>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 xml:space="preserve">Порядок оплаты дополнительных работ (внесения изменения), необходимость выполнения которых возникла в процессе производства работ  </w:t>
            </w:r>
          </w:p>
        </w:tc>
        <w:tc>
          <w:tcPr>
            <w:tcW w:w="6237"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Проектно-сметной документацией предусмотрены средства на непредвиденные расходы в размере 0%. Необходимость выполнения дополнительных объемов и (или) видов работ подтверждается актом утвержденным руководителем организации Заказчика. Работы выполняются только после утверждения соответствующего акта.</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При возникновении дополнительных объемов и (или) видов работ препятствующих дальнейшему выполнению работ, Подрядчик направляет Заказчику письменное уведомление произвольной формы о возникновении таких работ.</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Заказчик создает комиссию (при необходимости) с обязательным участием представителя Подрядчика для определения необходимости выполнения таких работ.</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При возникновении необходимости изменения видов работ, замене материалов, изменении объемов работ Подрядчик готовит техническое решение на соответствующее изменение (с приложением ведомости объемов работ и применяемых материалов) и согласовывает его с Заказчиком. Выполнение таких изменений производится только после согласования технического решения Заказчиком.</w:t>
            </w:r>
          </w:p>
          <w:p w:rsidR="004D5D58" w:rsidRPr="004D5D58" w:rsidRDefault="004D5D58" w:rsidP="004D5D58">
            <w:pPr>
              <w:widowControl w:val="0"/>
              <w:spacing w:after="0" w:line="240" w:lineRule="auto"/>
              <w:ind w:right="74"/>
              <w:jc w:val="both"/>
              <w:rPr>
                <w:rFonts w:ascii="Times New Roman" w:eastAsia="Times New Roman" w:hAnsi="Times New Roman" w:cs="Times New Roman"/>
                <w:sz w:val="24"/>
                <w:szCs w:val="24"/>
              </w:rPr>
            </w:pPr>
          </w:p>
        </w:tc>
      </w:tr>
      <w:tr w:rsidR="004D5D58" w:rsidRPr="004D5D58" w:rsidTr="004D5D58">
        <w:tc>
          <w:tcPr>
            <w:tcW w:w="743" w:type="dxa"/>
            <w:tcBorders>
              <w:top w:val="single" w:sz="4" w:space="0" w:color="000000"/>
              <w:left w:val="single" w:sz="4" w:space="0" w:color="000000"/>
              <w:bottom w:val="single" w:sz="4" w:space="0" w:color="000000"/>
              <w:right w:val="single" w:sz="4" w:space="0" w:color="000000"/>
            </w:tcBorders>
          </w:tcPr>
          <w:p w:rsidR="004D5D58" w:rsidRPr="004D5D58" w:rsidRDefault="004D5D58" w:rsidP="004D5D58">
            <w:pPr>
              <w:widowControl w:val="0"/>
              <w:numPr>
                <w:ilvl w:val="0"/>
                <w:numId w:val="26"/>
              </w:numPr>
              <w:snapToGrid w:val="0"/>
              <w:spacing w:after="0" w:line="240" w:lineRule="auto"/>
              <w:ind w:left="0"/>
              <w:jc w:val="both"/>
              <w:rPr>
                <w:rFonts w:ascii="Times New Roman" w:eastAsia="Times New Roman" w:hAnsi="Times New Roman" w:cs="Times New Roman"/>
                <w:b/>
                <w:sz w:val="24"/>
                <w:szCs w:val="24"/>
                <w:lang w:eastAsia="ru-RU"/>
              </w:rPr>
            </w:pPr>
          </w:p>
        </w:tc>
        <w:tc>
          <w:tcPr>
            <w:tcW w:w="2518"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snapToGrid w:val="0"/>
              <w:spacing w:after="0" w:line="240" w:lineRule="auto"/>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Требования к гарантии качества работ</w:t>
            </w:r>
          </w:p>
        </w:tc>
        <w:tc>
          <w:tcPr>
            <w:tcW w:w="6237" w:type="dxa"/>
            <w:tcBorders>
              <w:top w:val="single" w:sz="4" w:space="0" w:color="000000"/>
              <w:left w:val="single" w:sz="4" w:space="0" w:color="000000"/>
              <w:bottom w:val="single" w:sz="4" w:space="0" w:color="000000"/>
              <w:right w:val="single" w:sz="4" w:space="0" w:color="000000"/>
            </w:tcBorders>
            <w:hideMark/>
          </w:tcPr>
          <w:p w:rsidR="004D5D58" w:rsidRPr="004D5D58" w:rsidRDefault="004D5D58" w:rsidP="004D5D58">
            <w:pPr>
              <w:widowControl w:val="0"/>
              <w:shd w:val="clear" w:color="auto" w:fill="FFFFFF"/>
              <w:spacing w:after="0" w:line="240" w:lineRule="auto"/>
              <w:ind w:right="74"/>
              <w:jc w:val="both"/>
              <w:rPr>
                <w:rFonts w:ascii="Times New Roman" w:eastAsia="Times New Roman" w:hAnsi="Times New Roman" w:cs="Times New Roman"/>
                <w:sz w:val="24"/>
                <w:szCs w:val="24"/>
              </w:rPr>
            </w:pPr>
            <w:r w:rsidRPr="004D5D58">
              <w:rPr>
                <w:rFonts w:ascii="Times New Roman" w:eastAsia="Times New Roman" w:hAnsi="Times New Roman" w:cs="Times New Roman"/>
                <w:sz w:val="24"/>
                <w:szCs w:val="24"/>
              </w:rPr>
              <w:t>Гарантийный срок на выполненные работы устанавливается – 3 года, с момента подписания А</w:t>
            </w:r>
            <w:r w:rsidRPr="004D5D58">
              <w:rPr>
                <w:rFonts w:ascii="Times New Roman" w:eastAsia="MS Mincho" w:hAnsi="Times New Roman" w:cs="Times New Roman"/>
                <w:sz w:val="24"/>
                <w:szCs w:val="24"/>
              </w:rPr>
              <w:t>кта приемки законченного строительством объекта по форме КС-11, утвержденной Постановлением Госкомстата России  от  30.10.97 №71а</w:t>
            </w:r>
            <w:r w:rsidRPr="004D5D58">
              <w:rPr>
                <w:rFonts w:ascii="Times New Roman" w:eastAsia="Times New Roman" w:hAnsi="Times New Roman" w:cs="Times New Roman"/>
                <w:sz w:val="24"/>
                <w:szCs w:val="24"/>
              </w:rPr>
              <w:t>, а на оборудование и материалы – в соответствии с гарантийной документацией их производителя.</w:t>
            </w:r>
          </w:p>
        </w:tc>
      </w:tr>
    </w:tbl>
    <w:p w:rsidR="004D5D58" w:rsidRPr="004D5D58" w:rsidRDefault="004D5D58" w:rsidP="004D5D58">
      <w:pPr>
        <w:suppressAutoHyphens w:val="0"/>
        <w:spacing w:after="0" w:line="240" w:lineRule="auto"/>
        <w:rPr>
          <w:rFonts w:ascii="Times New Roman" w:eastAsia="Times New Roman" w:hAnsi="Times New Roman" w:cs="Times New Roman"/>
          <w:sz w:val="24"/>
          <w:szCs w:val="24"/>
          <w:lang w:eastAsia="ru-RU"/>
        </w:rPr>
      </w:pPr>
    </w:p>
    <w:p w:rsidR="004D5D58" w:rsidRPr="004D5D58" w:rsidRDefault="004D5D58" w:rsidP="004D5D58">
      <w:pPr>
        <w:suppressAutoHyphens w:val="0"/>
        <w:spacing w:after="0" w:line="240" w:lineRule="auto"/>
        <w:jc w:val="center"/>
        <w:rPr>
          <w:rFonts w:ascii="Times New Roman" w:eastAsia="Times New Roman" w:hAnsi="Times New Roman" w:cs="Times New Roman"/>
          <w:sz w:val="24"/>
          <w:szCs w:val="24"/>
          <w:lang w:eastAsia="ru-RU"/>
        </w:rPr>
      </w:pPr>
    </w:p>
    <w:tbl>
      <w:tblPr>
        <w:tblW w:w="10710" w:type="dxa"/>
        <w:tblInd w:w="250" w:type="dxa"/>
        <w:tblLayout w:type="fixed"/>
        <w:tblLook w:val="04A0" w:firstRow="1" w:lastRow="0" w:firstColumn="1" w:lastColumn="0" w:noHBand="0" w:noVBand="1"/>
      </w:tblPr>
      <w:tblGrid>
        <w:gridCol w:w="3377"/>
        <w:gridCol w:w="733"/>
        <w:gridCol w:w="1844"/>
        <w:gridCol w:w="916"/>
        <w:gridCol w:w="3239"/>
        <w:gridCol w:w="56"/>
        <w:gridCol w:w="545"/>
      </w:tblGrid>
      <w:tr w:rsidR="004D5D58" w:rsidRPr="004D5D58" w:rsidTr="006943B5">
        <w:trPr>
          <w:gridAfter w:val="2"/>
          <w:wAfter w:w="601" w:type="dxa"/>
          <w:trHeight w:val="323"/>
        </w:trPr>
        <w:tc>
          <w:tcPr>
            <w:tcW w:w="3377"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b/>
                <w:bCs/>
                <w:sz w:val="24"/>
                <w:szCs w:val="20"/>
                <w:lang w:eastAsia="ru-RU"/>
              </w:rPr>
            </w:pPr>
            <w:r w:rsidRPr="004D5D58">
              <w:rPr>
                <w:rFonts w:ascii="Baltica" w:eastAsia="Times New Roman" w:hAnsi="Baltica" w:cs="Times New Roman"/>
                <w:b/>
                <w:bCs/>
                <w:sz w:val="24"/>
                <w:szCs w:val="20"/>
                <w:lang w:eastAsia="ru-RU"/>
              </w:rPr>
              <w:t>Заказчик:</w:t>
            </w:r>
          </w:p>
        </w:tc>
        <w:tc>
          <w:tcPr>
            <w:tcW w:w="733"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b/>
                <w:sz w:val="24"/>
                <w:szCs w:val="20"/>
                <w:lang w:eastAsia="ru-RU"/>
              </w:rPr>
            </w:pPr>
          </w:p>
        </w:tc>
        <w:tc>
          <w:tcPr>
            <w:tcW w:w="1844"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b/>
                <w:sz w:val="24"/>
                <w:szCs w:val="20"/>
                <w:lang w:eastAsia="ru-RU"/>
              </w:rPr>
            </w:pPr>
          </w:p>
        </w:tc>
        <w:tc>
          <w:tcPr>
            <w:tcW w:w="4155" w:type="dxa"/>
            <w:gridSpan w:val="2"/>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b/>
                <w:bCs/>
                <w:sz w:val="24"/>
                <w:szCs w:val="20"/>
                <w:lang w:eastAsia="ru-RU"/>
              </w:rPr>
            </w:pPr>
            <w:r w:rsidRPr="004D5D58">
              <w:rPr>
                <w:rFonts w:ascii="Baltica" w:eastAsia="Times New Roman" w:hAnsi="Baltica" w:cs="Times New Roman"/>
                <w:b/>
                <w:bCs/>
                <w:sz w:val="24"/>
                <w:szCs w:val="20"/>
                <w:lang w:eastAsia="ru-RU"/>
              </w:rPr>
              <w:t>Подрядчик:</w:t>
            </w:r>
          </w:p>
        </w:tc>
      </w:tr>
      <w:tr w:rsidR="004D5D58" w:rsidRPr="004D5D58" w:rsidTr="006943B5">
        <w:trPr>
          <w:gridAfter w:val="1"/>
          <w:wAfter w:w="545" w:type="dxa"/>
          <w:trHeight w:val="465"/>
        </w:trPr>
        <w:tc>
          <w:tcPr>
            <w:tcW w:w="4110" w:type="dxa"/>
            <w:gridSpan w:val="2"/>
            <w:tcBorders>
              <w:top w:val="nil"/>
              <w:left w:val="nil"/>
              <w:bottom w:val="nil"/>
              <w:right w:val="nil"/>
            </w:tcBorders>
            <w:shd w:val="clear" w:color="auto" w:fill="auto"/>
            <w:noWrap/>
          </w:tcPr>
          <w:p w:rsidR="004D5D58" w:rsidRPr="004D5D58" w:rsidRDefault="004D5D58" w:rsidP="004D5D58">
            <w:pPr>
              <w:spacing w:after="0" w:line="240" w:lineRule="auto"/>
              <w:jc w:val="both"/>
              <w:rPr>
                <w:rFonts w:ascii="Times New Roman" w:eastAsia="Times New Roman" w:hAnsi="Times New Roman" w:cs="Times New Roman"/>
                <w:sz w:val="24"/>
                <w:lang w:eastAsia="ru-RU"/>
              </w:rPr>
            </w:pPr>
            <w:r w:rsidRPr="004D5D58">
              <w:rPr>
                <w:rFonts w:ascii="Times New Roman" w:eastAsia="Times New Roman" w:hAnsi="Times New Roman" w:cs="Times New Roman"/>
                <w:lang w:eastAsia="ru-RU"/>
              </w:rPr>
              <w:t>Заместитель главы администрации</w:t>
            </w:r>
          </w:p>
          <w:p w:rsidR="004D5D58" w:rsidRPr="004D5D58" w:rsidRDefault="004D5D58" w:rsidP="004D5D58">
            <w:pPr>
              <w:spacing w:after="0" w:line="240" w:lineRule="auto"/>
              <w:ind w:firstLine="709"/>
              <w:jc w:val="both"/>
              <w:rPr>
                <w:rFonts w:ascii="Times New Roman" w:eastAsia="Times New Roman" w:hAnsi="Times New Roman" w:cs="Times New Roman"/>
                <w:sz w:val="24"/>
                <w:lang w:eastAsia="ru-RU"/>
              </w:rPr>
            </w:pPr>
          </w:p>
          <w:p w:rsidR="004D5D58" w:rsidRPr="004D5D58" w:rsidRDefault="004D5D58" w:rsidP="004D5D58">
            <w:pPr>
              <w:spacing w:after="0" w:line="240" w:lineRule="auto"/>
              <w:jc w:val="both"/>
              <w:rPr>
                <w:rFonts w:ascii="Times New Roman" w:eastAsia="Times New Roman" w:hAnsi="Times New Roman" w:cs="Times New Roman"/>
                <w:sz w:val="24"/>
                <w:lang w:eastAsia="ru-RU"/>
              </w:rPr>
            </w:pPr>
            <w:r w:rsidRPr="004D5D58">
              <w:rPr>
                <w:rFonts w:ascii="Times New Roman" w:eastAsia="Times New Roman" w:hAnsi="Times New Roman" w:cs="Times New Roman"/>
                <w:lang w:eastAsia="ru-RU"/>
              </w:rPr>
              <w:t xml:space="preserve">________________Черненко А.А. </w:t>
            </w:r>
          </w:p>
        </w:tc>
        <w:tc>
          <w:tcPr>
            <w:tcW w:w="1844"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sz w:val="24"/>
                <w:szCs w:val="20"/>
                <w:lang w:eastAsia="ru-RU"/>
              </w:rPr>
            </w:pPr>
          </w:p>
        </w:tc>
        <w:tc>
          <w:tcPr>
            <w:tcW w:w="4211" w:type="dxa"/>
            <w:gridSpan w:val="3"/>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Times New Roman" w:eastAsia="Times New Roman" w:hAnsi="Times New Roman" w:cs="Times New Roman"/>
                <w:sz w:val="24"/>
                <w:szCs w:val="20"/>
                <w:lang w:eastAsia="ru-RU"/>
              </w:rPr>
            </w:pPr>
          </w:p>
          <w:p w:rsidR="004D5D58" w:rsidRPr="004D5D58" w:rsidRDefault="004D5D58" w:rsidP="004D5D58">
            <w:pPr>
              <w:spacing w:after="0" w:line="240" w:lineRule="auto"/>
              <w:ind w:firstLine="709"/>
              <w:jc w:val="both"/>
              <w:rPr>
                <w:rFonts w:ascii="Baltica" w:eastAsia="Times New Roman" w:hAnsi="Baltica" w:cs="Times New Roman"/>
                <w:sz w:val="24"/>
                <w:szCs w:val="20"/>
                <w:lang w:eastAsia="ru-RU"/>
              </w:rPr>
            </w:pPr>
            <w:r w:rsidRPr="004D5D58">
              <w:rPr>
                <w:rFonts w:ascii="Times New Roman" w:eastAsia="Times New Roman" w:hAnsi="Times New Roman" w:cs="Times New Roman"/>
                <w:sz w:val="24"/>
                <w:szCs w:val="20"/>
                <w:lang w:eastAsia="ru-RU"/>
              </w:rPr>
              <w:t>_______________</w:t>
            </w:r>
            <w:r w:rsidRPr="004D5D58">
              <w:rPr>
                <w:rFonts w:ascii="Times New Roman" w:eastAsia="Times New Roman" w:hAnsi="Times New Roman" w:cs="Times New Roman"/>
                <w:sz w:val="24"/>
                <w:szCs w:val="24"/>
                <w:lang w:eastAsia="ru-RU"/>
              </w:rPr>
              <w:t>.</w:t>
            </w:r>
          </w:p>
          <w:p w:rsidR="004D5D58" w:rsidRPr="004D5D58" w:rsidRDefault="004D5D58" w:rsidP="004D5D58">
            <w:pPr>
              <w:spacing w:after="0" w:line="240" w:lineRule="auto"/>
              <w:ind w:firstLine="709"/>
              <w:jc w:val="both"/>
              <w:rPr>
                <w:rFonts w:ascii="Baltica" w:eastAsia="Times New Roman" w:hAnsi="Baltica" w:cs="Times New Roman"/>
                <w:sz w:val="24"/>
                <w:szCs w:val="20"/>
                <w:lang w:eastAsia="ru-RU"/>
              </w:rPr>
            </w:pPr>
            <w:r w:rsidRPr="004D5D58">
              <w:rPr>
                <w:rFonts w:ascii="Baltica" w:eastAsia="Times New Roman" w:hAnsi="Baltica" w:cs="Times New Roman"/>
                <w:sz w:val="24"/>
                <w:szCs w:val="20"/>
                <w:lang w:eastAsia="ru-RU"/>
              </w:rPr>
              <w:t xml:space="preserve">  </w:t>
            </w:r>
          </w:p>
        </w:tc>
      </w:tr>
      <w:tr w:rsidR="004D5D58" w:rsidRPr="004D5D58" w:rsidTr="006943B5">
        <w:trPr>
          <w:gridAfter w:val="1"/>
          <w:wAfter w:w="545" w:type="dxa"/>
          <w:trHeight w:val="107"/>
        </w:trPr>
        <w:tc>
          <w:tcPr>
            <w:tcW w:w="3377" w:type="dxa"/>
            <w:tcBorders>
              <w:top w:val="nil"/>
              <w:left w:val="nil"/>
              <w:bottom w:val="nil"/>
              <w:right w:val="nil"/>
            </w:tcBorders>
            <w:shd w:val="clear" w:color="auto" w:fill="auto"/>
            <w:noWrap/>
            <w:vAlign w:val="bottom"/>
          </w:tcPr>
          <w:p w:rsidR="004D5D58" w:rsidRPr="004D5D58" w:rsidRDefault="004D5D58" w:rsidP="004D5D58">
            <w:pPr>
              <w:spacing w:after="0" w:line="240" w:lineRule="auto"/>
              <w:jc w:val="both"/>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 xml:space="preserve"> (подпись)</w:t>
            </w:r>
          </w:p>
        </w:tc>
        <w:tc>
          <w:tcPr>
            <w:tcW w:w="733"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sz w:val="18"/>
                <w:szCs w:val="18"/>
                <w:lang w:eastAsia="ru-RU"/>
              </w:rPr>
            </w:pPr>
          </w:p>
        </w:tc>
        <w:tc>
          <w:tcPr>
            <w:tcW w:w="1844"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sz w:val="18"/>
                <w:szCs w:val="18"/>
                <w:lang w:eastAsia="ru-RU"/>
              </w:rPr>
            </w:pPr>
          </w:p>
        </w:tc>
        <w:tc>
          <w:tcPr>
            <w:tcW w:w="4211" w:type="dxa"/>
            <w:gridSpan w:val="3"/>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sz w:val="18"/>
                <w:szCs w:val="18"/>
                <w:lang w:eastAsia="ru-RU"/>
              </w:rPr>
            </w:pPr>
            <w:r w:rsidRPr="004D5D58">
              <w:rPr>
                <w:rFonts w:ascii="Baltica" w:eastAsia="Times New Roman" w:hAnsi="Baltica" w:cs="Times New Roman"/>
                <w:sz w:val="18"/>
                <w:szCs w:val="18"/>
                <w:lang w:eastAsia="ru-RU"/>
              </w:rPr>
              <w:t xml:space="preserve"> (подпись)</w:t>
            </w:r>
          </w:p>
        </w:tc>
      </w:tr>
      <w:tr w:rsidR="004D5D58" w:rsidRPr="004D5D58" w:rsidTr="006943B5">
        <w:trPr>
          <w:trHeight w:val="182"/>
        </w:trPr>
        <w:tc>
          <w:tcPr>
            <w:tcW w:w="3377" w:type="dxa"/>
            <w:tcBorders>
              <w:top w:val="nil"/>
              <w:left w:val="nil"/>
              <w:bottom w:val="nil"/>
              <w:right w:val="nil"/>
            </w:tcBorders>
            <w:shd w:val="clear" w:color="auto" w:fill="auto"/>
            <w:noWrap/>
            <w:vAlign w:val="bottom"/>
          </w:tcPr>
          <w:p w:rsidR="004D5D58" w:rsidRPr="004D5D58" w:rsidRDefault="004D5D58" w:rsidP="004D5D58">
            <w:pPr>
              <w:spacing w:after="0" w:line="240" w:lineRule="auto"/>
              <w:jc w:val="both"/>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 xml:space="preserve">   М.П.</w:t>
            </w:r>
          </w:p>
        </w:tc>
        <w:tc>
          <w:tcPr>
            <w:tcW w:w="733"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sz w:val="18"/>
                <w:szCs w:val="18"/>
                <w:lang w:eastAsia="ru-RU"/>
              </w:rPr>
            </w:pPr>
          </w:p>
        </w:tc>
        <w:tc>
          <w:tcPr>
            <w:tcW w:w="1844"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sz w:val="18"/>
                <w:szCs w:val="18"/>
                <w:lang w:eastAsia="ru-RU"/>
              </w:rPr>
            </w:pPr>
          </w:p>
        </w:tc>
        <w:tc>
          <w:tcPr>
            <w:tcW w:w="916"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sz w:val="18"/>
                <w:szCs w:val="18"/>
                <w:lang w:eastAsia="ru-RU"/>
              </w:rPr>
            </w:pPr>
            <w:r w:rsidRPr="004D5D58">
              <w:rPr>
                <w:rFonts w:ascii="Baltica" w:eastAsia="Times New Roman" w:hAnsi="Baltica" w:cs="Times New Roman"/>
                <w:sz w:val="18"/>
                <w:szCs w:val="18"/>
                <w:lang w:eastAsia="ru-RU"/>
              </w:rPr>
              <w:t xml:space="preserve">   </w:t>
            </w:r>
          </w:p>
        </w:tc>
        <w:tc>
          <w:tcPr>
            <w:tcW w:w="3840" w:type="dxa"/>
            <w:gridSpan w:val="3"/>
            <w:tcBorders>
              <w:top w:val="nil"/>
              <w:left w:val="nil"/>
              <w:bottom w:val="nil"/>
              <w:right w:val="nil"/>
            </w:tcBorders>
            <w:shd w:val="clear" w:color="auto" w:fill="auto"/>
            <w:noWrap/>
            <w:vAlign w:val="bottom"/>
          </w:tcPr>
          <w:p w:rsidR="004D5D58" w:rsidRPr="004D5D58" w:rsidRDefault="004D5D58" w:rsidP="004D5D58">
            <w:pPr>
              <w:spacing w:after="0" w:line="240" w:lineRule="auto"/>
              <w:jc w:val="both"/>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 xml:space="preserve">   М.П.</w:t>
            </w:r>
          </w:p>
        </w:tc>
      </w:tr>
    </w:tbl>
    <w:p w:rsidR="004D5D58" w:rsidRDefault="004D5D58" w:rsidP="004D5D58">
      <w:pPr>
        <w:spacing w:after="0"/>
        <w:jc w:val="both"/>
        <w:rPr>
          <w:rFonts w:ascii="Times New Roman" w:hAnsi="Times New Roman" w:cs="Times New Roman"/>
          <w:sz w:val="24"/>
          <w:szCs w:val="24"/>
        </w:rPr>
        <w:sectPr w:rsidR="004D5D58" w:rsidSect="004D5D58">
          <w:headerReference w:type="default" r:id="rId10"/>
          <w:pgSz w:w="11909" w:h="16834"/>
          <w:pgMar w:top="238" w:right="567" w:bottom="284" w:left="851" w:header="720" w:footer="720" w:gutter="0"/>
          <w:cols w:space="720"/>
          <w:titlePg/>
          <w:docGrid w:linePitch="326"/>
        </w:sectPr>
      </w:pPr>
    </w:p>
    <w:p w:rsidR="00452C10" w:rsidRPr="00452C10" w:rsidRDefault="00452C10" w:rsidP="004D5D58">
      <w:pPr>
        <w:spacing w:after="0"/>
        <w:jc w:val="both"/>
        <w:rPr>
          <w:rFonts w:ascii="Times New Roman" w:eastAsia="Times New Roman" w:hAnsi="Times New Roman" w:cs="Times New Roman"/>
          <w:sz w:val="24"/>
          <w:szCs w:val="24"/>
          <w:lang w:eastAsia="ar-SA"/>
        </w:rPr>
      </w:pPr>
    </w:p>
    <w:p w:rsidR="00CC1B67" w:rsidRDefault="008E34B0" w:rsidP="00FF671E">
      <w:pPr>
        <w:widowControl w:val="0"/>
        <w:tabs>
          <w:tab w:val="left" w:pos="1560"/>
        </w:tabs>
        <w:contextualSpacing/>
        <w:jc w:val="center"/>
        <w:rPr>
          <w:rFonts w:ascii="Times New Roman" w:hAnsi="Times New Roman" w:cs="Times New Roman"/>
          <w:b/>
          <w:bCs/>
        </w:rPr>
      </w:pPr>
      <w:r w:rsidRPr="00941370">
        <w:rPr>
          <w:rFonts w:ascii="Times New Roman" w:hAnsi="Times New Roman" w:cs="Times New Roman"/>
          <w:b/>
          <w:bCs/>
          <w:lang w:val="en-US"/>
        </w:rPr>
        <w:t>III</w:t>
      </w:r>
      <w:r w:rsidRPr="00941370">
        <w:rPr>
          <w:rFonts w:ascii="Times New Roman" w:hAnsi="Times New Roman" w:cs="Times New Roman"/>
          <w:b/>
          <w:bCs/>
        </w:rPr>
        <w:t>. ОБОСНОВАНИЕ НАЧАЛЬНОЙ (МАКСИМАЛЬНОЙ) ЦЕНЫ КОНТРАКТА</w:t>
      </w:r>
    </w:p>
    <w:p w:rsidR="004D5D58" w:rsidRPr="004D5D58" w:rsidRDefault="004D5D58" w:rsidP="004D5D58">
      <w:pPr>
        <w:widowControl w:val="0"/>
        <w:suppressAutoHyphens w:val="0"/>
        <w:spacing w:after="0" w:line="240" w:lineRule="auto"/>
        <w:jc w:val="center"/>
        <w:rPr>
          <w:rFonts w:ascii="Times New Roman" w:eastAsia="Times New Roman" w:hAnsi="Times New Roman" w:cs="Times New Roman"/>
          <w:b/>
          <w:iCs/>
          <w:sz w:val="24"/>
          <w:szCs w:val="24"/>
          <w:lang w:eastAsia="ru-RU"/>
        </w:rPr>
      </w:pPr>
      <w:r w:rsidRPr="004D5D58">
        <w:rPr>
          <w:rFonts w:ascii="Times New Roman" w:eastAsia="Times New Roman" w:hAnsi="Times New Roman" w:cs="Times New Roman"/>
          <w:b/>
          <w:sz w:val="24"/>
          <w:szCs w:val="24"/>
          <w:lang w:eastAsia="ru-RU"/>
        </w:rPr>
        <w:t xml:space="preserve">Сводная смета стоимости </w:t>
      </w:r>
      <w:r w:rsidRPr="004D5D58">
        <w:rPr>
          <w:rFonts w:ascii="Times New Roman" w:eastAsia="Times New Roman" w:hAnsi="Times New Roman" w:cs="Times New Roman"/>
          <w:b/>
          <w:iCs/>
          <w:sz w:val="24"/>
          <w:szCs w:val="24"/>
          <w:lang w:eastAsia="ru-RU"/>
        </w:rPr>
        <w:t>строительства</w:t>
      </w:r>
    </w:p>
    <w:p w:rsidR="004D5D58" w:rsidRPr="004D5D58" w:rsidRDefault="004D5D58" w:rsidP="004D5D58">
      <w:pPr>
        <w:suppressAutoHyphens w:val="0"/>
        <w:spacing w:after="0" w:line="240" w:lineRule="auto"/>
        <w:rPr>
          <w:rFonts w:ascii="Times New Roman" w:eastAsia="Times New Roman" w:hAnsi="Times New Roman" w:cs="Times New Roman"/>
          <w:b/>
          <w:sz w:val="24"/>
          <w:szCs w:val="24"/>
          <w:lang w:eastAsia="ru-RU"/>
        </w:rPr>
      </w:pPr>
      <w:r w:rsidRPr="004D5D58">
        <w:rPr>
          <w:rFonts w:ascii="Times New Roman" w:eastAsia="Times New Roman" w:hAnsi="Times New Roman" w:cs="Times New Roman"/>
          <w:b/>
          <w:color w:val="000000"/>
          <w:sz w:val="24"/>
          <w:szCs w:val="24"/>
          <w:lang w:eastAsia="ru-RU"/>
        </w:rPr>
        <w:t xml:space="preserve">выполнение работ по благоустройству территорий на объекте: </w:t>
      </w:r>
      <w:r w:rsidRPr="004D5D58">
        <w:rPr>
          <w:rFonts w:ascii="Times New Roman" w:eastAsia="Times New Roman" w:hAnsi="Times New Roman" w:cs="Times New Roman"/>
          <w:b/>
          <w:sz w:val="24"/>
          <w:szCs w:val="24"/>
          <w:lang w:eastAsia="ru-RU" w:bidi="ru-RU"/>
        </w:rPr>
        <w:t>«Капитальный ремонт  (благоустройство) общественной территории, расположенной в районе домов 2, 25 мкн. им. Генерала Васильева муниципального образования городской округ Армянск Республики Крым»</w:t>
      </w:r>
    </w:p>
    <w:tbl>
      <w:tblPr>
        <w:tblW w:w="13970" w:type="dxa"/>
        <w:tblInd w:w="245" w:type="dxa"/>
        <w:tblLook w:val="04A0" w:firstRow="1" w:lastRow="0" w:firstColumn="1" w:lastColumn="0" w:noHBand="0" w:noVBand="1"/>
      </w:tblPr>
      <w:tblGrid>
        <w:gridCol w:w="648"/>
        <w:gridCol w:w="2295"/>
        <w:gridCol w:w="374"/>
        <w:gridCol w:w="1971"/>
        <w:gridCol w:w="1424"/>
        <w:gridCol w:w="925"/>
        <w:gridCol w:w="1323"/>
        <w:gridCol w:w="1253"/>
        <w:gridCol w:w="1392"/>
        <w:gridCol w:w="974"/>
        <w:gridCol w:w="1391"/>
      </w:tblGrid>
      <w:tr w:rsidR="004D5D58" w:rsidRPr="004D5D58" w:rsidTr="006943B5">
        <w:trPr>
          <w:trHeight w:val="255"/>
          <w:tblHead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 пп</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Номера сметных расчетов и смет</w:t>
            </w:r>
          </w:p>
        </w:tc>
        <w:tc>
          <w:tcPr>
            <w:tcW w:w="469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Наименование глав, объектов, работ и затрат</w:t>
            </w:r>
          </w:p>
        </w:tc>
        <w:tc>
          <w:tcPr>
            <w:tcW w:w="4942" w:type="dxa"/>
            <w:gridSpan w:val="4"/>
            <w:tcBorders>
              <w:top w:val="single" w:sz="4" w:space="0" w:color="auto"/>
              <w:left w:val="nil"/>
              <w:bottom w:val="single" w:sz="4" w:space="0" w:color="auto"/>
              <w:right w:val="single" w:sz="4" w:space="0" w:color="auto"/>
            </w:tcBorders>
            <w:shd w:val="clear" w:color="auto" w:fill="auto"/>
            <w:noWrap/>
            <w:vAlign w:val="center"/>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Сметная стоимость тыс. руб.</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Общая сметная стоимость        тыс. руб.</w:t>
            </w:r>
          </w:p>
        </w:tc>
      </w:tr>
      <w:tr w:rsidR="004D5D58" w:rsidRPr="004D5D58" w:rsidTr="006943B5">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строительных работ</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монтажных работ</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оборудования, мебели, инвентаря</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прочих</w:t>
            </w: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r>
      <w:tr w:rsidR="004D5D58" w:rsidRPr="004D5D58" w:rsidTr="006943B5">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r>
      <w:tr w:rsidR="004D5D58" w:rsidRPr="004D5D58" w:rsidTr="006943B5">
        <w:trPr>
          <w:trHeight w:val="517"/>
          <w:tblHead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2295"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r>
      <w:tr w:rsidR="004D5D58" w:rsidRPr="004D5D58" w:rsidTr="006943B5">
        <w:trPr>
          <w:trHeight w:val="255"/>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1</w:t>
            </w:r>
          </w:p>
        </w:tc>
        <w:tc>
          <w:tcPr>
            <w:tcW w:w="2295" w:type="dxa"/>
            <w:tcBorders>
              <w:top w:val="single" w:sz="4" w:space="0" w:color="auto"/>
              <w:left w:val="nil"/>
              <w:bottom w:val="single" w:sz="4" w:space="0" w:color="auto"/>
              <w:right w:val="single" w:sz="4" w:space="0" w:color="auto"/>
            </w:tcBorders>
            <w:shd w:val="clear" w:color="auto" w:fill="auto"/>
            <w:noWrap/>
            <w:vAlign w:val="bottom"/>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2</w:t>
            </w:r>
          </w:p>
        </w:tc>
        <w:tc>
          <w:tcPr>
            <w:tcW w:w="4694" w:type="dxa"/>
            <w:gridSpan w:val="4"/>
            <w:tcBorders>
              <w:top w:val="single" w:sz="4" w:space="0" w:color="auto"/>
              <w:left w:val="nil"/>
              <w:bottom w:val="single" w:sz="4" w:space="0" w:color="auto"/>
              <w:right w:val="single" w:sz="4" w:space="0" w:color="auto"/>
            </w:tcBorders>
            <w:shd w:val="clear" w:color="auto" w:fill="auto"/>
            <w:noWrap/>
            <w:vAlign w:val="bottom"/>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3</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4</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5</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6</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7</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8</w:t>
            </w:r>
          </w:p>
        </w:tc>
      </w:tr>
      <w:tr w:rsidR="004D5D58" w:rsidRPr="004D5D58" w:rsidTr="006943B5">
        <w:trPr>
          <w:trHeight w:val="313"/>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b/>
                <w:bCs/>
                <w:sz w:val="18"/>
                <w:szCs w:val="18"/>
                <w:lang w:eastAsia="ru-RU"/>
              </w:rPr>
              <w:t>Глава 2. Основные объекты</w:t>
            </w:r>
          </w:p>
        </w:tc>
      </w:tr>
      <w:tr w:rsidR="004D5D58" w:rsidRPr="004D5D58" w:rsidTr="006943B5">
        <w:trPr>
          <w:trHeight w:val="510"/>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1</w:t>
            </w:r>
          </w:p>
        </w:tc>
        <w:tc>
          <w:tcPr>
            <w:tcW w:w="2295" w:type="dxa"/>
            <w:tcBorders>
              <w:top w:val="single" w:sz="4" w:space="0" w:color="auto"/>
              <w:left w:val="nil"/>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02-01-01</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4D5D58" w:rsidRPr="004D5D58" w:rsidRDefault="004D5D58" w:rsidP="004D5D58">
            <w:pPr>
              <w:keepNext/>
              <w:spacing w:after="0" w:line="240" w:lineRule="auto"/>
              <w:jc w:val="both"/>
              <w:outlineLvl w:val="0"/>
              <w:rPr>
                <w:rFonts w:ascii="Times New Roman" w:eastAsia="Times New Roman" w:hAnsi="Times New Roman" w:cs="Times New Roman"/>
                <w:color w:val="0D0D0D"/>
                <w:sz w:val="18"/>
                <w:szCs w:val="18"/>
                <w:lang w:eastAsia="ru-RU"/>
              </w:rPr>
            </w:pPr>
            <w:r w:rsidRPr="004D5D58">
              <w:rPr>
                <w:rFonts w:ascii="Times New Roman" w:eastAsia="Times New Roman" w:hAnsi="Times New Roman" w:cs="Times New Roman"/>
                <w:sz w:val="18"/>
                <w:szCs w:val="18"/>
                <w:lang w:eastAsia="ru-RU" w:bidi="ru-RU"/>
              </w:rPr>
              <w:t>Капитальный ремонт  (благоустройство) общественной территории, расположенной в районе домов 2, 25 мкн. им. Генерала Васильева муниципального образования городской округ Армянск Республики Крым</w:t>
            </w:r>
          </w:p>
        </w:tc>
        <w:tc>
          <w:tcPr>
            <w:tcW w:w="1323"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6 079,678</w:t>
            </w:r>
          </w:p>
        </w:tc>
        <w:tc>
          <w:tcPr>
            <w:tcW w:w="1253"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1 297,760</w:t>
            </w:r>
          </w:p>
        </w:tc>
        <w:tc>
          <w:tcPr>
            <w:tcW w:w="1392"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776,562</w:t>
            </w:r>
          </w:p>
        </w:tc>
        <w:tc>
          <w:tcPr>
            <w:tcW w:w="974"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 </w:t>
            </w:r>
          </w:p>
        </w:tc>
        <w:tc>
          <w:tcPr>
            <w:tcW w:w="1391"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8 154,000</w:t>
            </w:r>
          </w:p>
        </w:tc>
      </w:tr>
      <w:tr w:rsidR="004D5D58" w:rsidRPr="004D5D58" w:rsidTr="006943B5">
        <w:trPr>
          <w:trHeight w:val="285"/>
        </w:trPr>
        <w:tc>
          <w:tcPr>
            <w:tcW w:w="648" w:type="dxa"/>
            <w:tcBorders>
              <w:top w:val="single" w:sz="4" w:space="0" w:color="auto"/>
              <w:left w:val="single" w:sz="4" w:space="0" w:color="auto"/>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p>
        </w:tc>
        <w:tc>
          <w:tcPr>
            <w:tcW w:w="2295"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 xml:space="preserve">ИТОГО по Главам 1-7 </w:t>
            </w:r>
          </w:p>
        </w:tc>
        <w:tc>
          <w:tcPr>
            <w:tcW w:w="1323"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6 079,678</w:t>
            </w:r>
          </w:p>
        </w:tc>
        <w:tc>
          <w:tcPr>
            <w:tcW w:w="1253"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1 297,760</w:t>
            </w:r>
          </w:p>
        </w:tc>
        <w:tc>
          <w:tcPr>
            <w:tcW w:w="1392"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776,562</w:t>
            </w:r>
          </w:p>
        </w:tc>
        <w:tc>
          <w:tcPr>
            <w:tcW w:w="974"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 </w:t>
            </w:r>
          </w:p>
        </w:tc>
        <w:tc>
          <w:tcPr>
            <w:tcW w:w="1391"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8 154,000</w:t>
            </w:r>
          </w:p>
        </w:tc>
      </w:tr>
      <w:tr w:rsidR="004D5D58" w:rsidRPr="004D5D58" w:rsidTr="006943B5">
        <w:trPr>
          <w:trHeight w:val="276"/>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b/>
                <w:bCs/>
                <w:sz w:val="18"/>
                <w:szCs w:val="18"/>
                <w:lang w:eastAsia="ru-RU"/>
              </w:rPr>
              <w:t>Непредвиденные затраты</w:t>
            </w:r>
          </w:p>
        </w:tc>
      </w:tr>
      <w:tr w:rsidR="004D5D58" w:rsidRPr="004D5D58" w:rsidTr="006943B5">
        <w:trPr>
          <w:trHeight w:val="27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 xml:space="preserve"> </w:t>
            </w:r>
          </w:p>
        </w:tc>
        <w:tc>
          <w:tcPr>
            <w:tcW w:w="2295" w:type="dxa"/>
            <w:tcBorders>
              <w:top w:val="single" w:sz="4" w:space="0" w:color="auto"/>
              <w:left w:val="nil"/>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МДС 81-35.2004 п.4.96</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Непредвиденные затраты - 2%</w:t>
            </w:r>
          </w:p>
        </w:tc>
        <w:tc>
          <w:tcPr>
            <w:tcW w:w="1323"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0,00</w:t>
            </w:r>
          </w:p>
        </w:tc>
        <w:tc>
          <w:tcPr>
            <w:tcW w:w="1253"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p>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0,00</w:t>
            </w:r>
          </w:p>
        </w:tc>
      </w:tr>
      <w:tr w:rsidR="004D5D58" w:rsidRPr="004D5D58" w:rsidTr="006943B5">
        <w:trPr>
          <w:trHeight w:val="32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p>
        </w:tc>
        <w:tc>
          <w:tcPr>
            <w:tcW w:w="6989" w:type="dxa"/>
            <w:gridSpan w:val="5"/>
            <w:tcBorders>
              <w:top w:val="single" w:sz="4" w:space="0" w:color="auto"/>
              <w:left w:val="nil"/>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b/>
                <w:bCs/>
                <w:sz w:val="18"/>
                <w:szCs w:val="18"/>
                <w:lang w:eastAsia="ru-RU"/>
              </w:rPr>
              <w:t>Итого "Непредвиденные затраты"</w:t>
            </w:r>
          </w:p>
        </w:tc>
        <w:tc>
          <w:tcPr>
            <w:tcW w:w="1323"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0,00</w:t>
            </w:r>
          </w:p>
        </w:tc>
        <w:tc>
          <w:tcPr>
            <w:tcW w:w="1253"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0,00</w:t>
            </w:r>
          </w:p>
        </w:tc>
        <w:tc>
          <w:tcPr>
            <w:tcW w:w="1392"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0,00</w:t>
            </w:r>
          </w:p>
        </w:tc>
        <w:tc>
          <w:tcPr>
            <w:tcW w:w="974"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p>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0,00</w:t>
            </w:r>
          </w:p>
        </w:tc>
      </w:tr>
      <w:tr w:rsidR="004D5D58" w:rsidRPr="004D5D58" w:rsidTr="006943B5">
        <w:trPr>
          <w:trHeight w:val="230"/>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p>
        </w:tc>
        <w:tc>
          <w:tcPr>
            <w:tcW w:w="2295" w:type="dxa"/>
            <w:tcBorders>
              <w:top w:val="single" w:sz="4" w:space="0" w:color="auto"/>
              <w:left w:val="nil"/>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 </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Всего по сводному сметному расчету</w:t>
            </w:r>
          </w:p>
        </w:tc>
        <w:tc>
          <w:tcPr>
            <w:tcW w:w="1323"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6 079,678</w:t>
            </w:r>
          </w:p>
        </w:tc>
        <w:tc>
          <w:tcPr>
            <w:tcW w:w="1253"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1 297,760</w:t>
            </w:r>
          </w:p>
        </w:tc>
        <w:tc>
          <w:tcPr>
            <w:tcW w:w="1392"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776,562</w:t>
            </w:r>
          </w:p>
        </w:tc>
        <w:tc>
          <w:tcPr>
            <w:tcW w:w="974"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 </w:t>
            </w:r>
          </w:p>
        </w:tc>
        <w:tc>
          <w:tcPr>
            <w:tcW w:w="1391" w:type="dxa"/>
            <w:tcBorders>
              <w:top w:val="single" w:sz="4" w:space="0" w:color="auto"/>
              <w:left w:val="nil"/>
              <w:bottom w:val="single" w:sz="4" w:space="0" w:color="auto"/>
              <w:right w:val="single" w:sz="4" w:space="0" w:color="auto"/>
            </w:tcBorders>
            <w:shd w:val="clear" w:color="auto" w:fill="auto"/>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Arial" w:eastAsia="Times New Roman" w:hAnsi="Arial" w:cs="Arial"/>
                <w:color w:val="000000"/>
                <w:sz w:val="16"/>
                <w:szCs w:val="16"/>
                <w:lang w:eastAsia="ru-RU"/>
              </w:rPr>
              <w:t>8 154,000</w:t>
            </w:r>
          </w:p>
        </w:tc>
      </w:tr>
      <w:tr w:rsidR="004D5D58" w:rsidRPr="004D5D58" w:rsidTr="006943B5">
        <w:trPr>
          <w:trHeight w:val="70"/>
        </w:trPr>
        <w:tc>
          <w:tcPr>
            <w:tcW w:w="13970" w:type="dxa"/>
            <w:gridSpan w:val="11"/>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b/>
                <w:bCs/>
                <w:sz w:val="18"/>
                <w:szCs w:val="18"/>
                <w:lang w:eastAsia="ru-RU"/>
              </w:rPr>
              <w:t>Налоги и обязательные платежи</w:t>
            </w:r>
          </w:p>
        </w:tc>
      </w:tr>
      <w:tr w:rsidR="004D5D58" w:rsidRPr="004D5D58" w:rsidTr="006943B5">
        <w:trPr>
          <w:trHeight w:val="282"/>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 xml:space="preserve"> </w:t>
            </w:r>
          </w:p>
        </w:tc>
        <w:tc>
          <w:tcPr>
            <w:tcW w:w="2295" w:type="dxa"/>
            <w:tcBorders>
              <w:top w:val="single" w:sz="4" w:space="0" w:color="auto"/>
              <w:left w:val="nil"/>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 xml:space="preserve">МДС 81-35.2004 </w:t>
            </w: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НДС-20%</w:t>
            </w:r>
          </w:p>
        </w:tc>
        <w:tc>
          <w:tcPr>
            <w:tcW w:w="1323"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1 215,936</w:t>
            </w:r>
          </w:p>
        </w:tc>
        <w:tc>
          <w:tcPr>
            <w:tcW w:w="1253"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259,552</w:t>
            </w:r>
          </w:p>
        </w:tc>
        <w:tc>
          <w:tcPr>
            <w:tcW w:w="1392"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155,312</w:t>
            </w:r>
          </w:p>
        </w:tc>
        <w:tc>
          <w:tcPr>
            <w:tcW w:w="974"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1 630,800</w:t>
            </w:r>
          </w:p>
        </w:tc>
      </w:tr>
      <w:tr w:rsidR="004D5D58" w:rsidRPr="004D5D58" w:rsidTr="006943B5">
        <w:trPr>
          <w:trHeight w:val="274"/>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p>
        </w:tc>
        <w:tc>
          <w:tcPr>
            <w:tcW w:w="2295" w:type="dxa"/>
            <w:tcBorders>
              <w:top w:val="single" w:sz="4" w:space="0" w:color="auto"/>
              <w:left w:val="nil"/>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p>
        </w:tc>
        <w:tc>
          <w:tcPr>
            <w:tcW w:w="4694" w:type="dxa"/>
            <w:gridSpan w:val="4"/>
            <w:tcBorders>
              <w:top w:val="single" w:sz="4" w:space="0" w:color="auto"/>
              <w:left w:val="nil"/>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b/>
                <w:bCs/>
                <w:sz w:val="18"/>
                <w:szCs w:val="18"/>
                <w:lang w:eastAsia="ru-RU"/>
              </w:rPr>
              <w:t>Итого "Налоги и обязательные платежи"</w:t>
            </w:r>
          </w:p>
        </w:tc>
        <w:tc>
          <w:tcPr>
            <w:tcW w:w="1323"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1 215,936</w:t>
            </w:r>
          </w:p>
        </w:tc>
        <w:tc>
          <w:tcPr>
            <w:tcW w:w="1253"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259,552</w:t>
            </w:r>
          </w:p>
        </w:tc>
        <w:tc>
          <w:tcPr>
            <w:tcW w:w="1392"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155,312</w:t>
            </w:r>
          </w:p>
        </w:tc>
        <w:tc>
          <w:tcPr>
            <w:tcW w:w="974"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1 630,800</w:t>
            </w:r>
          </w:p>
        </w:tc>
      </w:tr>
      <w:tr w:rsidR="004D5D58" w:rsidRPr="004D5D58" w:rsidTr="006943B5">
        <w:trPr>
          <w:trHeight w:val="366"/>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p>
        </w:tc>
        <w:tc>
          <w:tcPr>
            <w:tcW w:w="6989" w:type="dxa"/>
            <w:gridSpan w:val="5"/>
            <w:tcBorders>
              <w:top w:val="single" w:sz="4" w:space="0" w:color="auto"/>
              <w:left w:val="nil"/>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b/>
                <w:sz w:val="18"/>
                <w:szCs w:val="18"/>
                <w:lang w:eastAsia="ru-RU"/>
              </w:rPr>
            </w:pPr>
            <w:r w:rsidRPr="004D5D58">
              <w:rPr>
                <w:rFonts w:ascii="Times New Roman" w:eastAsia="Times New Roman" w:hAnsi="Times New Roman" w:cs="Times New Roman"/>
                <w:b/>
                <w:sz w:val="18"/>
                <w:szCs w:val="18"/>
                <w:lang w:eastAsia="ru-RU"/>
              </w:rPr>
              <w:t> Всего по сводному сметному расчету</w:t>
            </w:r>
          </w:p>
        </w:tc>
        <w:tc>
          <w:tcPr>
            <w:tcW w:w="1323"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b/>
                <w:sz w:val="18"/>
                <w:szCs w:val="18"/>
                <w:lang w:eastAsia="ru-RU"/>
              </w:rPr>
            </w:pPr>
            <w:r w:rsidRPr="004D5D58">
              <w:rPr>
                <w:rFonts w:ascii="Times New Roman" w:eastAsia="Times New Roman" w:hAnsi="Times New Roman" w:cs="Times New Roman"/>
                <w:b/>
                <w:sz w:val="18"/>
                <w:szCs w:val="18"/>
                <w:lang w:eastAsia="ru-RU"/>
              </w:rPr>
              <w:t>7 295,614</w:t>
            </w:r>
          </w:p>
        </w:tc>
        <w:tc>
          <w:tcPr>
            <w:tcW w:w="1253"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b/>
                <w:sz w:val="18"/>
                <w:szCs w:val="18"/>
                <w:lang w:eastAsia="ru-RU"/>
              </w:rPr>
            </w:pPr>
            <w:r w:rsidRPr="004D5D58">
              <w:rPr>
                <w:rFonts w:ascii="Times New Roman" w:eastAsia="Times New Roman" w:hAnsi="Times New Roman" w:cs="Times New Roman"/>
                <w:b/>
                <w:sz w:val="18"/>
                <w:szCs w:val="18"/>
                <w:lang w:eastAsia="ru-RU"/>
              </w:rPr>
              <w:t>1 557,312</w:t>
            </w:r>
          </w:p>
        </w:tc>
        <w:tc>
          <w:tcPr>
            <w:tcW w:w="1392"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b/>
                <w:sz w:val="18"/>
                <w:szCs w:val="18"/>
                <w:lang w:eastAsia="ru-RU"/>
              </w:rPr>
            </w:pPr>
            <w:r w:rsidRPr="004D5D58">
              <w:rPr>
                <w:rFonts w:ascii="Times New Roman" w:eastAsia="Times New Roman" w:hAnsi="Times New Roman" w:cs="Times New Roman"/>
                <w:b/>
                <w:sz w:val="18"/>
                <w:szCs w:val="18"/>
                <w:lang w:eastAsia="ru-RU"/>
              </w:rPr>
              <w:t>931,874</w:t>
            </w:r>
          </w:p>
        </w:tc>
        <w:tc>
          <w:tcPr>
            <w:tcW w:w="974"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b/>
                <w:sz w:val="18"/>
                <w:szCs w:val="18"/>
                <w:lang w:eastAsia="ru-RU"/>
              </w:rPr>
            </w:pPr>
          </w:p>
        </w:tc>
        <w:tc>
          <w:tcPr>
            <w:tcW w:w="1391"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b/>
                <w:sz w:val="18"/>
                <w:szCs w:val="18"/>
                <w:lang w:eastAsia="ru-RU"/>
              </w:rPr>
            </w:pPr>
            <w:r w:rsidRPr="004D5D58">
              <w:rPr>
                <w:rFonts w:ascii="Times New Roman" w:eastAsia="Times New Roman" w:hAnsi="Times New Roman" w:cs="Times New Roman"/>
                <w:b/>
                <w:sz w:val="18"/>
                <w:szCs w:val="18"/>
                <w:lang w:eastAsia="ru-RU"/>
              </w:rPr>
              <w:t>9 784,800</w:t>
            </w:r>
          </w:p>
        </w:tc>
      </w:tr>
      <w:tr w:rsidR="004D5D58" w:rsidRPr="004D5D58" w:rsidTr="006943B5">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sz w:val="18"/>
                <w:szCs w:val="18"/>
                <w:lang w:eastAsia="ru-RU"/>
              </w:rPr>
            </w:pPr>
            <w:r w:rsidRPr="004D5D58">
              <w:rPr>
                <w:rFonts w:ascii="Times New Roman" w:eastAsia="Times New Roman" w:hAnsi="Times New Roman" w:cs="Times New Roman"/>
                <w:b/>
                <w:bCs/>
                <w:sz w:val="18"/>
                <w:szCs w:val="18"/>
                <w:lang w:eastAsia="ru-RU"/>
              </w:rPr>
              <w:t>НМЦК</w:t>
            </w:r>
          </w:p>
        </w:tc>
        <w:tc>
          <w:tcPr>
            <w:tcW w:w="1391"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sz w:val="18"/>
                <w:szCs w:val="18"/>
                <w:lang w:eastAsia="ru-RU"/>
              </w:rPr>
            </w:pPr>
            <w:r w:rsidRPr="004D5D58">
              <w:rPr>
                <w:rFonts w:ascii="Times New Roman" w:eastAsia="Times New Roman" w:hAnsi="Times New Roman" w:cs="Times New Roman"/>
                <w:b/>
                <w:sz w:val="18"/>
                <w:szCs w:val="18"/>
                <w:lang w:eastAsia="ru-RU"/>
              </w:rPr>
              <w:t>9 784,800</w:t>
            </w:r>
          </w:p>
        </w:tc>
      </w:tr>
      <w:tr w:rsidR="004D5D58" w:rsidRPr="004D5D58" w:rsidTr="006943B5">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b/>
                <w:bCs/>
                <w:sz w:val="18"/>
                <w:szCs w:val="18"/>
                <w:lang w:eastAsia="ru-RU"/>
              </w:rPr>
            </w:pPr>
            <w:r w:rsidRPr="004D5D58">
              <w:rPr>
                <w:rFonts w:ascii="Times New Roman" w:eastAsia="Times New Roman" w:hAnsi="Times New Roman" w:cs="Times New Roman"/>
                <w:b/>
                <w:bCs/>
                <w:sz w:val="18"/>
                <w:szCs w:val="18"/>
                <w:lang w:eastAsia="ru-RU"/>
              </w:rPr>
              <w:t>Понижающий коэффициент</w:t>
            </w:r>
          </w:p>
        </w:tc>
        <w:tc>
          <w:tcPr>
            <w:tcW w:w="1391"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b/>
                <w:sz w:val="18"/>
                <w:szCs w:val="18"/>
                <w:lang w:eastAsia="ru-RU"/>
              </w:rPr>
            </w:pPr>
            <w:r w:rsidRPr="004D5D58">
              <w:rPr>
                <w:rFonts w:ascii="Times New Roman" w:eastAsia="Times New Roman" w:hAnsi="Times New Roman" w:cs="Times New Roman"/>
                <w:b/>
                <w:sz w:val="18"/>
                <w:szCs w:val="18"/>
                <w:lang w:eastAsia="ru-RU"/>
              </w:rPr>
              <w:t>1,0</w:t>
            </w:r>
          </w:p>
        </w:tc>
      </w:tr>
      <w:tr w:rsidR="004D5D58" w:rsidRPr="004D5D58" w:rsidTr="006943B5">
        <w:trPr>
          <w:trHeight w:val="255"/>
        </w:trPr>
        <w:tc>
          <w:tcPr>
            <w:tcW w:w="12579" w:type="dxa"/>
            <w:gridSpan w:val="10"/>
            <w:tcBorders>
              <w:top w:val="single" w:sz="4" w:space="0" w:color="auto"/>
              <w:left w:val="single" w:sz="4" w:space="0" w:color="auto"/>
              <w:bottom w:val="single" w:sz="4" w:space="0" w:color="auto"/>
              <w:right w:val="single" w:sz="4" w:space="0" w:color="auto"/>
            </w:tcBorders>
            <w:shd w:val="clear" w:color="auto" w:fill="auto"/>
            <w:hideMark/>
          </w:tcPr>
          <w:p w:rsidR="004D5D58" w:rsidRPr="004D5D58" w:rsidRDefault="004D5D58" w:rsidP="004D5D58">
            <w:pPr>
              <w:suppressAutoHyphens w:val="0"/>
              <w:spacing w:after="0" w:line="240" w:lineRule="auto"/>
              <w:rPr>
                <w:rFonts w:ascii="Times New Roman" w:eastAsia="Times New Roman" w:hAnsi="Times New Roman" w:cs="Times New Roman"/>
                <w:b/>
                <w:bCs/>
                <w:sz w:val="18"/>
                <w:szCs w:val="18"/>
                <w:lang w:eastAsia="ru-RU"/>
              </w:rPr>
            </w:pPr>
            <w:r w:rsidRPr="004D5D58">
              <w:rPr>
                <w:rFonts w:ascii="Times New Roman" w:eastAsia="Times New Roman" w:hAnsi="Times New Roman" w:cs="Times New Roman"/>
                <w:b/>
                <w:bCs/>
                <w:sz w:val="18"/>
                <w:szCs w:val="18"/>
                <w:lang w:eastAsia="ru-RU"/>
              </w:rPr>
              <w:t>Всего</w:t>
            </w:r>
          </w:p>
        </w:tc>
        <w:tc>
          <w:tcPr>
            <w:tcW w:w="1391" w:type="dxa"/>
            <w:tcBorders>
              <w:top w:val="single" w:sz="4" w:space="0" w:color="auto"/>
              <w:left w:val="nil"/>
              <w:bottom w:val="single" w:sz="4" w:space="0" w:color="auto"/>
              <w:right w:val="single" w:sz="4" w:space="0" w:color="auto"/>
            </w:tcBorders>
            <w:shd w:val="clear" w:color="auto" w:fill="auto"/>
            <w:vAlign w:val="center"/>
          </w:tcPr>
          <w:p w:rsidR="004D5D58" w:rsidRPr="004D5D58" w:rsidRDefault="004D5D58" w:rsidP="004D5D58">
            <w:pPr>
              <w:suppressAutoHyphens w:val="0"/>
              <w:spacing w:after="0" w:line="240" w:lineRule="auto"/>
              <w:jc w:val="center"/>
              <w:rPr>
                <w:rFonts w:ascii="Times New Roman" w:eastAsia="Times New Roman" w:hAnsi="Times New Roman" w:cs="Times New Roman"/>
                <w:b/>
                <w:sz w:val="18"/>
                <w:szCs w:val="18"/>
                <w:lang w:eastAsia="ru-RU"/>
              </w:rPr>
            </w:pPr>
            <w:r w:rsidRPr="004D5D58">
              <w:rPr>
                <w:rFonts w:ascii="Times New Roman" w:eastAsia="Times New Roman" w:hAnsi="Times New Roman" w:cs="Times New Roman"/>
                <w:b/>
                <w:sz w:val="18"/>
                <w:szCs w:val="18"/>
                <w:lang w:eastAsia="ru-RU"/>
              </w:rPr>
              <w:t>9 784 800,00</w:t>
            </w:r>
          </w:p>
        </w:tc>
      </w:tr>
      <w:tr w:rsidR="004D5D58" w:rsidRPr="004D5D58" w:rsidTr="006943B5">
        <w:trPr>
          <w:trHeight w:val="381"/>
        </w:trPr>
        <w:tc>
          <w:tcPr>
            <w:tcW w:w="3317" w:type="dxa"/>
            <w:gridSpan w:val="3"/>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eastAsia="Times New Roman" w:cs="Times New Roman"/>
                <w:b/>
                <w:bCs/>
                <w:sz w:val="24"/>
                <w:szCs w:val="20"/>
                <w:lang w:eastAsia="ru-RU"/>
              </w:rPr>
            </w:pPr>
          </w:p>
          <w:p w:rsidR="004D5D58" w:rsidRPr="004D5D58" w:rsidRDefault="004D5D58" w:rsidP="004D5D58">
            <w:pPr>
              <w:spacing w:after="0" w:line="240" w:lineRule="auto"/>
              <w:ind w:firstLine="709"/>
              <w:jc w:val="both"/>
              <w:rPr>
                <w:rFonts w:eastAsia="Times New Roman" w:cs="Times New Roman"/>
                <w:b/>
                <w:bCs/>
                <w:sz w:val="24"/>
                <w:szCs w:val="20"/>
                <w:lang w:eastAsia="ru-RU"/>
              </w:rPr>
            </w:pPr>
            <w:r w:rsidRPr="004D5D58">
              <w:rPr>
                <w:rFonts w:ascii="Baltica" w:eastAsia="Times New Roman" w:hAnsi="Baltica" w:cs="Times New Roman"/>
                <w:b/>
                <w:bCs/>
                <w:sz w:val="24"/>
                <w:szCs w:val="20"/>
                <w:lang w:eastAsia="ru-RU"/>
              </w:rPr>
              <w:t>Заказчик:</w:t>
            </w:r>
          </w:p>
        </w:tc>
        <w:tc>
          <w:tcPr>
            <w:tcW w:w="1971"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b/>
                <w:sz w:val="24"/>
                <w:szCs w:val="20"/>
                <w:lang w:eastAsia="ru-RU"/>
              </w:rPr>
            </w:pPr>
          </w:p>
        </w:tc>
        <w:tc>
          <w:tcPr>
            <w:tcW w:w="1424"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b/>
                <w:sz w:val="24"/>
                <w:szCs w:val="20"/>
                <w:lang w:eastAsia="ru-RU"/>
              </w:rPr>
            </w:pPr>
          </w:p>
        </w:tc>
        <w:tc>
          <w:tcPr>
            <w:tcW w:w="7258" w:type="dxa"/>
            <w:gridSpan w:val="6"/>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eastAsia="Times New Roman" w:cs="Times New Roman"/>
                <w:b/>
                <w:bCs/>
                <w:sz w:val="24"/>
                <w:szCs w:val="20"/>
                <w:lang w:eastAsia="ru-RU"/>
              </w:rPr>
            </w:pPr>
            <w:r w:rsidRPr="004D5D58">
              <w:rPr>
                <w:rFonts w:ascii="Baltica" w:eastAsia="Times New Roman" w:hAnsi="Baltica" w:cs="Times New Roman"/>
                <w:b/>
                <w:bCs/>
                <w:sz w:val="24"/>
                <w:szCs w:val="20"/>
                <w:lang w:eastAsia="ru-RU"/>
              </w:rPr>
              <w:t>Подрядчик:</w:t>
            </w:r>
          </w:p>
        </w:tc>
      </w:tr>
      <w:tr w:rsidR="004D5D58" w:rsidRPr="004D5D58" w:rsidTr="006943B5">
        <w:trPr>
          <w:trHeight w:val="616"/>
        </w:trPr>
        <w:tc>
          <w:tcPr>
            <w:tcW w:w="5288" w:type="dxa"/>
            <w:gridSpan w:val="4"/>
            <w:tcBorders>
              <w:top w:val="nil"/>
              <w:left w:val="nil"/>
              <w:bottom w:val="nil"/>
              <w:right w:val="nil"/>
            </w:tcBorders>
            <w:shd w:val="clear" w:color="auto" w:fill="auto"/>
            <w:noWrap/>
          </w:tcPr>
          <w:p w:rsidR="004D5D58" w:rsidRPr="004D5D58" w:rsidRDefault="004D5D58" w:rsidP="004D5D58">
            <w:pPr>
              <w:spacing w:after="0" w:line="240" w:lineRule="auto"/>
              <w:jc w:val="both"/>
              <w:rPr>
                <w:rFonts w:ascii="Times New Roman" w:eastAsia="Times New Roman" w:hAnsi="Times New Roman" w:cs="Times New Roman"/>
                <w:sz w:val="24"/>
                <w:lang w:eastAsia="ru-RU"/>
              </w:rPr>
            </w:pPr>
            <w:r w:rsidRPr="004D5D58">
              <w:rPr>
                <w:rFonts w:ascii="Times New Roman" w:eastAsia="Times New Roman" w:hAnsi="Times New Roman" w:cs="Times New Roman"/>
                <w:lang w:eastAsia="ru-RU"/>
              </w:rPr>
              <w:t>Заместитель главы администрации</w:t>
            </w:r>
          </w:p>
          <w:p w:rsidR="004D5D58" w:rsidRPr="004D5D58" w:rsidRDefault="004D5D58" w:rsidP="004D5D58">
            <w:pPr>
              <w:spacing w:after="0" w:line="240" w:lineRule="auto"/>
              <w:jc w:val="both"/>
              <w:rPr>
                <w:rFonts w:ascii="Times New Roman" w:eastAsia="Times New Roman" w:hAnsi="Times New Roman" w:cs="Times New Roman"/>
                <w:sz w:val="24"/>
                <w:lang w:eastAsia="ru-RU"/>
              </w:rPr>
            </w:pPr>
            <w:r w:rsidRPr="004D5D58">
              <w:rPr>
                <w:rFonts w:ascii="Times New Roman" w:eastAsia="Times New Roman" w:hAnsi="Times New Roman" w:cs="Times New Roman"/>
                <w:lang w:eastAsia="ru-RU"/>
              </w:rPr>
              <w:t xml:space="preserve">________________Черненко А.А. </w:t>
            </w:r>
          </w:p>
        </w:tc>
        <w:tc>
          <w:tcPr>
            <w:tcW w:w="1424"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sz w:val="24"/>
                <w:szCs w:val="20"/>
                <w:lang w:eastAsia="ru-RU"/>
              </w:rPr>
            </w:pPr>
          </w:p>
        </w:tc>
        <w:tc>
          <w:tcPr>
            <w:tcW w:w="7258" w:type="dxa"/>
            <w:gridSpan w:val="6"/>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sz w:val="24"/>
                <w:szCs w:val="20"/>
                <w:lang w:eastAsia="ru-RU"/>
              </w:rPr>
            </w:pPr>
            <w:r w:rsidRPr="004D5D58">
              <w:rPr>
                <w:rFonts w:ascii="Times New Roman" w:eastAsia="Times New Roman" w:hAnsi="Times New Roman" w:cs="Times New Roman"/>
                <w:sz w:val="24"/>
                <w:szCs w:val="20"/>
                <w:lang w:eastAsia="ru-RU"/>
              </w:rPr>
              <w:t>_______________</w:t>
            </w:r>
            <w:r w:rsidRPr="004D5D58">
              <w:rPr>
                <w:rFonts w:ascii="Baltica" w:eastAsia="Times New Roman" w:hAnsi="Baltica" w:cs="Times New Roman"/>
                <w:sz w:val="24"/>
                <w:szCs w:val="20"/>
                <w:lang w:eastAsia="ru-RU"/>
              </w:rPr>
              <w:t xml:space="preserve">  </w:t>
            </w:r>
          </w:p>
        </w:tc>
      </w:tr>
      <w:tr w:rsidR="004D5D58" w:rsidRPr="004D5D58" w:rsidTr="006943B5">
        <w:trPr>
          <w:trHeight w:val="221"/>
        </w:trPr>
        <w:tc>
          <w:tcPr>
            <w:tcW w:w="3317" w:type="dxa"/>
            <w:gridSpan w:val="3"/>
            <w:tcBorders>
              <w:top w:val="nil"/>
              <w:left w:val="nil"/>
              <w:bottom w:val="nil"/>
              <w:right w:val="nil"/>
            </w:tcBorders>
            <w:shd w:val="clear" w:color="auto" w:fill="auto"/>
            <w:noWrap/>
            <w:vAlign w:val="bottom"/>
          </w:tcPr>
          <w:p w:rsidR="004D5D58" w:rsidRPr="004D5D58" w:rsidRDefault="004D5D58" w:rsidP="004D5D58">
            <w:pPr>
              <w:spacing w:after="0" w:line="240" w:lineRule="auto"/>
              <w:jc w:val="both"/>
              <w:rPr>
                <w:rFonts w:ascii="Times New Roman" w:eastAsia="Times New Roman" w:hAnsi="Times New Roman" w:cs="Times New Roman"/>
                <w:sz w:val="18"/>
                <w:szCs w:val="18"/>
                <w:lang w:eastAsia="ru-RU"/>
              </w:rPr>
            </w:pPr>
            <w:r w:rsidRPr="004D5D58">
              <w:rPr>
                <w:rFonts w:ascii="Times New Roman" w:eastAsia="Times New Roman" w:hAnsi="Times New Roman" w:cs="Times New Roman"/>
                <w:sz w:val="18"/>
                <w:szCs w:val="18"/>
                <w:lang w:eastAsia="ru-RU"/>
              </w:rPr>
              <w:t xml:space="preserve"> (подпись)</w:t>
            </w:r>
          </w:p>
        </w:tc>
        <w:tc>
          <w:tcPr>
            <w:tcW w:w="1971"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sz w:val="18"/>
                <w:szCs w:val="18"/>
                <w:lang w:eastAsia="ru-RU"/>
              </w:rPr>
            </w:pPr>
          </w:p>
        </w:tc>
        <w:tc>
          <w:tcPr>
            <w:tcW w:w="1424" w:type="dxa"/>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sz w:val="18"/>
                <w:szCs w:val="18"/>
                <w:lang w:eastAsia="ru-RU"/>
              </w:rPr>
            </w:pPr>
          </w:p>
        </w:tc>
        <w:tc>
          <w:tcPr>
            <w:tcW w:w="7258" w:type="dxa"/>
            <w:gridSpan w:val="6"/>
            <w:tcBorders>
              <w:top w:val="nil"/>
              <w:left w:val="nil"/>
              <w:bottom w:val="nil"/>
              <w:right w:val="nil"/>
            </w:tcBorders>
            <w:shd w:val="clear" w:color="auto" w:fill="auto"/>
            <w:noWrap/>
            <w:vAlign w:val="bottom"/>
          </w:tcPr>
          <w:p w:rsidR="004D5D58" w:rsidRPr="004D5D58" w:rsidRDefault="004D5D58" w:rsidP="004D5D58">
            <w:pPr>
              <w:spacing w:after="0" w:line="240" w:lineRule="auto"/>
              <w:ind w:firstLine="709"/>
              <w:jc w:val="both"/>
              <w:rPr>
                <w:rFonts w:ascii="Baltica" w:eastAsia="Times New Roman" w:hAnsi="Baltica" w:cs="Times New Roman"/>
                <w:sz w:val="18"/>
                <w:szCs w:val="18"/>
                <w:lang w:eastAsia="ru-RU"/>
              </w:rPr>
            </w:pPr>
            <w:r w:rsidRPr="004D5D58">
              <w:rPr>
                <w:rFonts w:eastAsia="Times New Roman" w:cs="Times New Roman"/>
                <w:sz w:val="18"/>
                <w:szCs w:val="18"/>
                <w:lang w:eastAsia="ru-RU"/>
              </w:rPr>
              <w:t xml:space="preserve">         </w:t>
            </w:r>
            <w:r w:rsidRPr="004D5D58">
              <w:rPr>
                <w:rFonts w:ascii="Baltica" w:eastAsia="Times New Roman" w:hAnsi="Baltica" w:cs="Times New Roman"/>
                <w:sz w:val="18"/>
                <w:szCs w:val="18"/>
                <w:lang w:eastAsia="ru-RU"/>
              </w:rPr>
              <w:t xml:space="preserve"> (подпись)</w:t>
            </w:r>
          </w:p>
        </w:tc>
      </w:tr>
    </w:tbl>
    <w:p w:rsidR="003E38D0" w:rsidRPr="00941370" w:rsidRDefault="003E38D0" w:rsidP="00452C10">
      <w:pPr>
        <w:spacing w:after="0" w:line="240" w:lineRule="auto"/>
        <w:jc w:val="both"/>
        <w:rPr>
          <w:rFonts w:ascii="Times New Roman" w:hAnsi="Times New Roman" w:cs="Times New Roman"/>
          <w:b/>
          <w:bCs/>
        </w:rPr>
      </w:pPr>
    </w:p>
    <w:sectPr w:rsidR="003E38D0" w:rsidRPr="00941370" w:rsidSect="004D5D58">
      <w:pgSz w:w="16834" w:h="11909" w:orient="landscape" w:code="9"/>
      <w:pgMar w:top="851" w:right="295" w:bottom="567" w:left="28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C4B" w:rsidRDefault="00EE4C4B" w:rsidP="002652FF">
      <w:pPr>
        <w:spacing w:after="0" w:line="240" w:lineRule="auto"/>
      </w:pPr>
      <w:r>
        <w:separator/>
      </w:r>
    </w:p>
  </w:endnote>
  <w:endnote w:type="continuationSeparator" w:id="0">
    <w:p w:rsidR="00EE4C4B" w:rsidRDefault="00EE4C4B"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80"/>
    <w:family w:val="swiss"/>
    <w:notTrueType/>
    <w:pitch w:val="variable"/>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80000001"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Baltica">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C4B" w:rsidRDefault="00EE4C4B" w:rsidP="002652FF">
      <w:pPr>
        <w:spacing w:after="0" w:line="240" w:lineRule="auto"/>
      </w:pPr>
      <w:r>
        <w:separator/>
      </w:r>
    </w:p>
  </w:footnote>
  <w:footnote w:type="continuationSeparator" w:id="0">
    <w:p w:rsidR="00EE4C4B" w:rsidRDefault="00EE4C4B" w:rsidP="0026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BD3" w:rsidRDefault="000F2B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1"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2"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15:restartNumberingAfterBreak="0">
    <w:nsid w:val="48454331"/>
    <w:multiLevelType w:val="hybridMultilevel"/>
    <w:tmpl w:val="B332F7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9" w15:restartNumberingAfterBreak="0">
    <w:nsid w:val="6F206BC9"/>
    <w:multiLevelType w:val="hybridMultilevel"/>
    <w:tmpl w:val="A1B04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3" w15:restartNumberingAfterBreak="0">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3"/>
  </w:num>
  <w:num w:numId="2">
    <w:abstractNumId w:val="4"/>
  </w:num>
  <w:num w:numId="3">
    <w:abstractNumId w:val="16"/>
  </w:num>
  <w:num w:numId="4">
    <w:abstractNumId w:val="15"/>
  </w:num>
  <w:num w:numId="5">
    <w:abstractNumId w:val="3"/>
  </w:num>
  <w:num w:numId="6">
    <w:abstractNumId w:val="13"/>
  </w:num>
  <w:num w:numId="7">
    <w:abstractNumId w:val="6"/>
  </w:num>
  <w:num w:numId="8">
    <w:abstractNumId w:val="4"/>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21"/>
  </w:num>
  <w:num w:numId="12">
    <w:abstractNumId w:val="11"/>
  </w:num>
  <w:num w:numId="13">
    <w:abstractNumId w:val="2"/>
  </w:num>
  <w:num w:numId="14">
    <w:abstractNumId w:val="22"/>
  </w:num>
  <w:num w:numId="15">
    <w:abstractNumId w:val="17"/>
  </w:num>
  <w:num w:numId="16">
    <w:abstractNumId w:val="8"/>
  </w:num>
  <w:num w:numId="17">
    <w:abstractNumId w:val="0"/>
  </w:num>
  <w:num w:numId="18">
    <w:abstractNumId w:val="20"/>
  </w:num>
  <w:num w:numId="19">
    <w:abstractNumId w:val="5"/>
  </w:num>
  <w:num w:numId="20">
    <w:abstractNumId w:val="18"/>
  </w:num>
  <w:num w:numId="21">
    <w:abstractNumId w:val="10"/>
  </w:num>
  <w:num w:numId="22">
    <w:abstractNumId w:val="1"/>
  </w:num>
  <w:num w:numId="23">
    <w:abstractNumId w:val="7"/>
  </w:num>
  <w:num w:numId="24">
    <w:abstractNumId w:val="12"/>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52FF"/>
    <w:rsid w:val="00015A0B"/>
    <w:rsid w:val="0001750C"/>
    <w:rsid w:val="000460A0"/>
    <w:rsid w:val="00072099"/>
    <w:rsid w:val="00075CCE"/>
    <w:rsid w:val="000A4820"/>
    <w:rsid w:val="000C0D49"/>
    <w:rsid w:val="000F2BD3"/>
    <w:rsid w:val="000F4A55"/>
    <w:rsid w:val="000F5B38"/>
    <w:rsid w:val="000F796B"/>
    <w:rsid w:val="001039F2"/>
    <w:rsid w:val="0011131A"/>
    <w:rsid w:val="001247BC"/>
    <w:rsid w:val="0012606D"/>
    <w:rsid w:val="001331E0"/>
    <w:rsid w:val="00141731"/>
    <w:rsid w:val="00165B29"/>
    <w:rsid w:val="00177F71"/>
    <w:rsid w:val="001B5C7C"/>
    <w:rsid w:val="00212266"/>
    <w:rsid w:val="00254FA9"/>
    <w:rsid w:val="002652FF"/>
    <w:rsid w:val="002707AE"/>
    <w:rsid w:val="002963C2"/>
    <w:rsid w:val="002A59C5"/>
    <w:rsid w:val="002A7527"/>
    <w:rsid w:val="002D462C"/>
    <w:rsid w:val="002F38D6"/>
    <w:rsid w:val="00310316"/>
    <w:rsid w:val="00316688"/>
    <w:rsid w:val="00317168"/>
    <w:rsid w:val="00367913"/>
    <w:rsid w:val="003721AE"/>
    <w:rsid w:val="00375E7F"/>
    <w:rsid w:val="00393F17"/>
    <w:rsid w:val="003B2594"/>
    <w:rsid w:val="003D1558"/>
    <w:rsid w:val="003D178A"/>
    <w:rsid w:val="003D5FD0"/>
    <w:rsid w:val="003D75AA"/>
    <w:rsid w:val="003E0D7E"/>
    <w:rsid w:val="003E38D0"/>
    <w:rsid w:val="003E4E3D"/>
    <w:rsid w:val="00403355"/>
    <w:rsid w:val="00411B7E"/>
    <w:rsid w:val="00425616"/>
    <w:rsid w:val="00447ED6"/>
    <w:rsid w:val="00452C10"/>
    <w:rsid w:val="00460F34"/>
    <w:rsid w:val="004664F1"/>
    <w:rsid w:val="00470C37"/>
    <w:rsid w:val="00493E9F"/>
    <w:rsid w:val="004B5488"/>
    <w:rsid w:val="004D5D58"/>
    <w:rsid w:val="004E4AAF"/>
    <w:rsid w:val="004F588B"/>
    <w:rsid w:val="00507189"/>
    <w:rsid w:val="00510E99"/>
    <w:rsid w:val="00524623"/>
    <w:rsid w:val="005431EC"/>
    <w:rsid w:val="00566BD6"/>
    <w:rsid w:val="00573DBC"/>
    <w:rsid w:val="0058631E"/>
    <w:rsid w:val="005D0ADA"/>
    <w:rsid w:val="005E2A89"/>
    <w:rsid w:val="00621F3B"/>
    <w:rsid w:val="00657AE3"/>
    <w:rsid w:val="006C106A"/>
    <w:rsid w:val="006F5E13"/>
    <w:rsid w:val="007129BC"/>
    <w:rsid w:val="00714D63"/>
    <w:rsid w:val="0072064D"/>
    <w:rsid w:val="00753AC0"/>
    <w:rsid w:val="00775595"/>
    <w:rsid w:val="007A1605"/>
    <w:rsid w:val="007A40AC"/>
    <w:rsid w:val="007A5E96"/>
    <w:rsid w:val="007C0897"/>
    <w:rsid w:val="0080205C"/>
    <w:rsid w:val="0081291B"/>
    <w:rsid w:val="00812DFD"/>
    <w:rsid w:val="00813CD8"/>
    <w:rsid w:val="00831BB4"/>
    <w:rsid w:val="0084563C"/>
    <w:rsid w:val="00861411"/>
    <w:rsid w:val="00876DA3"/>
    <w:rsid w:val="008E34B0"/>
    <w:rsid w:val="00941370"/>
    <w:rsid w:val="00943343"/>
    <w:rsid w:val="00945A25"/>
    <w:rsid w:val="00961264"/>
    <w:rsid w:val="00963A20"/>
    <w:rsid w:val="00965742"/>
    <w:rsid w:val="00974BC3"/>
    <w:rsid w:val="00976754"/>
    <w:rsid w:val="00991081"/>
    <w:rsid w:val="0099608E"/>
    <w:rsid w:val="009A6E84"/>
    <w:rsid w:val="009C61DA"/>
    <w:rsid w:val="009F5437"/>
    <w:rsid w:val="009F6018"/>
    <w:rsid w:val="00A01242"/>
    <w:rsid w:val="00A115E7"/>
    <w:rsid w:val="00A15364"/>
    <w:rsid w:val="00A23B8E"/>
    <w:rsid w:val="00A2682C"/>
    <w:rsid w:val="00A32796"/>
    <w:rsid w:val="00A53CAF"/>
    <w:rsid w:val="00A63858"/>
    <w:rsid w:val="00A82228"/>
    <w:rsid w:val="00A96DA4"/>
    <w:rsid w:val="00AA1884"/>
    <w:rsid w:val="00AC3A35"/>
    <w:rsid w:val="00AF18A7"/>
    <w:rsid w:val="00B20AF8"/>
    <w:rsid w:val="00B33B80"/>
    <w:rsid w:val="00B367DE"/>
    <w:rsid w:val="00B54A28"/>
    <w:rsid w:val="00B576DD"/>
    <w:rsid w:val="00B6322D"/>
    <w:rsid w:val="00BA1D5A"/>
    <w:rsid w:val="00BA3580"/>
    <w:rsid w:val="00BB2BF9"/>
    <w:rsid w:val="00BF644F"/>
    <w:rsid w:val="00C0779B"/>
    <w:rsid w:val="00C47DA6"/>
    <w:rsid w:val="00C55F08"/>
    <w:rsid w:val="00C60012"/>
    <w:rsid w:val="00C74314"/>
    <w:rsid w:val="00CC1B67"/>
    <w:rsid w:val="00CE27CD"/>
    <w:rsid w:val="00D135B5"/>
    <w:rsid w:val="00D15C98"/>
    <w:rsid w:val="00D310F3"/>
    <w:rsid w:val="00D37CB4"/>
    <w:rsid w:val="00D70472"/>
    <w:rsid w:val="00D74094"/>
    <w:rsid w:val="00D80D1C"/>
    <w:rsid w:val="00D862F8"/>
    <w:rsid w:val="00D935C0"/>
    <w:rsid w:val="00DB4777"/>
    <w:rsid w:val="00DD6F3E"/>
    <w:rsid w:val="00DE0229"/>
    <w:rsid w:val="00DE31B3"/>
    <w:rsid w:val="00E116EB"/>
    <w:rsid w:val="00E1266F"/>
    <w:rsid w:val="00E3197E"/>
    <w:rsid w:val="00E43F3C"/>
    <w:rsid w:val="00E64B33"/>
    <w:rsid w:val="00E67FFB"/>
    <w:rsid w:val="00E8171C"/>
    <w:rsid w:val="00EA0F98"/>
    <w:rsid w:val="00EA12BE"/>
    <w:rsid w:val="00EB5A74"/>
    <w:rsid w:val="00EE168A"/>
    <w:rsid w:val="00EE4C4B"/>
    <w:rsid w:val="00EF1C46"/>
    <w:rsid w:val="00EF4FAE"/>
    <w:rsid w:val="00F05FBD"/>
    <w:rsid w:val="00F10064"/>
    <w:rsid w:val="00F27D1D"/>
    <w:rsid w:val="00F71D60"/>
    <w:rsid w:val="00F75F50"/>
    <w:rsid w:val="00F878D3"/>
    <w:rsid w:val="00F94A56"/>
    <w:rsid w:val="00F950EE"/>
    <w:rsid w:val="00FB2B57"/>
    <w:rsid w:val="00FD45D4"/>
    <w:rsid w:val="00FE46B3"/>
    <w:rsid w:val="00FF1D8C"/>
    <w:rsid w:val="00FF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B188"/>
  <w15:docId w15:val="{79764F7E-BA6E-4CD6-855E-B630E629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1"/>
    <w:next w:val="a1"/>
    <w:link w:val="afffffff"/>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
    <w:name w:val="Заголовок Знак"/>
    <w:basedOn w:val="a2"/>
    <w:link w:val="aff4"/>
    <w:uiPriority w:val="10"/>
    <w:rsid w:val="003E38D0"/>
    <w:rPr>
      <w:rFonts w:asciiTheme="majorHAnsi" w:eastAsiaTheme="majorEastAsia" w:hAnsiTheme="majorHAnsi" w:cstheme="majorBidi"/>
      <w:spacing w:val="-10"/>
      <w:kern w:val="28"/>
      <w:sz w:val="56"/>
      <w:szCs w:val="56"/>
    </w:rPr>
  </w:style>
  <w:style w:type="paragraph" w:customStyle="1" w:styleId="NormalWeb1">
    <w:name w:val="Normal (Web)1"/>
    <w:basedOn w:val="a1"/>
    <w:rsid w:val="00DE31B3"/>
    <w:pPr>
      <w:suppressAutoHyphens w:val="0"/>
      <w:spacing w:before="280" w:after="119" w:line="240" w:lineRule="auto"/>
    </w:pPr>
    <w:rPr>
      <w:rFonts w:ascii="Times New Roman" w:eastAsia="Times New Roman" w:hAnsi="Times New Roman" w:cs="Times New Roman"/>
      <w:kern w:val="1"/>
      <w:sz w:val="24"/>
      <w:szCs w:val="24"/>
      <w:lang w:eastAsia="ar-SA"/>
    </w:rPr>
  </w:style>
  <w:style w:type="character" w:customStyle="1" w:styleId="s2">
    <w:name w:val="s2"/>
    <w:uiPriority w:val="99"/>
    <w:rsid w:val="00DE3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9801">
      <w:bodyDiv w:val="1"/>
      <w:marLeft w:val="0"/>
      <w:marRight w:val="0"/>
      <w:marTop w:val="0"/>
      <w:marBottom w:val="0"/>
      <w:divBdr>
        <w:top w:val="none" w:sz="0" w:space="0" w:color="auto"/>
        <w:left w:val="none" w:sz="0" w:space="0" w:color="auto"/>
        <w:bottom w:val="none" w:sz="0" w:space="0" w:color="auto"/>
        <w:right w:val="none" w:sz="0" w:space="0" w:color="auto"/>
      </w:divBdr>
    </w:div>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m.adm.zakup@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normacs://normacs.ru/UQPC?dob=41518.000023&amp;dol=41579.5408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95A62-A5A8-44FF-9AEB-C0B2BEBA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4773</Words>
  <Characters>27211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ARM-01</cp:lastModifiedBy>
  <cp:revision>4</cp:revision>
  <cp:lastPrinted>2023-02-09T12:00:00Z</cp:lastPrinted>
  <dcterms:created xsi:type="dcterms:W3CDTF">2025-10-17T08:52:00Z</dcterms:created>
  <dcterms:modified xsi:type="dcterms:W3CDTF">2025-10-17T12:55:00Z</dcterms:modified>
  <dc:language>ru-RU</dc:language>
</cp:coreProperties>
</file>