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05D1" w14:textId="77777777" w:rsidR="002652FF" w:rsidRPr="001F4B30" w:rsidRDefault="00831BB4">
      <w:pPr>
        <w:tabs>
          <w:tab w:val="left" w:pos="992"/>
        </w:tabs>
        <w:spacing w:before="120" w:after="120" w:line="360" w:lineRule="auto"/>
        <w:jc w:val="center"/>
        <w:outlineLvl w:val="0"/>
        <w:rPr>
          <w:rFonts w:ascii="Times New Roman" w:hAnsi="Times New Roman" w:cs="Times New Roman"/>
        </w:rPr>
      </w:pPr>
      <w:r w:rsidRPr="001F4B30">
        <w:rPr>
          <w:rFonts w:ascii="Times New Roman" w:eastAsia="Times New Roman" w:hAnsi="Times New Roman" w:cs="Times New Roman"/>
          <w:b/>
          <w:bCs/>
          <w:sz w:val="24"/>
          <w:szCs w:val="24"/>
          <w:lang w:val="en-US" w:eastAsia="ru-RU"/>
        </w:rPr>
        <w:t>I</w:t>
      </w:r>
      <w:r w:rsidRPr="001F4B30">
        <w:rPr>
          <w:rFonts w:ascii="Times New Roman" w:eastAsia="Times New Roman" w:hAnsi="Times New Roman" w:cs="Times New Roman"/>
          <w:b/>
          <w:bCs/>
          <w:sz w:val="24"/>
          <w:szCs w:val="24"/>
          <w:lang w:eastAsia="ru-RU"/>
        </w:rPr>
        <w:t xml:space="preserve">. </w:t>
      </w:r>
      <w:r w:rsidRPr="001F4B30">
        <w:rPr>
          <w:rFonts w:ascii="Times New Roman" w:eastAsia="Times New Roman" w:hAnsi="Times New Roman" w:cs="Times New Roman"/>
          <w:b/>
          <w:bCs/>
          <w:iCs/>
          <w:smallCaps/>
          <w:sz w:val="24"/>
          <w:szCs w:val="24"/>
          <w:lang w:eastAsia="ru-RU"/>
        </w:rPr>
        <w:t>ИНФОРМАЦИОННАЯ КАРТА ЗАКУПКИ</w:t>
      </w:r>
    </w:p>
    <w:p w14:paraId="4437E4A3" w14:textId="77777777" w:rsidR="002652FF" w:rsidRPr="001F4B30" w:rsidRDefault="002652FF">
      <w:pPr>
        <w:tabs>
          <w:tab w:val="left" w:pos="360"/>
          <w:tab w:val="left" w:pos="4646"/>
        </w:tabs>
        <w:spacing w:before="120" w:after="120" w:line="360" w:lineRule="auto"/>
        <w:ind w:firstLine="720"/>
        <w:jc w:val="center"/>
        <w:outlineLvl w:val="1"/>
        <w:rPr>
          <w:rFonts w:ascii="Times New Roman" w:eastAsia="Times New Roman" w:hAnsi="Times New Roman" w:cs="Times New Roman"/>
          <w:b/>
          <w:bCs/>
          <w:sz w:val="24"/>
          <w:szCs w:val="24"/>
          <w:lang w:eastAsia="ru-RU"/>
        </w:rPr>
      </w:pPr>
    </w:p>
    <w:tbl>
      <w:tblPr>
        <w:tblW w:w="10466" w:type="dxa"/>
        <w:tblInd w:w="-175" w:type="dxa"/>
        <w:tblLayout w:type="fixed"/>
        <w:tblLook w:val="0020" w:firstRow="1" w:lastRow="0" w:firstColumn="0" w:lastColumn="0" w:noHBand="0" w:noVBand="0"/>
      </w:tblPr>
      <w:tblGrid>
        <w:gridCol w:w="415"/>
        <w:gridCol w:w="2695"/>
        <w:gridCol w:w="7356"/>
      </w:tblGrid>
      <w:tr w:rsidR="002652FF" w:rsidRPr="001F4B30" w14:paraId="236E7E54" w14:textId="77777777">
        <w:trPr>
          <w:trHeight w:val="2074"/>
          <w:tblHeader/>
        </w:trPr>
        <w:tc>
          <w:tcPr>
            <w:tcW w:w="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4B2685" w14:textId="77777777"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w:t>
            </w:r>
          </w:p>
          <w:p w14:paraId="711185F8" w14:textId="77777777"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пункта</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4D6A23" w14:textId="77777777"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Наименование</w:t>
            </w:r>
          </w:p>
        </w:tc>
        <w:tc>
          <w:tcPr>
            <w:tcW w:w="73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EDA20C" w14:textId="77777777" w:rsidR="002652FF" w:rsidRPr="001F4B30" w:rsidRDefault="00831BB4">
            <w:pPr>
              <w:keepNext/>
              <w:keepLines/>
              <w:widowControl w:val="0"/>
              <w:suppressLineNumbers/>
              <w:spacing w:after="0" w:line="240" w:lineRule="auto"/>
              <w:ind w:firstLine="34"/>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Информация</w:t>
            </w:r>
          </w:p>
        </w:tc>
      </w:tr>
      <w:tr w:rsidR="002652FF" w:rsidRPr="001F4B30" w14:paraId="454A751C" w14:textId="77777777">
        <w:tc>
          <w:tcPr>
            <w:tcW w:w="415" w:type="dxa"/>
            <w:tcBorders>
              <w:top w:val="single" w:sz="4" w:space="0" w:color="000000"/>
              <w:left w:val="single" w:sz="4" w:space="0" w:color="000000"/>
              <w:bottom w:val="single" w:sz="4" w:space="0" w:color="000000"/>
              <w:right w:val="single" w:sz="4" w:space="0" w:color="000000"/>
            </w:tcBorders>
          </w:tcPr>
          <w:p w14:paraId="60F1196E" w14:textId="77777777"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1C6984A7" w14:textId="77777777"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Идентификационный код закупки:</w:t>
            </w:r>
          </w:p>
        </w:tc>
        <w:tc>
          <w:tcPr>
            <w:tcW w:w="7356" w:type="dxa"/>
            <w:tcBorders>
              <w:top w:val="single" w:sz="4" w:space="0" w:color="000000"/>
              <w:left w:val="single" w:sz="4" w:space="0" w:color="000000"/>
              <w:bottom w:val="single" w:sz="4" w:space="0" w:color="000000"/>
              <w:right w:val="single" w:sz="4" w:space="0" w:color="000000"/>
            </w:tcBorders>
          </w:tcPr>
          <w:p w14:paraId="1712BF88" w14:textId="04E871C9" w:rsidR="002652FF" w:rsidRPr="001F4B30" w:rsidRDefault="00BD50B1" w:rsidP="002C05CD">
            <w:pPr>
              <w:rPr>
                <w:rFonts w:ascii="Times New Roman" w:hAnsi="Times New Roman" w:cs="Times New Roman"/>
                <w:sz w:val="24"/>
                <w:szCs w:val="24"/>
              </w:rPr>
            </w:pPr>
            <w:r w:rsidRPr="00BD50B1">
              <w:rPr>
                <w:rFonts w:ascii="Times New Roman" w:hAnsi="Times New Roman" w:cs="Times New Roman"/>
                <w:sz w:val="24"/>
                <w:szCs w:val="24"/>
              </w:rPr>
              <w:t>263910600268591060100100010010000244</w:t>
            </w:r>
          </w:p>
        </w:tc>
      </w:tr>
      <w:tr w:rsidR="002652FF" w:rsidRPr="001F4B30" w14:paraId="3B808A92" w14:textId="77777777">
        <w:tc>
          <w:tcPr>
            <w:tcW w:w="415" w:type="dxa"/>
            <w:tcBorders>
              <w:top w:val="single" w:sz="4" w:space="0" w:color="000000"/>
              <w:left w:val="single" w:sz="4" w:space="0" w:color="000000"/>
              <w:bottom w:val="single" w:sz="4" w:space="0" w:color="000000"/>
              <w:right w:val="single" w:sz="4" w:space="0" w:color="000000"/>
            </w:tcBorders>
          </w:tcPr>
          <w:p w14:paraId="547B8F8F" w14:textId="77777777"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233F395E" w14:textId="77777777"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Наименование Муниципального заказчика/Заказчика, контактная информация</w:t>
            </w:r>
          </w:p>
        </w:tc>
        <w:tc>
          <w:tcPr>
            <w:tcW w:w="7356" w:type="dxa"/>
            <w:tcBorders>
              <w:top w:val="single" w:sz="4" w:space="0" w:color="000000"/>
              <w:left w:val="single" w:sz="4" w:space="0" w:color="000000"/>
              <w:bottom w:val="single" w:sz="4" w:space="0" w:color="000000"/>
              <w:right w:val="single" w:sz="4" w:space="0" w:color="000000"/>
            </w:tcBorders>
          </w:tcPr>
          <w:p w14:paraId="4B888B83" w14:textId="77777777" w:rsidR="002652FF" w:rsidRPr="001F4B3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Наименование: Администрация города Армянска</w:t>
            </w:r>
          </w:p>
          <w:p w14:paraId="505CFB8D" w14:textId="77777777" w:rsidR="002652FF" w:rsidRPr="001F4B3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Республики Крым</w:t>
            </w:r>
          </w:p>
          <w:p w14:paraId="1A2B3DB2" w14:textId="77777777" w:rsidR="002652FF" w:rsidRPr="001F4B3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Юридический адрес: 296012, Республики Крым, </w:t>
            </w:r>
            <w:proofErr w:type="spellStart"/>
            <w:r w:rsidRPr="001F4B30">
              <w:rPr>
                <w:rFonts w:ascii="Times New Roman" w:eastAsia="Times New Roman" w:hAnsi="Times New Roman" w:cs="Times New Roman"/>
                <w:sz w:val="24"/>
                <w:szCs w:val="24"/>
                <w:lang w:eastAsia="ru-RU"/>
              </w:rPr>
              <w:t>г.Армянск</w:t>
            </w:r>
            <w:proofErr w:type="spellEnd"/>
            <w:r w:rsidRPr="001F4B30">
              <w:rPr>
                <w:rFonts w:ascii="Times New Roman" w:eastAsia="Times New Roman" w:hAnsi="Times New Roman" w:cs="Times New Roman"/>
                <w:sz w:val="24"/>
                <w:szCs w:val="24"/>
                <w:lang w:eastAsia="ru-RU"/>
              </w:rPr>
              <w:t>, ул. Симферопольская, 7.</w:t>
            </w:r>
          </w:p>
          <w:p w14:paraId="07EA979B" w14:textId="77777777" w:rsidR="002652FF" w:rsidRPr="001F4B3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Место нахождения (фактический адрес): 296012, Республики Крым, </w:t>
            </w:r>
            <w:proofErr w:type="spellStart"/>
            <w:r w:rsidRPr="001F4B30">
              <w:rPr>
                <w:rFonts w:ascii="Times New Roman" w:eastAsia="Times New Roman" w:hAnsi="Times New Roman" w:cs="Times New Roman"/>
                <w:sz w:val="24"/>
                <w:szCs w:val="24"/>
                <w:lang w:eastAsia="ru-RU"/>
              </w:rPr>
              <w:t>г.Армянск</w:t>
            </w:r>
            <w:proofErr w:type="spellEnd"/>
            <w:r w:rsidRPr="001F4B30">
              <w:rPr>
                <w:rFonts w:ascii="Times New Roman" w:eastAsia="Times New Roman" w:hAnsi="Times New Roman" w:cs="Times New Roman"/>
                <w:sz w:val="24"/>
                <w:szCs w:val="24"/>
                <w:lang w:eastAsia="ru-RU"/>
              </w:rPr>
              <w:t>, ул. Симферопольская, 7.</w:t>
            </w:r>
          </w:p>
          <w:p w14:paraId="4DC6C2CA" w14:textId="77777777" w:rsidR="002652FF" w:rsidRPr="001F4B3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Почтовый адрес: 296012, Республики Крым, </w:t>
            </w:r>
            <w:proofErr w:type="spellStart"/>
            <w:r w:rsidRPr="001F4B30">
              <w:rPr>
                <w:rFonts w:ascii="Times New Roman" w:eastAsia="Times New Roman" w:hAnsi="Times New Roman" w:cs="Times New Roman"/>
                <w:sz w:val="24"/>
                <w:szCs w:val="24"/>
                <w:lang w:eastAsia="ru-RU"/>
              </w:rPr>
              <w:t>г.Армянск</w:t>
            </w:r>
            <w:proofErr w:type="spellEnd"/>
            <w:r w:rsidRPr="001F4B30">
              <w:rPr>
                <w:rFonts w:ascii="Times New Roman" w:eastAsia="Times New Roman" w:hAnsi="Times New Roman" w:cs="Times New Roman"/>
                <w:sz w:val="24"/>
                <w:szCs w:val="24"/>
                <w:lang w:eastAsia="ru-RU"/>
              </w:rPr>
              <w:t>, ул. Симферопольская, 7.</w:t>
            </w:r>
          </w:p>
          <w:p w14:paraId="5D2BA309" w14:textId="77777777" w:rsidR="002652FF" w:rsidRPr="001F4B3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Адрес электронной почты: arm.adm.zakup@yandex.ru</w:t>
            </w:r>
          </w:p>
          <w:p w14:paraId="6E1A806F" w14:textId="77777777" w:rsidR="002652FF" w:rsidRPr="001F4B3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Телефон 0-36567-</w:t>
            </w:r>
            <w:r w:rsidR="00E1266F" w:rsidRPr="001F4B30">
              <w:rPr>
                <w:rFonts w:ascii="Times New Roman" w:eastAsia="Times New Roman" w:hAnsi="Times New Roman" w:cs="Times New Roman"/>
                <w:sz w:val="24"/>
                <w:szCs w:val="24"/>
                <w:lang w:eastAsia="ru-RU"/>
              </w:rPr>
              <w:t>20673</w:t>
            </w:r>
          </w:p>
          <w:p w14:paraId="09BE1F4F" w14:textId="77777777" w:rsidR="002652FF" w:rsidRPr="001F4B30" w:rsidRDefault="00831BB4" w:rsidP="00D37C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ОГРН </w:t>
            </w:r>
            <w:r w:rsidR="00D37CB4" w:rsidRPr="001F4B30">
              <w:rPr>
                <w:rFonts w:ascii="Times New Roman" w:eastAsia="Times New Roman" w:hAnsi="Times New Roman" w:cs="Times New Roman"/>
                <w:sz w:val="24"/>
                <w:szCs w:val="24"/>
                <w:lang w:eastAsia="ru-RU"/>
              </w:rPr>
              <w:t>1149102100542</w:t>
            </w:r>
          </w:p>
          <w:p w14:paraId="5DC3CC46" w14:textId="77777777" w:rsidR="002652FF" w:rsidRPr="001F4B3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ИНН </w:t>
            </w:r>
            <w:r w:rsidR="00D37CB4" w:rsidRPr="001F4B30">
              <w:rPr>
                <w:rFonts w:ascii="Times New Roman" w:hAnsi="Times New Roman" w:cs="Times New Roman"/>
                <w:sz w:val="24"/>
                <w:szCs w:val="24"/>
              </w:rPr>
              <w:t>9106002685</w:t>
            </w:r>
          </w:p>
        </w:tc>
      </w:tr>
      <w:tr w:rsidR="002652FF" w:rsidRPr="001F4B30" w14:paraId="3E99E006" w14:textId="77777777">
        <w:tc>
          <w:tcPr>
            <w:tcW w:w="415" w:type="dxa"/>
            <w:tcBorders>
              <w:top w:val="single" w:sz="4" w:space="0" w:color="000000"/>
              <w:left w:val="single" w:sz="4" w:space="0" w:color="000000"/>
              <w:bottom w:val="single" w:sz="4" w:space="0" w:color="000000"/>
              <w:right w:val="single" w:sz="4" w:space="0" w:color="000000"/>
            </w:tcBorders>
          </w:tcPr>
          <w:p w14:paraId="4D50E784" w14:textId="77777777"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33CEA30C" w14:textId="77777777" w:rsidR="002652FF" w:rsidRPr="001F4B30" w:rsidRDefault="00831BB4">
            <w:pPr>
              <w:keepNext/>
              <w:keepLines/>
              <w:widowControl w:val="0"/>
              <w:suppressLineNumbers/>
              <w:spacing w:after="12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Информация о Контрактной службе заказчика, Контрактном </w:t>
            </w:r>
            <w:proofErr w:type="gramStart"/>
            <w:r w:rsidRPr="001F4B30">
              <w:rPr>
                <w:rFonts w:ascii="Times New Roman" w:eastAsia="Times New Roman" w:hAnsi="Times New Roman" w:cs="Times New Roman"/>
                <w:sz w:val="24"/>
                <w:szCs w:val="24"/>
                <w:lang w:eastAsia="ru-RU"/>
              </w:rPr>
              <w:t>управляющем,  ответственных</w:t>
            </w:r>
            <w:proofErr w:type="gramEnd"/>
            <w:r w:rsidRPr="001F4B30">
              <w:rPr>
                <w:rFonts w:ascii="Times New Roman" w:eastAsia="Times New Roman" w:hAnsi="Times New Roman" w:cs="Times New Roman"/>
                <w:sz w:val="24"/>
                <w:szCs w:val="24"/>
                <w:lang w:eastAsia="ru-RU"/>
              </w:rPr>
              <w:t xml:space="preserve"> за заключение Контракта</w:t>
            </w:r>
          </w:p>
        </w:tc>
        <w:tc>
          <w:tcPr>
            <w:tcW w:w="7356" w:type="dxa"/>
            <w:tcBorders>
              <w:top w:val="single" w:sz="4" w:space="0" w:color="000000"/>
              <w:left w:val="single" w:sz="4" w:space="0" w:color="000000"/>
              <w:bottom w:val="single" w:sz="4" w:space="0" w:color="000000"/>
              <w:right w:val="single" w:sz="4" w:space="0" w:color="000000"/>
            </w:tcBorders>
          </w:tcPr>
          <w:p w14:paraId="1951D303" w14:textId="77777777" w:rsidR="003E0D7E" w:rsidRPr="001F4B30"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proofErr w:type="gramStart"/>
            <w:r w:rsidRPr="001F4B30">
              <w:rPr>
                <w:rFonts w:ascii="Times New Roman" w:eastAsia="Times New Roman" w:hAnsi="Times New Roman" w:cs="Times New Roman"/>
                <w:bCs/>
                <w:sz w:val="24"/>
                <w:szCs w:val="24"/>
                <w:lang w:eastAsia="ru-RU"/>
              </w:rPr>
              <w:t>Контрактная  службы</w:t>
            </w:r>
            <w:proofErr w:type="gramEnd"/>
            <w:r w:rsidRPr="001F4B30">
              <w:rPr>
                <w:rFonts w:ascii="Times New Roman" w:eastAsia="Times New Roman" w:hAnsi="Times New Roman" w:cs="Times New Roman"/>
                <w:bCs/>
                <w:sz w:val="24"/>
                <w:szCs w:val="24"/>
                <w:lang w:eastAsia="ru-RU"/>
              </w:rPr>
              <w:t xml:space="preserve"> без образования отдельного структурного подразделения в администрации города Армянска Республики Крым, утверждена постановлением администрации №</w:t>
            </w:r>
            <w:r w:rsidR="003E0D7E" w:rsidRPr="001F4B30">
              <w:rPr>
                <w:rFonts w:ascii="Times New Roman" w:eastAsia="Times New Roman" w:hAnsi="Times New Roman" w:cs="Times New Roman"/>
                <w:bCs/>
                <w:sz w:val="24"/>
                <w:szCs w:val="24"/>
                <w:lang w:eastAsia="ru-RU"/>
              </w:rPr>
              <w:t xml:space="preserve"> </w:t>
            </w:r>
            <w:r w:rsidR="00E1266F" w:rsidRPr="001F4B30">
              <w:rPr>
                <w:rFonts w:ascii="Times New Roman" w:eastAsia="Times New Roman" w:hAnsi="Times New Roman" w:cs="Times New Roman"/>
                <w:bCs/>
                <w:sz w:val="24"/>
                <w:szCs w:val="24"/>
                <w:lang w:eastAsia="ru-RU"/>
              </w:rPr>
              <w:t>54</w:t>
            </w:r>
            <w:r w:rsidRPr="001F4B30">
              <w:rPr>
                <w:rFonts w:ascii="Times New Roman" w:eastAsia="Times New Roman" w:hAnsi="Times New Roman" w:cs="Times New Roman"/>
                <w:bCs/>
                <w:sz w:val="24"/>
                <w:szCs w:val="24"/>
                <w:lang w:eastAsia="ru-RU"/>
              </w:rPr>
              <w:t xml:space="preserve"> от </w:t>
            </w:r>
            <w:r w:rsidR="00E1266F" w:rsidRPr="001F4B30">
              <w:rPr>
                <w:rFonts w:ascii="Times New Roman" w:eastAsia="Times New Roman" w:hAnsi="Times New Roman" w:cs="Times New Roman"/>
                <w:bCs/>
                <w:sz w:val="24"/>
                <w:szCs w:val="24"/>
                <w:lang w:eastAsia="ru-RU"/>
              </w:rPr>
              <w:t>27</w:t>
            </w:r>
            <w:r w:rsidRPr="001F4B30">
              <w:rPr>
                <w:rFonts w:ascii="Times New Roman" w:eastAsia="Times New Roman" w:hAnsi="Times New Roman" w:cs="Times New Roman"/>
                <w:bCs/>
                <w:sz w:val="24"/>
                <w:szCs w:val="24"/>
                <w:lang w:eastAsia="ru-RU"/>
              </w:rPr>
              <w:t>.</w:t>
            </w:r>
            <w:r w:rsidR="00E1266F" w:rsidRPr="001F4B30">
              <w:rPr>
                <w:rFonts w:ascii="Times New Roman" w:eastAsia="Times New Roman" w:hAnsi="Times New Roman" w:cs="Times New Roman"/>
                <w:bCs/>
                <w:sz w:val="24"/>
                <w:szCs w:val="24"/>
                <w:lang w:eastAsia="ru-RU"/>
              </w:rPr>
              <w:t>01</w:t>
            </w:r>
            <w:r w:rsidRPr="001F4B30">
              <w:rPr>
                <w:rFonts w:ascii="Times New Roman" w:eastAsia="Times New Roman" w:hAnsi="Times New Roman" w:cs="Times New Roman"/>
                <w:bCs/>
                <w:sz w:val="24"/>
                <w:szCs w:val="24"/>
                <w:lang w:eastAsia="ru-RU"/>
              </w:rPr>
              <w:t>.20</w:t>
            </w:r>
            <w:r w:rsidR="00E1266F" w:rsidRPr="001F4B30">
              <w:rPr>
                <w:rFonts w:ascii="Times New Roman" w:eastAsia="Times New Roman" w:hAnsi="Times New Roman" w:cs="Times New Roman"/>
                <w:bCs/>
                <w:sz w:val="24"/>
                <w:szCs w:val="24"/>
                <w:lang w:eastAsia="ru-RU"/>
              </w:rPr>
              <w:t>23</w:t>
            </w:r>
            <w:r w:rsidRPr="001F4B30">
              <w:rPr>
                <w:rFonts w:ascii="Times New Roman" w:eastAsia="Times New Roman" w:hAnsi="Times New Roman" w:cs="Times New Roman"/>
                <w:bCs/>
                <w:sz w:val="24"/>
                <w:szCs w:val="24"/>
                <w:lang w:eastAsia="ru-RU"/>
              </w:rPr>
              <w:t xml:space="preserve"> </w:t>
            </w:r>
          </w:p>
          <w:p w14:paraId="7318D0C9" w14:textId="77777777" w:rsidR="002652FF" w:rsidRPr="001F4B30"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 xml:space="preserve">Место нахождения: 296012, Республики Крым, </w:t>
            </w:r>
            <w:proofErr w:type="spellStart"/>
            <w:r w:rsidRPr="001F4B30">
              <w:rPr>
                <w:rFonts w:ascii="Times New Roman" w:eastAsia="Times New Roman" w:hAnsi="Times New Roman" w:cs="Times New Roman"/>
                <w:bCs/>
                <w:sz w:val="24"/>
                <w:szCs w:val="24"/>
                <w:lang w:eastAsia="ru-RU"/>
              </w:rPr>
              <w:t>г.Армянск</w:t>
            </w:r>
            <w:proofErr w:type="spellEnd"/>
            <w:r w:rsidRPr="001F4B30">
              <w:rPr>
                <w:rFonts w:ascii="Times New Roman" w:eastAsia="Times New Roman" w:hAnsi="Times New Roman" w:cs="Times New Roman"/>
                <w:bCs/>
                <w:sz w:val="24"/>
                <w:szCs w:val="24"/>
                <w:lang w:eastAsia="ru-RU"/>
              </w:rPr>
              <w:t>, ул. Симферопольская, 7</w:t>
            </w:r>
          </w:p>
          <w:p w14:paraId="1A0E9FCA" w14:textId="77777777" w:rsidR="002652FF" w:rsidRPr="001F4B30"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 xml:space="preserve">Руководитель </w:t>
            </w:r>
            <w:r w:rsidR="003721AE" w:rsidRPr="001F4B30">
              <w:rPr>
                <w:rFonts w:ascii="Times New Roman" w:eastAsia="Times New Roman" w:hAnsi="Times New Roman" w:cs="Times New Roman"/>
                <w:bCs/>
                <w:sz w:val="24"/>
                <w:szCs w:val="24"/>
                <w:lang w:eastAsia="ru-RU"/>
              </w:rPr>
              <w:t>Слепченко Наталия Геннадьевна</w:t>
            </w:r>
            <w:r w:rsidRPr="001F4B30">
              <w:rPr>
                <w:rFonts w:ascii="Times New Roman" w:eastAsia="Times New Roman" w:hAnsi="Times New Roman" w:cs="Times New Roman"/>
                <w:bCs/>
                <w:sz w:val="24"/>
                <w:szCs w:val="24"/>
                <w:lang w:eastAsia="ru-RU"/>
              </w:rPr>
              <w:t>, тел.0-36567-</w:t>
            </w:r>
            <w:r w:rsidR="007129BC" w:rsidRPr="001F4B30">
              <w:rPr>
                <w:rFonts w:ascii="Times New Roman" w:eastAsia="Times New Roman" w:hAnsi="Times New Roman" w:cs="Times New Roman"/>
                <w:bCs/>
                <w:sz w:val="24"/>
                <w:szCs w:val="24"/>
                <w:lang w:eastAsia="ru-RU"/>
              </w:rPr>
              <w:t>20673</w:t>
            </w:r>
          </w:p>
          <w:p w14:paraId="3E14CA18" w14:textId="77777777"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bCs/>
                <w:sz w:val="24"/>
                <w:szCs w:val="24"/>
                <w:lang w:eastAsia="ru-RU"/>
              </w:rPr>
              <w:t xml:space="preserve">Адрес электронной почты: </w:t>
            </w:r>
            <w:hyperlink r:id="rId8" w:history="1">
              <w:r w:rsidR="007129BC" w:rsidRPr="001F4B30">
                <w:rPr>
                  <w:rStyle w:val="af6"/>
                  <w:rFonts w:ascii="Times New Roman" w:eastAsia="Times New Roman" w:hAnsi="Times New Roman" w:cs="Times New Roman"/>
                  <w:bCs/>
                  <w:color w:val="auto"/>
                  <w:sz w:val="24"/>
                  <w:szCs w:val="24"/>
                  <w:lang w:eastAsia="ru-RU"/>
                </w:rPr>
                <w:t>arm.adm.zakup@yandex.ru</w:t>
              </w:r>
            </w:hyperlink>
          </w:p>
        </w:tc>
      </w:tr>
      <w:tr w:rsidR="002652FF" w:rsidRPr="001F4B30" w14:paraId="373ED1D8" w14:textId="77777777">
        <w:trPr>
          <w:trHeight w:val="1380"/>
        </w:trPr>
        <w:tc>
          <w:tcPr>
            <w:tcW w:w="415" w:type="dxa"/>
            <w:tcBorders>
              <w:top w:val="single" w:sz="4" w:space="0" w:color="000000"/>
              <w:left w:val="single" w:sz="4" w:space="0" w:color="000000"/>
              <w:right w:val="single" w:sz="4" w:space="0" w:color="000000"/>
            </w:tcBorders>
          </w:tcPr>
          <w:p w14:paraId="30340FD6" w14:textId="77777777"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0" w:name="_Ref166267388"/>
            <w:bookmarkEnd w:id="0"/>
          </w:p>
        </w:tc>
        <w:tc>
          <w:tcPr>
            <w:tcW w:w="2695" w:type="dxa"/>
            <w:tcBorders>
              <w:top w:val="single" w:sz="4" w:space="0" w:color="000000"/>
              <w:left w:val="single" w:sz="4" w:space="0" w:color="000000"/>
              <w:right w:val="single" w:sz="4" w:space="0" w:color="000000"/>
            </w:tcBorders>
          </w:tcPr>
          <w:p w14:paraId="58504D6C" w14:textId="77777777"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356" w:type="dxa"/>
            <w:tcBorders>
              <w:top w:val="single" w:sz="4" w:space="0" w:color="000000"/>
              <w:left w:val="single" w:sz="4" w:space="0" w:color="000000"/>
              <w:right w:val="single" w:sz="4" w:space="0" w:color="000000"/>
            </w:tcBorders>
          </w:tcPr>
          <w:p w14:paraId="1BB7096B" w14:textId="77777777" w:rsidR="002652FF" w:rsidRPr="001F4B30" w:rsidRDefault="00831BB4">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r w:rsidRPr="001F4B30">
              <w:rPr>
                <w:rFonts w:ascii="Times New Roman" w:eastAsia="Times New Roman" w:hAnsi="Times New Roman" w:cs="Times New Roman"/>
                <w:b/>
                <w:sz w:val="24"/>
                <w:szCs w:val="24"/>
                <w:lang w:eastAsia="ru-RU"/>
              </w:rPr>
              <w:t>http://armgov.ru/</w:t>
            </w:r>
          </w:p>
          <w:p w14:paraId="57F117E6" w14:textId="77777777" w:rsidR="002652FF" w:rsidRPr="001F4B30"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p w14:paraId="572EBE13" w14:textId="77777777" w:rsidR="002652FF" w:rsidRPr="001F4B30"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tc>
      </w:tr>
      <w:tr w:rsidR="002652FF" w:rsidRPr="001F4B30" w14:paraId="6A17764A" w14:textId="77777777">
        <w:tc>
          <w:tcPr>
            <w:tcW w:w="415" w:type="dxa"/>
            <w:tcBorders>
              <w:left w:val="single" w:sz="4" w:space="0" w:color="000000"/>
              <w:bottom w:val="single" w:sz="4" w:space="0" w:color="000000"/>
              <w:right w:val="single" w:sz="4" w:space="0" w:color="000000"/>
            </w:tcBorders>
          </w:tcPr>
          <w:p w14:paraId="00051760" w14:textId="77777777"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5E5E716D" w14:textId="77777777"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Наименование объекта закупки (предмет Контракта)</w:t>
            </w:r>
          </w:p>
        </w:tc>
        <w:tc>
          <w:tcPr>
            <w:tcW w:w="7356" w:type="dxa"/>
            <w:tcBorders>
              <w:top w:val="single" w:sz="4" w:space="0" w:color="000000"/>
              <w:left w:val="single" w:sz="4" w:space="0" w:color="000000"/>
              <w:bottom w:val="single" w:sz="4" w:space="0" w:color="000000"/>
              <w:right w:val="single" w:sz="4" w:space="0" w:color="000000"/>
            </w:tcBorders>
          </w:tcPr>
          <w:p w14:paraId="68323B3D" w14:textId="22E8713D" w:rsidR="002652FF" w:rsidRPr="001F4B30" w:rsidRDefault="00D37CB4" w:rsidP="00445410">
            <w:pPr>
              <w:keepNext/>
              <w:keepLines/>
              <w:widowControl w:val="0"/>
              <w:suppressLineNumbers/>
              <w:spacing w:after="0" w:line="240" w:lineRule="auto"/>
              <w:ind w:firstLine="34"/>
              <w:rPr>
                <w:rFonts w:ascii="Times New Roman" w:eastAsia="Times New Roman" w:hAnsi="Times New Roman" w:cs="Times New Roman"/>
                <w:sz w:val="28"/>
                <w:szCs w:val="28"/>
                <w:lang w:eastAsia="ru-RU"/>
              </w:rPr>
            </w:pPr>
            <w:r w:rsidRPr="001F4B30">
              <w:rPr>
                <w:rFonts w:ascii="Times New Roman" w:eastAsia="Times New Roman" w:hAnsi="Times New Roman" w:cs="Times New Roman"/>
                <w:sz w:val="24"/>
                <w:szCs w:val="24"/>
                <w:lang w:eastAsia="ru-RU"/>
              </w:rPr>
              <w:t xml:space="preserve">Выполнение </w:t>
            </w:r>
            <w:r w:rsidRPr="001F4B30">
              <w:rPr>
                <w:rFonts w:ascii="Times New Roman" w:hAnsi="Times New Roman" w:cs="Times New Roman"/>
                <w:sz w:val="24"/>
                <w:szCs w:val="24"/>
              </w:rPr>
              <w:t xml:space="preserve">работ </w:t>
            </w:r>
            <w:r w:rsidR="009F6018" w:rsidRPr="001F4B30">
              <w:rPr>
                <w:rFonts w:ascii="Times New Roman" w:hAnsi="Times New Roman" w:cs="Times New Roman"/>
                <w:sz w:val="24"/>
                <w:szCs w:val="24"/>
              </w:rPr>
              <w:t>по благоустройству территорий на объекте: «Работы 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w:t>
            </w:r>
            <w:r w:rsidR="000A464C" w:rsidRPr="001F4B30">
              <w:rPr>
                <w:rFonts w:ascii="Times New Roman" w:hAnsi="Times New Roman" w:cs="Times New Roman"/>
                <w:sz w:val="24"/>
                <w:szCs w:val="24"/>
              </w:rPr>
              <w:t>6</w:t>
            </w:r>
            <w:r w:rsidR="009F6018" w:rsidRPr="001F4B30">
              <w:rPr>
                <w:rFonts w:ascii="Times New Roman" w:hAnsi="Times New Roman" w:cs="Times New Roman"/>
                <w:sz w:val="24"/>
                <w:szCs w:val="24"/>
              </w:rPr>
              <w:t xml:space="preserve"> году (</w:t>
            </w:r>
            <w:r w:rsidR="00BD50B1">
              <w:rPr>
                <w:rFonts w:ascii="Times New Roman" w:hAnsi="Times New Roman" w:cs="Times New Roman"/>
                <w:sz w:val="24"/>
                <w:szCs w:val="24"/>
              </w:rPr>
              <w:t>4</w:t>
            </w:r>
            <w:r w:rsidR="009F6018" w:rsidRPr="001F4B30">
              <w:rPr>
                <w:rFonts w:ascii="Times New Roman" w:hAnsi="Times New Roman" w:cs="Times New Roman"/>
                <w:sz w:val="24"/>
                <w:szCs w:val="24"/>
              </w:rPr>
              <w:t xml:space="preserve"> этап)»</w:t>
            </w:r>
          </w:p>
        </w:tc>
      </w:tr>
      <w:tr w:rsidR="002652FF" w:rsidRPr="001F4B30" w14:paraId="00379D75" w14:textId="77777777">
        <w:trPr>
          <w:trHeight w:val="631"/>
        </w:trPr>
        <w:tc>
          <w:tcPr>
            <w:tcW w:w="415" w:type="dxa"/>
            <w:tcBorders>
              <w:top w:val="single" w:sz="4" w:space="0" w:color="000000"/>
              <w:left w:val="single" w:sz="4" w:space="0" w:color="000000"/>
              <w:bottom w:val="single" w:sz="4" w:space="0" w:color="000000"/>
              <w:right w:val="single" w:sz="4" w:space="0" w:color="000000"/>
            </w:tcBorders>
          </w:tcPr>
          <w:p w14:paraId="2121DAA3" w14:textId="77777777"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1" w:name="_Ref166267456"/>
            <w:bookmarkStart w:id="2" w:name="_Ref166267499"/>
            <w:bookmarkEnd w:id="1"/>
            <w:bookmarkEnd w:id="2"/>
          </w:p>
        </w:tc>
        <w:tc>
          <w:tcPr>
            <w:tcW w:w="2695" w:type="dxa"/>
            <w:tcBorders>
              <w:top w:val="single" w:sz="4" w:space="0" w:color="000000"/>
              <w:left w:val="single" w:sz="4" w:space="0" w:color="000000"/>
              <w:bottom w:val="single" w:sz="4" w:space="0" w:color="000000"/>
              <w:right w:val="single" w:sz="4" w:space="0" w:color="000000"/>
            </w:tcBorders>
          </w:tcPr>
          <w:p w14:paraId="2ACD6C51" w14:textId="77777777" w:rsidR="002652FF" w:rsidRPr="001F4B30" w:rsidRDefault="00831BB4">
            <w:pPr>
              <w:widowControl w:val="0"/>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Описание объекта закупки</w:t>
            </w:r>
          </w:p>
        </w:tc>
        <w:tc>
          <w:tcPr>
            <w:tcW w:w="7356" w:type="dxa"/>
            <w:tcBorders>
              <w:top w:val="single" w:sz="4" w:space="0" w:color="000000"/>
              <w:left w:val="single" w:sz="4" w:space="0" w:color="000000"/>
              <w:bottom w:val="single" w:sz="4" w:space="0" w:color="000000"/>
              <w:right w:val="single" w:sz="4" w:space="0" w:color="000000"/>
            </w:tcBorders>
          </w:tcPr>
          <w:p w14:paraId="25C135BF" w14:textId="77777777" w:rsidR="002652FF" w:rsidRPr="001F4B30" w:rsidRDefault="00831BB4">
            <w:pPr>
              <w:widowControl w:val="0"/>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В разделе </w:t>
            </w:r>
            <w:r w:rsidR="005431EC" w:rsidRPr="001F4B30">
              <w:rPr>
                <w:rFonts w:ascii="Times New Roman" w:eastAsia="Times New Roman" w:hAnsi="Times New Roman" w:cs="Times New Roman"/>
                <w:b/>
                <w:bCs/>
                <w:sz w:val="24"/>
                <w:szCs w:val="24"/>
                <w:lang w:eastAsia="ru-RU"/>
              </w:rPr>
              <w:t>I</w:t>
            </w:r>
            <w:r w:rsidRPr="001F4B30">
              <w:rPr>
                <w:rFonts w:ascii="Times New Roman" w:eastAsia="Times New Roman" w:hAnsi="Times New Roman" w:cs="Times New Roman"/>
                <w:b/>
                <w:bCs/>
                <w:sz w:val="24"/>
                <w:szCs w:val="24"/>
                <w:lang w:eastAsia="ru-RU"/>
              </w:rPr>
              <w:t>. ОПИСАНИЕ ОБЪЕКТА ЗАКУПКИ (ТЕХНИЧЕСКОЕ ЗАДАНИЕ)</w:t>
            </w:r>
          </w:p>
        </w:tc>
      </w:tr>
      <w:tr w:rsidR="002652FF" w:rsidRPr="001F4B30" w14:paraId="54D36D86" w14:textId="77777777">
        <w:trPr>
          <w:trHeight w:val="453"/>
        </w:trPr>
        <w:tc>
          <w:tcPr>
            <w:tcW w:w="415" w:type="dxa"/>
            <w:tcBorders>
              <w:top w:val="single" w:sz="4" w:space="0" w:color="000000"/>
              <w:left w:val="single" w:sz="4" w:space="0" w:color="000000"/>
              <w:bottom w:val="single" w:sz="4" w:space="0" w:color="000000"/>
              <w:right w:val="single" w:sz="4" w:space="0" w:color="000000"/>
            </w:tcBorders>
          </w:tcPr>
          <w:p w14:paraId="70A04667" w14:textId="77777777"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4FB9C066" w14:textId="77777777"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Место доставки товара, выполнения работ, оказания услуг</w:t>
            </w:r>
          </w:p>
        </w:tc>
        <w:tc>
          <w:tcPr>
            <w:tcW w:w="7356" w:type="dxa"/>
            <w:tcBorders>
              <w:top w:val="single" w:sz="4" w:space="0" w:color="000000"/>
              <w:left w:val="single" w:sz="4" w:space="0" w:color="000000"/>
              <w:bottom w:val="single" w:sz="4" w:space="0" w:color="000000"/>
              <w:right w:val="single" w:sz="4" w:space="0" w:color="000000"/>
            </w:tcBorders>
          </w:tcPr>
          <w:p w14:paraId="2416EF55" w14:textId="77777777" w:rsidR="002652FF" w:rsidRPr="001F4B30"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296012, Республика Крым, г. Армянск</w:t>
            </w:r>
          </w:p>
          <w:p w14:paraId="1EE86766" w14:textId="77777777" w:rsidR="002652FF" w:rsidRPr="001F4B30" w:rsidRDefault="002652FF">
            <w:pPr>
              <w:widowControl w:val="0"/>
              <w:suppressLineNumbers/>
              <w:spacing w:after="0" w:line="240" w:lineRule="auto"/>
              <w:ind w:firstLine="34"/>
              <w:rPr>
                <w:rFonts w:ascii="Times New Roman" w:eastAsia="Times New Roman" w:hAnsi="Times New Roman" w:cs="Times New Roman"/>
                <w:sz w:val="24"/>
                <w:szCs w:val="24"/>
                <w:lang w:eastAsia="ru-RU"/>
              </w:rPr>
            </w:pPr>
          </w:p>
        </w:tc>
      </w:tr>
      <w:tr w:rsidR="00BB2BF9" w:rsidRPr="001F4B30" w14:paraId="2B7F966E" w14:textId="77777777">
        <w:tc>
          <w:tcPr>
            <w:tcW w:w="415" w:type="dxa"/>
            <w:tcBorders>
              <w:top w:val="single" w:sz="4" w:space="0" w:color="000000"/>
              <w:left w:val="single" w:sz="4" w:space="0" w:color="000000"/>
              <w:bottom w:val="single" w:sz="4" w:space="0" w:color="000000"/>
              <w:right w:val="single" w:sz="4" w:space="0" w:color="000000"/>
            </w:tcBorders>
          </w:tcPr>
          <w:p w14:paraId="4E1D93BB" w14:textId="77777777" w:rsidR="00BB2BF9" w:rsidRPr="001F4B30" w:rsidRDefault="00BB2BF9" w:rsidP="00BB2BF9">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5FB955E8" w14:textId="77777777" w:rsidR="00BB2BF9" w:rsidRPr="001F4B30" w:rsidRDefault="00BB2BF9" w:rsidP="00BB2BF9">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Срок выполнения Работ</w:t>
            </w:r>
          </w:p>
        </w:tc>
        <w:tc>
          <w:tcPr>
            <w:tcW w:w="7356" w:type="dxa"/>
            <w:tcBorders>
              <w:top w:val="single" w:sz="4" w:space="0" w:color="000000"/>
              <w:left w:val="single" w:sz="4" w:space="0" w:color="000000"/>
              <w:bottom w:val="single" w:sz="4" w:space="0" w:color="000000"/>
              <w:right w:val="single" w:sz="4" w:space="0" w:color="000000"/>
            </w:tcBorders>
          </w:tcPr>
          <w:p w14:paraId="6421917A" w14:textId="77777777" w:rsidR="00812DFD" w:rsidRPr="001F4B30" w:rsidRDefault="00812DFD" w:rsidP="00812DFD">
            <w:pPr>
              <w:rPr>
                <w:rFonts w:ascii="Times New Roman" w:hAnsi="Times New Roman" w:cs="Times New Roman"/>
                <w:sz w:val="24"/>
                <w:szCs w:val="24"/>
              </w:rPr>
            </w:pPr>
            <w:r w:rsidRPr="001F4B30">
              <w:rPr>
                <w:rFonts w:ascii="Times New Roman" w:hAnsi="Times New Roman" w:cs="Times New Roman"/>
                <w:sz w:val="24"/>
                <w:szCs w:val="24"/>
              </w:rPr>
              <w:t xml:space="preserve">Срок выполнения работ: по заявкам Заказчика с момента подписания контракта по </w:t>
            </w:r>
            <w:r w:rsidR="00445410">
              <w:rPr>
                <w:rFonts w:ascii="Times New Roman" w:hAnsi="Times New Roman" w:cs="Times New Roman"/>
                <w:sz w:val="24"/>
                <w:szCs w:val="24"/>
              </w:rPr>
              <w:t>31</w:t>
            </w:r>
            <w:r w:rsidRPr="001F4B30">
              <w:rPr>
                <w:rFonts w:ascii="Times New Roman" w:hAnsi="Times New Roman" w:cs="Times New Roman"/>
                <w:sz w:val="24"/>
                <w:szCs w:val="24"/>
              </w:rPr>
              <w:t xml:space="preserve"> декабря 202</w:t>
            </w:r>
            <w:r w:rsidR="000A464C" w:rsidRPr="001F4B30">
              <w:rPr>
                <w:rFonts w:ascii="Times New Roman" w:hAnsi="Times New Roman" w:cs="Times New Roman"/>
                <w:sz w:val="24"/>
                <w:szCs w:val="24"/>
              </w:rPr>
              <w:t>6</w:t>
            </w:r>
            <w:r w:rsidRPr="001F4B30">
              <w:rPr>
                <w:rFonts w:ascii="Times New Roman" w:hAnsi="Times New Roman" w:cs="Times New Roman"/>
                <w:sz w:val="24"/>
                <w:szCs w:val="24"/>
              </w:rPr>
              <w:t xml:space="preserve"> г. включительно.</w:t>
            </w:r>
          </w:p>
          <w:p w14:paraId="76D6DA3F" w14:textId="77777777" w:rsidR="00BB2BF9" w:rsidRPr="001F4B30" w:rsidRDefault="00BB2BF9" w:rsidP="00BB2BF9">
            <w:pPr>
              <w:widowControl w:val="0"/>
              <w:shd w:val="clear" w:color="auto" w:fill="FFFFFF"/>
              <w:tabs>
                <w:tab w:val="left" w:pos="6015"/>
                <w:tab w:val="left" w:pos="6090"/>
                <w:tab w:val="right" w:pos="7267"/>
                <w:tab w:val="center" w:pos="7622"/>
                <w:tab w:val="right" w:pos="9451"/>
              </w:tabs>
              <w:spacing w:after="60" w:line="240" w:lineRule="atLeast"/>
              <w:contextualSpacing/>
              <w:jc w:val="both"/>
              <w:rPr>
                <w:rFonts w:ascii="Times New Roman" w:eastAsia="Droid Sans Fallback" w:hAnsi="Times New Roman" w:cs="Times New Roman"/>
                <w:sz w:val="24"/>
                <w:szCs w:val="24"/>
                <w:lang w:eastAsia="zh-CN" w:bidi="hi-IN"/>
              </w:rPr>
            </w:pPr>
          </w:p>
        </w:tc>
      </w:tr>
      <w:tr w:rsidR="002652FF" w:rsidRPr="001F4B30" w14:paraId="50AC58D9" w14:textId="77777777">
        <w:tc>
          <w:tcPr>
            <w:tcW w:w="415" w:type="dxa"/>
            <w:tcBorders>
              <w:top w:val="single" w:sz="4" w:space="0" w:color="000000"/>
              <w:left w:val="single" w:sz="4" w:space="0" w:color="000000"/>
              <w:bottom w:val="single" w:sz="4" w:space="0" w:color="000000"/>
              <w:right w:val="single" w:sz="4" w:space="0" w:color="000000"/>
            </w:tcBorders>
          </w:tcPr>
          <w:p w14:paraId="58BAB108" w14:textId="77777777"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0D266D28" w14:textId="77777777" w:rsidR="002652FF" w:rsidRPr="001F4B30" w:rsidRDefault="00831BB4">
            <w:pPr>
              <w:widowControl w:val="0"/>
              <w:spacing w:after="0" w:line="240" w:lineRule="auto"/>
              <w:rPr>
                <w:rFonts w:ascii="Times New Roman" w:eastAsia="Times New Roman" w:hAnsi="Times New Roman" w:cs="Times New Roman"/>
                <w:b/>
                <w:sz w:val="24"/>
                <w:szCs w:val="24"/>
                <w:lang w:eastAsia="ru-RU"/>
              </w:rPr>
            </w:pPr>
            <w:r w:rsidRPr="001F4B30">
              <w:rPr>
                <w:rFonts w:ascii="Times New Roman" w:eastAsia="Times New Roman" w:hAnsi="Times New Roman" w:cs="Times New Roman"/>
                <w:b/>
                <w:sz w:val="24"/>
                <w:szCs w:val="24"/>
                <w:lang w:eastAsia="ru-RU"/>
              </w:rPr>
              <w:t xml:space="preserve">Начальная (максимальная) цена Контракта (далее – </w:t>
            </w:r>
            <w:r w:rsidRPr="001F4B30">
              <w:rPr>
                <w:rFonts w:ascii="Times New Roman" w:eastAsia="Times New Roman" w:hAnsi="Times New Roman" w:cs="Times New Roman"/>
                <w:b/>
                <w:sz w:val="24"/>
                <w:szCs w:val="24"/>
                <w:lang w:eastAsia="ru-RU"/>
              </w:rPr>
              <w:lastRenderedPageBreak/>
              <w:t>НМЦК)</w:t>
            </w:r>
          </w:p>
        </w:tc>
        <w:tc>
          <w:tcPr>
            <w:tcW w:w="7356" w:type="dxa"/>
            <w:tcBorders>
              <w:top w:val="single" w:sz="4" w:space="0" w:color="000000"/>
              <w:left w:val="single" w:sz="4" w:space="0" w:color="000000"/>
              <w:bottom w:val="single" w:sz="4" w:space="0" w:color="000000"/>
              <w:right w:val="single" w:sz="4" w:space="0" w:color="000000"/>
            </w:tcBorders>
          </w:tcPr>
          <w:p w14:paraId="16364491" w14:textId="4633CFF4" w:rsidR="00445410" w:rsidRDefault="008E0CFE" w:rsidP="00811420">
            <w:pPr>
              <w:pStyle w:val="af4"/>
              <w:spacing w:before="280" w:after="280"/>
              <w:jc w:val="both"/>
              <w:outlineLvl w:val="0"/>
            </w:pPr>
            <w:r w:rsidRPr="001F4B30">
              <w:lastRenderedPageBreak/>
              <w:t>Максимальное значение ц</w:t>
            </w:r>
            <w:r w:rsidRPr="001F4B30">
              <w:rPr>
                <w:spacing w:val="1"/>
              </w:rPr>
              <w:t xml:space="preserve">ены Контракта составляет </w:t>
            </w:r>
            <w:r w:rsidR="00BD50B1" w:rsidRPr="00BD50B1">
              <w:rPr>
                <w:b/>
                <w:bCs/>
                <w:spacing w:val="1"/>
              </w:rPr>
              <w:t>14 0</w:t>
            </w:r>
            <w:r w:rsidR="00445410">
              <w:rPr>
                <w:b/>
              </w:rPr>
              <w:t xml:space="preserve">00 000,00 </w:t>
            </w:r>
            <w:r w:rsidR="00445410" w:rsidRPr="00D06960">
              <w:t>(</w:t>
            </w:r>
            <w:r w:rsidR="00BD50B1">
              <w:t>Четырнадцать</w:t>
            </w:r>
            <w:r w:rsidR="00445410">
              <w:t xml:space="preserve"> миллионов </w:t>
            </w:r>
            <w:r w:rsidR="00BD50B1">
              <w:t xml:space="preserve">рублей </w:t>
            </w:r>
            <w:r w:rsidR="00445410">
              <w:t xml:space="preserve">00 </w:t>
            </w:r>
            <w:r w:rsidR="00BD50B1">
              <w:t>копеек</w:t>
            </w:r>
            <w:r w:rsidR="00445410">
              <w:t>.</w:t>
            </w:r>
            <w:r w:rsidR="00445410" w:rsidRPr="00D06960">
              <w:t>)</w:t>
            </w:r>
          </w:p>
          <w:p w14:paraId="3AF12885" w14:textId="03C8CA34" w:rsidR="008E0CFE" w:rsidRPr="001F4B30" w:rsidRDefault="00811420" w:rsidP="00811420">
            <w:pPr>
              <w:pStyle w:val="af4"/>
              <w:spacing w:before="280" w:after="280"/>
              <w:jc w:val="both"/>
              <w:outlineLvl w:val="0"/>
            </w:pPr>
            <w:r w:rsidRPr="001F4B30">
              <w:lastRenderedPageBreak/>
              <w:t xml:space="preserve">Сумма цен единиц </w:t>
            </w:r>
            <w:r w:rsidR="00BD50B1" w:rsidRPr="00BD50B1">
              <w:rPr>
                <w:b/>
              </w:rPr>
              <w:t>125,78 (Сто двадцать пять рублей 78 копеек).</w:t>
            </w:r>
          </w:p>
        </w:tc>
      </w:tr>
      <w:tr w:rsidR="002652FF" w:rsidRPr="001F4B30" w14:paraId="2B264E1B" w14:textId="77777777">
        <w:tc>
          <w:tcPr>
            <w:tcW w:w="415" w:type="dxa"/>
            <w:tcBorders>
              <w:left w:val="single" w:sz="4" w:space="0" w:color="000000"/>
              <w:bottom w:val="single" w:sz="4" w:space="0" w:color="000000"/>
              <w:right w:val="single" w:sz="4" w:space="0" w:color="000000"/>
            </w:tcBorders>
          </w:tcPr>
          <w:p w14:paraId="7ED95133" w14:textId="77777777"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left w:val="single" w:sz="4" w:space="0" w:color="000000"/>
              <w:bottom w:val="single" w:sz="4" w:space="0" w:color="000000"/>
              <w:right w:val="single" w:sz="4" w:space="0" w:color="000000"/>
            </w:tcBorders>
          </w:tcPr>
          <w:p w14:paraId="720CFF98" w14:textId="77777777" w:rsidR="002652FF" w:rsidRPr="001F4B30" w:rsidRDefault="00831BB4">
            <w:pPr>
              <w:widowControl w:val="0"/>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Обоснование начальной (максимальной) цены Контракта</w:t>
            </w:r>
          </w:p>
        </w:tc>
        <w:tc>
          <w:tcPr>
            <w:tcW w:w="7356" w:type="dxa"/>
            <w:tcBorders>
              <w:left w:val="single" w:sz="4" w:space="0" w:color="000000"/>
              <w:bottom w:val="single" w:sz="4" w:space="0" w:color="000000"/>
              <w:right w:val="single" w:sz="4" w:space="0" w:color="000000"/>
            </w:tcBorders>
          </w:tcPr>
          <w:p w14:paraId="77B663F9" w14:textId="77777777" w:rsidR="002652FF" w:rsidRPr="001F4B30" w:rsidRDefault="00831BB4">
            <w:pPr>
              <w:widowControl w:val="0"/>
              <w:spacing w:after="0" w:line="240" w:lineRule="auto"/>
              <w:ind w:firstLine="34"/>
              <w:rPr>
                <w:rFonts w:ascii="Times New Roman" w:hAnsi="Times New Roman" w:cs="Times New Roman"/>
              </w:rPr>
            </w:pPr>
            <w:r w:rsidRPr="001F4B30">
              <w:rPr>
                <w:rFonts w:ascii="Times New Roman" w:hAnsi="Times New Roman" w:cs="Times New Roman"/>
                <w:b/>
                <w:bCs/>
                <w:sz w:val="24"/>
                <w:szCs w:val="24"/>
              </w:rPr>
              <w:t>Раздел</w:t>
            </w:r>
            <w:r w:rsidRPr="001F4B30">
              <w:rPr>
                <w:rFonts w:ascii="Times New Roman" w:hAnsi="Times New Roman" w:cs="Times New Roman"/>
              </w:rPr>
              <w:t xml:space="preserve"> </w:t>
            </w:r>
            <w:r w:rsidRPr="001F4B30">
              <w:rPr>
                <w:rFonts w:ascii="Times New Roman" w:hAnsi="Times New Roman" w:cs="Times New Roman"/>
                <w:b/>
                <w:bCs/>
                <w:sz w:val="24"/>
                <w:szCs w:val="24"/>
                <w:lang w:val="en-US"/>
              </w:rPr>
              <w:t>III</w:t>
            </w:r>
            <w:r w:rsidRPr="001F4B30">
              <w:rPr>
                <w:rFonts w:ascii="Times New Roman" w:hAnsi="Times New Roman" w:cs="Times New Roman"/>
                <w:b/>
                <w:bCs/>
                <w:sz w:val="24"/>
                <w:szCs w:val="24"/>
              </w:rPr>
              <w:t>. ОБОСНОВАНИЕ НАЧАЛЬНОЙ (МАКСИМАЛЬНОЙ) ЦЕНЫ КОНТРАКТА</w:t>
            </w:r>
          </w:p>
        </w:tc>
      </w:tr>
      <w:tr w:rsidR="002652FF" w:rsidRPr="001F4B30" w14:paraId="205E789C" w14:textId="77777777" w:rsidTr="00812DFD">
        <w:trPr>
          <w:trHeight w:val="3528"/>
        </w:trPr>
        <w:tc>
          <w:tcPr>
            <w:tcW w:w="415" w:type="dxa"/>
            <w:tcBorders>
              <w:top w:val="single" w:sz="4" w:space="0" w:color="000000"/>
              <w:left w:val="single" w:sz="4" w:space="0" w:color="000000"/>
              <w:bottom w:val="single" w:sz="4" w:space="0" w:color="000000"/>
              <w:right w:val="single" w:sz="4" w:space="0" w:color="000000"/>
            </w:tcBorders>
          </w:tcPr>
          <w:p w14:paraId="778F2504" w14:textId="77777777"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498C0808" w14:textId="77777777" w:rsidR="002652FF" w:rsidRPr="001F4B30" w:rsidRDefault="00831BB4">
            <w:pPr>
              <w:widowControl w:val="0"/>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Форма, сроки и порядок оплаты товара, работ, услуг</w:t>
            </w:r>
          </w:p>
        </w:tc>
        <w:tc>
          <w:tcPr>
            <w:tcW w:w="7356" w:type="dxa"/>
            <w:tcBorders>
              <w:top w:val="single" w:sz="4" w:space="0" w:color="000000"/>
              <w:left w:val="single" w:sz="4" w:space="0" w:color="000000"/>
              <w:bottom w:val="single" w:sz="4" w:space="0" w:color="000000"/>
              <w:right w:val="single" w:sz="4" w:space="0" w:color="000000"/>
            </w:tcBorders>
          </w:tcPr>
          <w:p w14:paraId="1C1D053B" w14:textId="77777777" w:rsidR="002652FF" w:rsidRPr="001F4B30" w:rsidRDefault="00812DFD" w:rsidP="00293913">
            <w:pPr>
              <w:rPr>
                <w:rFonts w:ascii="Times New Roman" w:hAnsi="Times New Roman" w:cs="Times New Roman"/>
                <w:sz w:val="24"/>
                <w:szCs w:val="24"/>
              </w:rPr>
            </w:pPr>
            <w:r w:rsidRPr="001F4B30">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Заказчик производит расчет с Подрядчиком на основании выставленного счета и/или счёта-фактуры (при наличии) в течение 7 (семи) рабочих дней с даты подписания Заказчиком универсального передаточного документа (далее - УПД), который сформирован путем функционала ЕИС и подписан электронными подписями с двух сторон но не более объема, предусмотренного Контрактом, на основании надлежаще оформленного и подписанного обеими Сторонами Акта приемки выполненных работ (Приложение 2) и счета на оплату.</w:t>
            </w:r>
          </w:p>
        </w:tc>
      </w:tr>
      <w:tr w:rsidR="002652FF" w:rsidRPr="001F4B30" w14:paraId="389A4D3F" w14:textId="77777777">
        <w:trPr>
          <w:trHeight w:val="986"/>
        </w:trPr>
        <w:tc>
          <w:tcPr>
            <w:tcW w:w="415" w:type="dxa"/>
            <w:tcBorders>
              <w:top w:val="single" w:sz="4" w:space="0" w:color="000000"/>
              <w:left w:val="single" w:sz="4" w:space="0" w:color="000000"/>
              <w:bottom w:val="single" w:sz="4" w:space="0" w:color="000000"/>
              <w:right w:val="single" w:sz="4" w:space="0" w:color="000000"/>
            </w:tcBorders>
          </w:tcPr>
          <w:p w14:paraId="6345B9C8" w14:textId="77777777"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04F527F1" w14:textId="77777777" w:rsidR="002652FF" w:rsidRPr="001F4B30" w:rsidRDefault="00831BB4">
            <w:pPr>
              <w:widowControl w:val="0"/>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Размер аванса и порядок его предоставления</w:t>
            </w:r>
          </w:p>
        </w:tc>
        <w:tc>
          <w:tcPr>
            <w:tcW w:w="7356" w:type="dxa"/>
            <w:tcBorders>
              <w:top w:val="single" w:sz="4" w:space="0" w:color="000000"/>
              <w:left w:val="single" w:sz="4" w:space="0" w:color="000000"/>
              <w:bottom w:val="single" w:sz="4" w:space="0" w:color="000000"/>
              <w:right w:val="single" w:sz="4" w:space="0" w:color="000000"/>
            </w:tcBorders>
          </w:tcPr>
          <w:p w14:paraId="4C0A0CCF" w14:textId="77777777" w:rsidR="002652FF" w:rsidRPr="001F4B30" w:rsidRDefault="00812DFD" w:rsidP="008E0CFE">
            <w:pPr>
              <w:rPr>
                <w:rFonts w:ascii="Times New Roman" w:hAnsi="Times New Roman" w:cs="Times New Roman"/>
                <w:sz w:val="24"/>
                <w:szCs w:val="24"/>
              </w:rPr>
            </w:pPr>
            <w:r w:rsidRPr="001F4B30">
              <w:rPr>
                <w:rFonts w:ascii="Times New Roman" w:hAnsi="Times New Roman" w:cs="Times New Roman"/>
                <w:sz w:val="24"/>
                <w:szCs w:val="24"/>
              </w:rPr>
              <w:t xml:space="preserve">Авансовый платеж </w:t>
            </w:r>
            <w:r w:rsidR="008E0CFE" w:rsidRPr="001F4B30">
              <w:rPr>
                <w:rFonts w:ascii="Times New Roman" w:hAnsi="Times New Roman" w:cs="Times New Roman"/>
                <w:sz w:val="24"/>
                <w:szCs w:val="24"/>
              </w:rPr>
              <w:t>не предусмотрен</w:t>
            </w:r>
          </w:p>
        </w:tc>
      </w:tr>
      <w:tr w:rsidR="002652FF" w:rsidRPr="001F4B30" w14:paraId="04EBF688" w14:textId="77777777">
        <w:tc>
          <w:tcPr>
            <w:tcW w:w="415" w:type="dxa"/>
            <w:tcBorders>
              <w:top w:val="single" w:sz="4" w:space="0" w:color="000000"/>
              <w:left w:val="single" w:sz="4" w:space="0" w:color="000000"/>
              <w:bottom w:val="single" w:sz="4" w:space="0" w:color="000000"/>
              <w:right w:val="single" w:sz="4" w:space="0" w:color="000000"/>
            </w:tcBorders>
          </w:tcPr>
          <w:p w14:paraId="129240E2" w14:textId="77777777"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0FCFCD29" w14:textId="77777777"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Источник финансирования</w:t>
            </w:r>
          </w:p>
        </w:tc>
        <w:tc>
          <w:tcPr>
            <w:tcW w:w="7356" w:type="dxa"/>
            <w:tcBorders>
              <w:top w:val="single" w:sz="4" w:space="0" w:color="000000"/>
              <w:left w:val="single" w:sz="4" w:space="0" w:color="000000"/>
              <w:bottom w:val="single" w:sz="4" w:space="0" w:color="000000"/>
              <w:right w:val="single" w:sz="4" w:space="0" w:color="000000"/>
            </w:tcBorders>
          </w:tcPr>
          <w:p w14:paraId="31FE5412" w14:textId="77777777" w:rsidR="002652FF" w:rsidRPr="001F4B30" w:rsidRDefault="00812DFD" w:rsidP="00293913">
            <w:pPr>
              <w:rPr>
                <w:rFonts w:ascii="Times New Roman" w:hAnsi="Times New Roman" w:cs="Times New Roman"/>
                <w:sz w:val="24"/>
                <w:szCs w:val="24"/>
              </w:rPr>
            </w:pPr>
            <w:r w:rsidRPr="001F4B30">
              <w:rPr>
                <w:rFonts w:ascii="Times New Roman" w:hAnsi="Times New Roman" w:cs="Times New Roman"/>
                <w:sz w:val="24"/>
                <w:szCs w:val="24"/>
              </w:rPr>
              <w:t xml:space="preserve">Источником финансирования является бюджет муниципального образования </w:t>
            </w:r>
            <w:r w:rsidR="00293913" w:rsidRPr="001F4B30">
              <w:rPr>
                <w:rFonts w:ascii="Times New Roman" w:hAnsi="Times New Roman" w:cs="Times New Roman"/>
                <w:sz w:val="24"/>
                <w:szCs w:val="24"/>
              </w:rPr>
              <w:t>муниципальный</w:t>
            </w:r>
            <w:r w:rsidRPr="001F4B30">
              <w:rPr>
                <w:rFonts w:ascii="Times New Roman" w:hAnsi="Times New Roman" w:cs="Times New Roman"/>
                <w:sz w:val="24"/>
                <w:szCs w:val="24"/>
              </w:rPr>
              <w:t xml:space="preserve"> округ </w:t>
            </w:r>
            <w:r w:rsidR="00293913" w:rsidRPr="001F4B30">
              <w:rPr>
                <w:rFonts w:ascii="Times New Roman" w:hAnsi="Times New Roman" w:cs="Times New Roman"/>
                <w:sz w:val="24"/>
                <w:szCs w:val="24"/>
              </w:rPr>
              <w:t xml:space="preserve">город </w:t>
            </w:r>
            <w:r w:rsidRPr="001F4B30">
              <w:rPr>
                <w:rFonts w:ascii="Times New Roman" w:hAnsi="Times New Roman" w:cs="Times New Roman"/>
                <w:sz w:val="24"/>
                <w:szCs w:val="24"/>
              </w:rPr>
              <w:t xml:space="preserve">Армянск Республики Крым </w:t>
            </w:r>
          </w:p>
        </w:tc>
      </w:tr>
      <w:tr w:rsidR="002652FF" w:rsidRPr="001F4B30" w14:paraId="058276AA" w14:textId="77777777">
        <w:tc>
          <w:tcPr>
            <w:tcW w:w="415" w:type="dxa"/>
            <w:tcBorders>
              <w:top w:val="single" w:sz="4" w:space="0" w:color="000000"/>
              <w:left w:val="single" w:sz="4" w:space="0" w:color="000000"/>
              <w:bottom w:val="single" w:sz="4" w:space="0" w:color="000000"/>
              <w:right w:val="single" w:sz="4" w:space="0" w:color="000000"/>
            </w:tcBorders>
          </w:tcPr>
          <w:p w14:paraId="6B5D7786" w14:textId="77777777"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7BBF51C0" w14:textId="77777777"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Сведения о валюте, используемой для формирования цены Контракта и расчетов с Подрядчиками (исполнителями, подрядчиками)</w:t>
            </w:r>
          </w:p>
        </w:tc>
        <w:tc>
          <w:tcPr>
            <w:tcW w:w="7356" w:type="dxa"/>
            <w:tcBorders>
              <w:top w:val="single" w:sz="4" w:space="0" w:color="000000"/>
              <w:left w:val="single" w:sz="4" w:space="0" w:color="000000"/>
              <w:bottom w:val="single" w:sz="4" w:space="0" w:color="000000"/>
              <w:right w:val="single" w:sz="4" w:space="0" w:color="000000"/>
            </w:tcBorders>
          </w:tcPr>
          <w:p w14:paraId="75B03F8A" w14:textId="77777777" w:rsidR="002652FF" w:rsidRPr="001F4B30" w:rsidRDefault="00831BB4">
            <w:pPr>
              <w:widowControl w:val="0"/>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Российский рубль</w:t>
            </w:r>
          </w:p>
        </w:tc>
      </w:tr>
      <w:tr w:rsidR="002652FF" w:rsidRPr="001F4B30" w14:paraId="2D644A15" w14:textId="77777777" w:rsidTr="00DE31B3">
        <w:trPr>
          <w:trHeight w:val="261"/>
        </w:trPr>
        <w:tc>
          <w:tcPr>
            <w:tcW w:w="415" w:type="dxa"/>
            <w:tcBorders>
              <w:top w:val="single" w:sz="4" w:space="0" w:color="000000"/>
              <w:left w:val="single" w:sz="4" w:space="0" w:color="000000"/>
              <w:bottom w:val="single" w:sz="4" w:space="0" w:color="000000"/>
              <w:right w:val="single" w:sz="4" w:space="0" w:color="000000"/>
            </w:tcBorders>
          </w:tcPr>
          <w:p w14:paraId="790F1007" w14:textId="77777777"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51E6C631" w14:textId="77777777"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356" w:type="dxa"/>
            <w:tcBorders>
              <w:top w:val="single" w:sz="4" w:space="0" w:color="000000"/>
              <w:left w:val="single" w:sz="4" w:space="0" w:color="000000"/>
              <w:bottom w:val="single" w:sz="4" w:space="0" w:color="000000"/>
              <w:right w:val="single" w:sz="4" w:space="0" w:color="000000"/>
            </w:tcBorders>
          </w:tcPr>
          <w:p w14:paraId="1D4E2423" w14:textId="77777777" w:rsidR="002652FF" w:rsidRPr="001F4B30" w:rsidRDefault="00831BB4">
            <w:pPr>
              <w:widowControl w:val="0"/>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Не применяется</w:t>
            </w:r>
            <w:bookmarkStart w:id="3" w:name="OLE_LINK2"/>
            <w:bookmarkStart w:id="4" w:name="OLE_LINK1"/>
            <w:bookmarkEnd w:id="3"/>
            <w:bookmarkEnd w:id="4"/>
          </w:p>
          <w:p w14:paraId="59CD207D" w14:textId="77777777" w:rsidR="002652FF" w:rsidRPr="001F4B30" w:rsidRDefault="002652FF">
            <w:pPr>
              <w:widowControl w:val="0"/>
              <w:spacing w:after="0" w:line="240" w:lineRule="auto"/>
              <w:ind w:firstLine="34"/>
              <w:rPr>
                <w:rFonts w:ascii="Times New Roman" w:eastAsia="Times New Roman" w:hAnsi="Times New Roman" w:cs="Times New Roman"/>
                <w:sz w:val="24"/>
                <w:szCs w:val="24"/>
                <w:lang w:eastAsia="ru-RU"/>
              </w:rPr>
            </w:pPr>
          </w:p>
        </w:tc>
      </w:tr>
      <w:tr w:rsidR="002652FF" w:rsidRPr="001F4B30" w14:paraId="45CD9F60" w14:textId="77777777">
        <w:tc>
          <w:tcPr>
            <w:tcW w:w="415" w:type="dxa"/>
            <w:tcBorders>
              <w:top w:val="single" w:sz="4" w:space="0" w:color="000000"/>
              <w:left w:val="single" w:sz="4" w:space="0" w:color="000000"/>
              <w:bottom w:val="single" w:sz="4" w:space="0" w:color="000000"/>
              <w:right w:val="single" w:sz="4" w:space="0" w:color="000000"/>
            </w:tcBorders>
          </w:tcPr>
          <w:p w14:paraId="7B7AC5F7" w14:textId="77777777" w:rsidR="002652FF" w:rsidRPr="001F4B30"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14:paraId="300999BB" w14:textId="77777777"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Место и порядок подачи заявок участников</w:t>
            </w:r>
          </w:p>
        </w:tc>
        <w:tc>
          <w:tcPr>
            <w:tcW w:w="7356" w:type="dxa"/>
            <w:tcBorders>
              <w:top w:val="single" w:sz="4" w:space="0" w:color="000000"/>
              <w:left w:val="single" w:sz="4" w:space="0" w:color="000000"/>
              <w:bottom w:val="single" w:sz="4" w:space="0" w:color="000000"/>
              <w:right w:val="single" w:sz="4" w:space="0" w:color="000000"/>
            </w:tcBorders>
          </w:tcPr>
          <w:p w14:paraId="7B5B5E4A" w14:textId="77777777" w:rsidR="002652FF" w:rsidRPr="001F4B30" w:rsidRDefault="00831BB4">
            <w:pPr>
              <w:widowControl w:val="0"/>
              <w:spacing w:after="0" w:line="240" w:lineRule="auto"/>
              <w:rPr>
                <w:rFonts w:ascii="Times New Roman" w:hAnsi="Times New Roman" w:cs="Times New Roman"/>
                <w:sz w:val="24"/>
                <w:szCs w:val="24"/>
              </w:rPr>
            </w:pPr>
            <w:r w:rsidRPr="001F4B30">
              <w:rPr>
                <w:rFonts w:ascii="Times New Roman" w:hAnsi="Times New Roman" w:cs="Times New Roman"/>
                <w:sz w:val="24"/>
                <w:szCs w:val="24"/>
              </w:rPr>
              <w:t>На бумажном носителе.</w:t>
            </w:r>
          </w:p>
          <w:p w14:paraId="7B3D4865" w14:textId="77777777" w:rsidR="002652FF" w:rsidRPr="001F4B30" w:rsidRDefault="00831BB4">
            <w:pPr>
              <w:widowControl w:val="0"/>
              <w:spacing w:after="0" w:line="240" w:lineRule="auto"/>
              <w:rPr>
                <w:rFonts w:ascii="Times New Roman" w:hAnsi="Times New Roman" w:cs="Times New Roman"/>
                <w:sz w:val="24"/>
                <w:szCs w:val="24"/>
              </w:rPr>
            </w:pPr>
            <w:r w:rsidRPr="001F4B30">
              <w:rPr>
                <w:rFonts w:ascii="Times New Roman" w:hAnsi="Times New Roman" w:cs="Times New Roman"/>
                <w:sz w:val="24"/>
                <w:szCs w:val="24"/>
              </w:rPr>
              <w:t xml:space="preserve">г. </w:t>
            </w:r>
            <w:proofErr w:type="gramStart"/>
            <w:r w:rsidRPr="001F4B30">
              <w:rPr>
                <w:rFonts w:ascii="Times New Roman" w:hAnsi="Times New Roman" w:cs="Times New Roman"/>
                <w:sz w:val="24"/>
                <w:szCs w:val="24"/>
              </w:rPr>
              <w:t>Армянск,  ул.</w:t>
            </w:r>
            <w:proofErr w:type="gramEnd"/>
            <w:r w:rsidRPr="001F4B30">
              <w:rPr>
                <w:rFonts w:ascii="Times New Roman" w:hAnsi="Times New Roman" w:cs="Times New Roman"/>
                <w:sz w:val="24"/>
                <w:szCs w:val="24"/>
              </w:rPr>
              <w:t xml:space="preserve"> Симферопольская, 7, </w:t>
            </w:r>
            <w:proofErr w:type="spellStart"/>
            <w:r w:rsidRPr="001F4B30">
              <w:rPr>
                <w:rFonts w:ascii="Times New Roman" w:hAnsi="Times New Roman" w:cs="Times New Roman"/>
                <w:sz w:val="24"/>
                <w:szCs w:val="24"/>
              </w:rPr>
              <w:t>каб</w:t>
            </w:r>
            <w:proofErr w:type="spellEnd"/>
            <w:r w:rsidRPr="001F4B30">
              <w:rPr>
                <w:rFonts w:ascii="Times New Roman" w:hAnsi="Times New Roman" w:cs="Times New Roman"/>
                <w:sz w:val="24"/>
                <w:szCs w:val="24"/>
              </w:rPr>
              <w:t>. 18,</w:t>
            </w:r>
          </w:p>
          <w:p w14:paraId="790F5348" w14:textId="3FE1405F" w:rsidR="002652FF" w:rsidRPr="001F4B30" w:rsidRDefault="00831BB4">
            <w:pPr>
              <w:widowControl w:val="0"/>
              <w:spacing w:after="0" w:line="240" w:lineRule="auto"/>
              <w:rPr>
                <w:rFonts w:ascii="Times New Roman" w:hAnsi="Times New Roman" w:cs="Times New Roman"/>
                <w:sz w:val="24"/>
                <w:szCs w:val="24"/>
              </w:rPr>
            </w:pPr>
            <w:r w:rsidRPr="001F4B30">
              <w:rPr>
                <w:rFonts w:ascii="Times New Roman" w:hAnsi="Times New Roman" w:cs="Times New Roman"/>
                <w:sz w:val="24"/>
                <w:szCs w:val="24"/>
              </w:rPr>
              <w:t xml:space="preserve">с </w:t>
            </w:r>
            <w:r w:rsidR="002D462C" w:rsidRPr="001F4B30">
              <w:rPr>
                <w:rFonts w:ascii="Times New Roman" w:hAnsi="Times New Roman" w:cs="Times New Roman"/>
                <w:sz w:val="24"/>
                <w:szCs w:val="24"/>
              </w:rPr>
              <w:t>0</w:t>
            </w:r>
            <w:r w:rsidR="00177F71" w:rsidRPr="001F4B30">
              <w:rPr>
                <w:rFonts w:ascii="Times New Roman" w:hAnsi="Times New Roman" w:cs="Times New Roman"/>
                <w:sz w:val="24"/>
                <w:szCs w:val="24"/>
              </w:rPr>
              <w:t>8</w:t>
            </w:r>
            <w:r w:rsidR="009C61DA" w:rsidRPr="001F4B30">
              <w:rPr>
                <w:rFonts w:ascii="Times New Roman" w:hAnsi="Times New Roman" w:cs="Times New Roman"/>
                <w:sz w:val="24"/>
                <w:szCs w:val="24"/>
              </w:rPr>
              <w:t xml:space="preserve"> часов 00 </w:t>
            </w:r>
            <w:proofErr w:type="gramStart"/>
            <w:r w:rsidR="009C61DA" w:rsidRPr="001F4B30">
              <w:rPr>
                <w:rFonts w:ascii="Times New Roman" w:hAnsi="Times New Roman" w:cs="Times New Roman"/>
                <w:sz w:val="24"/>
                <w:szCs w:val="24"/>
              </w:rPr>
              <w:t xml:space="preserve">минут  </w:t>
            </w:r>
            <w:r w:rsidR="00811420" w:rsidRPr="001F4B30">
              <w:rPr>
                <w:rFonts w:ascii="Times New Roman" w:hAnsi="Times New Roman" w:cs="Times New Roman"/>
                <w:sz w:val="24"/>
                <w:szCs w:val="24"/>
              </w:rPr>
              <w:t>0</w:t>
            </w:r>
            <w:r w:rsidR="00BD50B1">
              <w:rPr>
                <w:rFonts w:ascii="Times New Roman" w:hAnsi="Times New Roman" w:cs="Times New Roman"/>
                <w:sz w:val="24"/>
                <w:szCs w:val="24"/>
              </w:rPr>
              <w:t>7</w:t>
            </w:r>
            <w:proofErr w:type="gramEnd"/>
            <w:r w:rsidR="00DE31B3" w:rsidRPr="001F4B30">
              <w:rPr>
                <w:rFonts w:ascii="Times New Roman" w:hAnsi="Times New Roman" w:cs="Times New Roman"/>
                <w:sz w:val="24"/>
                <w:szCs w:val="24"/>
              </w:rPr>
              <w:t xml:space="preserve"> </w:t>
            </w:r>
            <w:proofErr w:type="gramStart"/>
            <w:r w:rsidR="00BD50B1">
              <w:rPr>
                <w:rFonts w:ascii="Times New Roman" w:hAnsi="Times New Roman" w:cs="Times New Roman"/>
                <w:sz w:val="24"/>
                <w:szCs w:val="24"/>
              </w:rPr>
              <w:t>апреля</w:t>
            </w:r>
            <w:r w:rsidR="00DE31B3" w:rsidRPr="001F4B30">
              <w:rPr>
                <w:rFonts w:ascii="Times New Roman" w:hAnsi="Times New Roman" w:cs="Times New Roman"/>
                <w:sz w:val="24"/>
                <w:szCs w:val="24"/>
              </w:rPr>
              <w:t xml:space="preserve"> </w:t>
            </w:r>
            <w:r w:rsidR="002A59C5" w:rsidRPr="001F4B30">
              <w:rPr>
                <w:rFonts w:ascii="Times New Roman" w:hAnsi="Times New Roman" w:cs="Times New Roman"/>
                <w:sz w:val="24"/>
                <w:szCs w:val="24"/>
              </w:rPr>
              <w:t xml:space="preserve"> 202</w:t>
            </w:r>
            <w:r w:rsidR="00293913" w:rsidRPr="001F4B30">
              <w:rPr>
                <w:rFonts w:ascii="Times New Roman" w:hAnsi="Times New Roman" w:cs="Times New Roman"/>
                <w:sz w:val="24"/>
                <w:szCs w:val="24"/>
              </w:rPr>
              <w:t>6</w:t>
            </w:r>
            <w:proofErr w:type="gramEnd"/>
            <w:r w:rsidR="007129BC" w:rsidRPr="001F4B30">
              <w:rPr>
                <w:rFonts w:ascii="Times New Roman" w:hAnsi="Times New Roman" w:cs="Times New Roman"/>
                <w:sz w:val="24"/>
                <w:szCs w:val="24"/>
              </w:rPr>
              <w:t>г</w:t>
            </w:r>
            <w:r w:rsidR="002A59C5" w:rsidRPr="001F4B30">
              <w:rPr>
                <w:rFonts w:ascii="Times New Roman" w:hAnsi="Times New Roman" w:cs="Times New Roman"/>
                <w:sz w:val="24"/>
                <w:szCs w:val="24"/>
              </w:rPr>
              <w:t xml:space="preserve">. до </w:t>
            </w:r>
            <w:r w:rsidR="00293913" w:rsidRPr="001F4B30">
              <w:rPr>
                <w:rFonts w:ascii="Times New Roman" w:hAnsi="Times New Roman" w:cs="Times New Roman"/>
                <w:sz w:val="24"/>
                <w:szCs w:val="24"/>
              </w:rPr>
              <w:t>1</w:t>
            </w:r>
            <w:r w:rsidR="00BD50B1">
              <w:rPr>
                <w:rFonts w:ascii="Times New Roman" w:hAnsi="Times New Roman" w:cs="Times New Roman"/>
                <w:sz w:val="24"/>
                <w:szCs w:val="24"/>
              </w:rPr>
              <w:t>7</w:t>
            </w:r>
            <w:r w:rsidR="00E43F3C" w:rsidRPr="001F4B30">
              <w:rPr>
                <w:rFonts w:ascii="Times New Roman" w:hAnsi="Times New Roman" w:cs="Times New Roman"/>
                <w:sz w:val="24"/>
                <w:szCs w:val="24"/>
              </w:rPr>
              <w:t xml:space="preserve"> </w:t>
            </w:r>
            <w:r w:rsidRPr="001F4B30">
              <w:rPr>
                <w:rFonts w:ascii="Times New Roman" w:hAnsi="Times New Roman" w:cs="Times New Roman"/>
                <w:sz w:val="24"/>
                <w:szCs w:val="24"/>
              </w:rPr>
              <w:t xml:space="preserve">часов 00 минут по московскому </w:t>
            </w:r>
            <w:proofErr w:type="gramStart"/>
            <w:r w:rsidRPr="001F4B30">
              <w:rPr>
                <w:rFonts w:ascii="Times New Roman" w:hAnsi="Times New Roman" w:cs="Times New Roman"/>
                <w:sz w:val="24"/>
                <w:szCs w:val="24"/>
              </w:rPr>
              <w:t xml:space="preserve">времени </w:t>
            </w:r>
            <w:r w:rsidR="00DE31B3" w:rsidRPr="001F4B30">
              <w:rPr>
                <w:rFonts w:ascii="Times New Roman" w:hAnsi="Times New Roman" w:cs="Times New Roman"/>
                <w:sz w:val="24"/>
                <w:szCs w:val="24"/>
              </w:rPr>
              <w:t xml:space="preserve"> </w:t>
            </w:r>
            <w:r w:rsidR="00BD50B1">
              <w:rPr>
                <w:rFonts w:ascii="Times New Roman" w:hAnsi="Times New Roman" w:cs="Times New Roman"/>
                <w:sz w:val="24"/>
                <w:szCs w:val="24"/>
              </w:rPr>
              <w:t>09</w:t>
            </w:r>
            <w:proofErr w:type="gramEnd"/>
            <w:r w:rsidR="00811420" w:rsidRPr="001F4B30">
              <w:rPr>
                <w:rFonts w:ascii="Times New Roman" w:hAnsi="Times New Roman" w:cs="Times New Roman"/>
                <w:sz w:val="24"/>
                <w:szCs w:val="24"/>
              </w:rPr>
              <w:t xml:space="preserve"> </w:t>
            </w:r>
            <w:r w:rsidR="00BD50B1">
              <w:rPr>
                <w:rFonts w:ascii="Times New Roman" w:hAnsi="Times New Roman" w:cs="Times New Roman"/>
                <w:sz w:val="24"/>
                <w:szCs w:val="24"/>
              </w:rPr>
              <w:t>апреля</w:t>
            </w:r>
            <w:r w:rsidR="00177F71" w:rsidRPr="001F4B30">
              <w:rPr>
                <w:rFonts w:ascii="Times New Roman" w:hAnsi="Times New Roman" w:cs="Times New Roman"/>
                <w:sz w:val="24"/>
                <w:szCs w:val="24"/>
              </w:rPr>
              <w:t xml:space="preserve"> </w:t>
            </w:r>
            <w:r w:rsidRPr="001F4B30">
              <w:rPr>
                <w:rFonts w:ascii="Times New Roman" w:hAnsi="Times New Roman" w:cs="Times New Roman"/>
                <w:sz w:val="24"/>
                <w:szCs w:val="24"/>
              </w:rPr>
              <w:t>202</w:t>
            </w:r>
            <w:r w:rsidR="00293913" w:rsidRPr="001F4B30">
              <w:rPr>
                <w:rFonts w:ascii="Times New Roman" w:hAnsi="Times New Roman" w:cs="Times New Roman"/>
                <w:sz w:val="24"/>
                <w:szCs w:val="24"/>
              </w:rPr>
              <w:t>6</w:t>
            </w:r>
            <w:r w:rsidRPr="001F4B30">
              <w:rPr>
                <w:rFonts w:ascii="Times New Roman" w:hAnsi="Times New Roman" w:cs="Times New Roman"/>
                <w:sz w:val="24"/>
                <w:szCs w:val="24"/>
              </w:rPr>
              <w:t xml:space="preserve"> г.</w:t>
            </w:r>
          </w:p>
          <w:p w14:paraId="5BFAF674" w14:textId="77777777" w:rsidR="002652FF" w:rsidRPr="001F4B30" w:rsidRDefault="00831BB4" w:rsidP="009C61DA">
            <w:pPr>
              <w:widowControl w:val="0"/>
              <w:spacing w:after="0" w:line="240" w:lineRule="auto"/>
              <w:rPr>
                <w:rFonts w:ascii="Times New Roman" w:hAnsi="Times New Roman" w:cs="Times New Roman"/>
              </w:rPr>
            </w:pPr>
            <w:r w:rsidRPr="001F4B30">
              <w:rPr>
                <w:rFonts w:ascii="Times New Roman" w:hAnsi="Times New Roman" w:cs="Times New Roman"/>
                <w:sz w:val="24"/>
                <w:szCs w:val="24"/>
              </w:rPr>
              <w:t>время работы: понедельник-пятница</w:t>
            </w:r>
            <w:r w:rsidR="009C61DA" w:rsidRPr="001F4B30">
              <w:rPr>
                <w:rFonts w:ascii="Times New Roman" w:hAnsi="Times New Roman" w:cs="Times New Roman"/>
                <w:sz w:val="24"/>
                <w:szCs w:val="24"/>
              </w:rPr>
              <w:t>, суббота, воскресенье</w:t>
            </w:r>
            <w:r w:rsidRPr="001F4B30">
              <w:rPr>
                <w:rFonts w:ascii="Times New Roman" w:hAnsi="Times New Roman" w:cs="Times New Roman"/>
                <w:sz w:val="24"/>
                <w:szCs w:val="24"/>
              </w:rPr>
              <w:t xml:space="preserve"> с 8-00ч. до 17-00ч., перерыв с 12-00ч. до 13-00ч</w:t>
            </w:r>
            <w:r w:rsidR="0072064D" w:rsidRPr="001F4B30">
              <w:rPr>
                <w:rFonts w:ascii="Times New Roman" w:hAnsi="Times New Roman" w:cs="Times New Roman"/>
                <w:sz w:val="24"/>
                <w:szCs w:val="24"/>
              </w:rPr>
              <w:t>.</w:t>
            </w:r>
          </w:p>
        </w:tc>
      </w:tr>
    </w:tbl>
    <w:p w14:paraId="7C67FA8A" w14:textId="77777777" w:rsidR="002652FF" w:rsidRPr="001F4B30" w:rsidRDefault="002652FF">
      <w:pPr>
        <w:rPr>
          <w:rFonts w:ascii="Times New Roman" w:hAnsi="Times New Roman" w:cs="Times New Roman"/>
        </w:rPr>
        <w:sectPr w:rsidR="002652FF" w:rsidRPr="001F4B30">
          <w:pgSz w:w="11906" w:h="16838"/>
          <w:pgMar w:top="142" w:right="567" w:bottom="284" w:left="851" w:header="0" w:footer="0" w:gutter="0"/>
          <w:cols w:space="720"/>
          <w:formProt w:val="0"/>
          <w:docGrid w:linePitch="326" w:charSpace="16384"/>
        </w:sectPr>
      </w:pPr>
    </w:p>
    <w:p w14:paraId="3C038A14" w14:textId="77777777" w:rsidR="002652FF" w:rsidRPr="001F4B30" w:rsidRDefault="002652FF">
      <w:pPr>
        <w:spacing w:after="0" w:line="240" w:lineRule="auto"/>
        <w:jc w:val="center"/>
        <w:outlineLvl w:val="1"/>
        <w:rPr>
          <w:rFonts w:ascii="Times New Roman" w:eastAsia="Times New Roman" w:hAnsi="Times New Roman" w:cs="Times New Roman"/>
          <w:b/>
          <w:sz w:val="24"/>
          <w:szCs w:val="24"/>
          <w:lang w:eastAsia="ru-RU"/>
        </w:rPr>
      </w:pPr>
    </w:p>
    <w:p w14:paraId="6ED4E42D" w14:textId="77777777" w:rsidR="002652FF" w:rsidRPr="001F4B30" w:rsidRDefault="002652FF">
      <w:pPr>
        <w:spacing w:after="0" w:line="240" w:lineRule="auto"/>
        <w:jc w:val="center"/>
        <w:outlineLvl w:val="1"/>
        <w:rPr>
          <w:rFonts w:ascii="Times New Roman" w:eastAsia="Times New Roman" w:hAnsi="Times New Roman" w:cs="Times New Roman"/>
          <w:b/>
          <w:sz w:val="24"/>
          <w:szCs w:val="24"/>
          <w:lang w:eastAsia="ru-RU"/>
        </w:rPr>
      </w:pPr>
    </w:p>
    <w:p w14:paraId="7842740D" w14:textId="77777777" w:rsidR="002652FF" w:rsidRPr="001F4B30" w:rsidRDefault="00831BB4">
      <w:pPr>
        <w:spacing w:after="0" w:line="240" w:lineRule="auto"/>
        <w:jc w:val="center"/>
        <w:outlineLvl w:val="1"/>
        <w:rPr>
          <w:rFonts w:ascii="Times New Roman" w:hAnsi="Times New Roman" w:cs="Times New Roman"/>
        </w:rPr>
      </w:pPr>
      <w:r w:rsidRPr="001F4B30">
        <w:rPr>
          <w:rFonts w:ascii="Times New Roman" w:eastAsia="Times New Roman" w:hAnsi="Times New Roman" w:cs="Times New Roman"/>
          <w:b/>
          <w:sz w:val="24"/>
          <w:szCs w:val="24"/>
          <w:lang w:eastAsia="ru-RU"/>
        </w:rPr>
        <w:t>ЕДИНЫЕ ТРЕБОВАНИЯ К УЧАСТНИКАМ ЗАКУПКИ</w:t>
      </w:r>
    </w:p>
    <w:p w14:paraId="286B1188" w14:textId="77777777" w:rsidR="002652FF" w:rsidRPr="001F4B30" w:rsidRDefault="002652FF">
      <w:pPr>
        <w:spacing w:after="0" w:line="240" w:lineRule="auto"/>
        <w:rPr>
          <w:rFonts w:ascii="Times New Roman" w:eastAsia="Times New Roman" w:hAnsi="Times New Roman" w:cs="Times New Roman"/>
          <w:sz w:val="24"/>
          <w:szCs w:val="24"/>
          <w:lang w:eastAsia="ru-RU"/>
        </w:rPr>
      </w:pPr>
    </w:p>
    <w:tbl>
      <w:tblPr>
        <w:tblW w:w="10715" w:type="dxa"/>
        <w:tblInd w:w="-175" w:type="dxa"/>
        <w:tblLayout w:type="fixed"/>
        <w:tblLook w:val="0020" w:firstRow="1" w:lastRow="0" w:firstColumn="0" w:lastColumn="0" w:noHBand="0" w:noVBand="0"/>
      </w:tblPr>
      <w:tblGrid>
        <w:gridCol w:w="675"/>
        <w:gridCol w:w="3004"/>
        <w:gridCol w:w="1707"/>
        <w:gridCol w:w="5329"/>
      </w:tblGrid>
      <w:tr w:rsidR="002652FF" w:rsidRPr="001F4B30" w14:paraId="682B1ED2" w14:textId="77777777">
        <w:trPr>
          <w:trHeight w:val="326"/>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tcPr>
          <w:p w14:paraId="2E8C5D28" w14:textId="77777777" w:rsidR="002652FF" w:rsidRPr="001F4B30" w:rsidRDefault="00831BB4">
            <w:pPr>
              <w:widowControl w:val="0"/>
              <w:spacing w:after="60" w:line="240" w:lineRule="auto"/>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 пункта</w:t>
            </w:r>
          </w:p>
        </w:tc>
        <w:tc>
          <w:tcPr>
            <w:tcW w:w="30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DE9DB3" w14:textId="77777777"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Наименование</w:t>
            </w:r>
          </w:p>
        </w:tc>
        <w:tc>
          <w:tcPr>
            <w:tcW w:w="70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54B185" w14:textId="77777777"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Информация</w:t>
            </w:r>
          </w:p>
        </w:tc>
      </w:tr>
      <w:tr w:rsidR="002652FF" w:rsidRPr="001F4B30" w14:paraId="787C2596" w14:textId="77777777">
        <w:trPr>
          <w:trHeight w:val="1206"/>
        </w:trPr>
        <w:tc>
          <w:tcPr>
            <w:tcW w:w="675" w:type="dxa"/>
            <w:tcBorders>
              <w:top w:val="single" w:sz="4" w:space="0" w:color="000000"/>
              <w:left w:val="single" w:sz="4" w:space="0" w:color="000000"/>
              <w:bottom w:val="single" w:sz="4" w:space="0" w:color="000000"/>
              <w:right w:val="single" w:sz="4" w:space="0" w:color="000000"/>
            </w:tcBorders>
          </w:tcPr>
          <w:p w14:paraId="594A4085" w14:textId="77777777" w:rsidR="002652FF" w:rsidRPr="001F4B30"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14:paraId="109A0D2E" w14:textId="77777777"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Единые требования к участникам закупки</w:t>
            </w:r>
          </w:p>
        </w:tc>
        <w:tc>
          <w:tcPr>
            <w:tcW w:w="7036" w:type="dxa"/>
            <w:gridSpan w:val="2"/>
            <w:tcBorders>
              <w:top w:val="single" w:sz="4" w:space="0" w:color="000000"/>
              <w:left w:val="single" w:sz="4" w:space="0" w:color="000000"/>
              <w:bottom w:val="single" w:sz="4" w:space="0" w:color="000000"/>
              <w:right w:val="single" w:sz="4" w:space="0" w:color="000000"/>
            </w:tcBorders>
          </w:tcPr>
          <w:p w14:paraId="00F84F8B" w14:textId="77777777" w:rsidR="002652FF" w:rsidRPr="001F4B30" w:rsidRDefault="00831BB4">
            <w:pPr>
              <w:widowControl w:val="0"/>
              <w:spacing w:after="0" w:line="240" w:lineRule="auto"/>
              <w:jc w:val="both"/>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511032F4" w14:textId="77777777" w:rsidR="002652FF" w:rsidRPr="001F4B30" w:rsidRDefault="00831BB4">
            <w:pPr>
              <w:widowControl w:val="0"/>
              <w:spacing w:after="0" w:line="240" w:lineRule="auto"/>
              <w:jc w:val="both"/>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Требования к участникам закупки:</w:t>
            </w:r>
          </w:p>
          <w:p w14:paraId="757FA1F7" w14:textId="77777777" w:rsidR="002652FF" w:rsidRPr="001F4B30" w:rsidRDefault="00831BB4">
            <w:pPr>
              <w:widowControl w:val="0"/>
              <w:spacing w:after="0" w:line="240" w:lineRule="auto"/>
              <w:jc w:val="both"/>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C75788B" w14:textId="77777777" w:rsidR="002652FF" w:rsidRPr="001F4B30" w:rsidRDefault="00D70472">
            <w:pPr>
              <w:widowControl w:val="0"/>
              <w:spacing w:after="0" w:line="240" w:lineRule="auto"/>
              <w:jc w:val="both"/>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1</w:t>
            </w:r>
            <w:r w:rsidR="00831BB4" w:rsidRPr="001F4B30">
              <w:rPr>
                <w:rFonts w:ascii="Times New Roman" w:eastAsia="Times New Roman" w:hAnsi="Times New Roman" w:cs="Times New Roman"/>
                <w:bCs/>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производства–установлено;</w:t>
            </w:r>
          </w:p>
          <w:p w14:paraId="019E310F" w14:textId="77777777" w:rsidR="002652FF" w:rsidRPr="001F4B30" w:rsidRDefault="00D70472">
            <w:pPr>
              <w:widowControl w:val="0"/>
              <w:spacing w:after="0" w:line="240" w:lineRule="auto"/>
              <w:jc w:val="both"/>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2</w:t>
            </w:r>
            <w:r w:rsidR="00831BB4" w:rsidRPr="001F4B30">
              <w:rPr>
                <w:rFonts w:ascii="Times New Roman" w:eastAsia="Times New Roman" w:hAnsi="Times New Roman" w:cs="Times New Roman"/>
                <w:bCs/>
                <w:sz w:val="24"/>
                <w:szCs w:val="24"/>
                <w:lang w:eastAsia="ru-RU"/>
              </w:rPr>
              <w:t>)</w:t>
            </w:r>
            <w:proofErr w:type="spellStart"/>
            <w:r w:rsidR="00831BB4" w:rsidRPr="001F4B30">
              <w:rPr>
                <w:rFonts w:ascii="Times New Roman" w:eastAsia="Times New Roman" w:hAnsi="Times New Roman" w:cs="Times New Roman"/>
                <w:bCs/>
                <w:sz w:val="24"/>
                <w:szCs w:val="24"/>
                <w:lang w:eastAsia="ru-RU"/>
              </w:rPr>
              <w:t>неприостановление</w:t>
            </w:r>
            <w:proofErr w:type="spellEnd"/>
            <w:r w:rsidR="00831BB4" w:rsidRPr="001F4B30">
              <w:rPr>
                <w:rFonts w:ascii="Times New Roman" w:eastAsia="Times New Roman" w:hAnsi="Times New Roman" w:cs="Times New Roman"/>
                <w:bCs/>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закупке–установлено;</w:t>
            </w:r>
          </w:p>
          <w:p w14:paraId="2CCCC7A5" w14:textId="77777777" w:rsidR="002652FF" w:rsidRPr="001F4B30" w:rsidRDefault="00507189">
            <w:pPr>
              <w:widowControl w:val="0"/>
              <w:spacing w:after="0" w:line="240" w:lineRule="auto"/>
              <w:jc w:val="both"/>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3</w:t>
            </w:r>
            <w:r w:rsidR="00831BB4" w:rsidRPr="001F4B30">
              <w:rPr>
                <w:rFonts w:ascii="Times New Roman" w:eastAsia="Times New Roman" w:hAnsi="Times New Roman" w:cs="Times New Roman"/>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принято–установлено;</w:t>
            </w:r>
          </w:p>
          <w:p w14:paraId="4713CB73" w14:textId="77777777" w:rsidR="002652FF" w:rsidRPr="001F4B30" w:rsidRDefault="00507189">
            <w:pPr>
              <w:widowControl w:val="0"/>
              <w:spacing w:after="0" w:line="240" w:lineRule="auto"/>
              <w:jc w:val="both"/>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4</w:t>
            </w:r>
            <w:r w:rsidR="00831BB4" w:rsidRPr="001F4B30">
              <w:rPr>
                <w:rFonts w:ascii="Times New Roman" w:eastAsia="Times New Roman" w:hAnsi="Times New Roman" w:cs="Times New Roman"/>
                <w:bCs/>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00831BB4" w:rsidRPr="001F4B30">
              <w:rPr>
                <w:rFonts w:ascii="Times New Roman" w:eastAsia="Times New Roman" w:hAnsi="Times New Roman" w:cs="Times New Roman"/>
                <w:bCs/>
                <w:sz w:val="24"/>
                <w:szCs w:val="24"/>
                <w:lang w:eastAsia="ru-RU"/>
              </w:rPr>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дисквалификации–установлено;</w:t>
            </w:r>
          </w:p>
          <w:p w14:paraId="5D70DD32" w14:textId="77777777" w:rsidR="002652FF" w:rsidRPr="001F4B30" w:rsidRDefault="00507189">
            <w:pPr>
              <w:widowControl w:val="0"/>
              <w:spacing w:after="0" w:line="240" w:lineRule="auto"/>
              <w:jc w:val="both"/>
              <w:rPr>
                <w:rFonts w:ascii="Times New Roman" w:eastAsia="Times New Roman" w:hAnsi="Times New Roman" w:cs="Times New Roman"/>
                <w:bCs/>
                <w:sz w:val="24"/>
                <w:szCs w:val="24"/>
                <w:lang w:eastAsia="ru-RU"/>
              </w:rPr>
            </w:pPr>
            <w:proofErr w:type="gramStart"/>
            <w:r w:rsidRPr="001F4B30">
              <w:rPr>
                <w:rFonts w:ascii="Times New Roman" w:eastAsia="Times New Roman" w:hAnsi="Times New Roman" w:cs="Times New Roman"/>
                <w:bCs/>
                <w:sz w:val="24"/>
                <w:szCs w:val="24"/>
                <w:lang w:eastAsia="ru-RU"/>
              </w:rPr>
              <w:t>4</w:t>
            </w:r>
            <w:r w:rsidR="00831BB4" w:rsidRPr="001F4B30">
              <w:rPr>
                <w:rFonts w:ascii="Times New Roman" w:eastAsia="Times New Roman" w:hAnsi="Times New Roman" w:cs="Times New Roman"/>
                <w:bCs/>
                <w:sz w:val="24"/>
                <w:szCs w:val="24"/>
                <w:lang w:eastAsia="ru-RU"/>
              </w:rPr>
              <w:t>.1)участник</w:t>
            </w:r>
            <w:proofErr w:type="gramEnd"/>
            <w:r w:rsidR="00831BB4" w:rsidRPr="001F4B30">
              <w:rPr>
                <w:rFonts w:ascii="Times New Roman" w:eastAsia="Times New Roman" w:hAnsi="Times New Roman" w:cs="Times New Roman"/>
                <w:bCs/>
                <w:sz w:val="24"/>
                <w:szCs w:val="24"/>
                <w:lang w:eastAsia="ru-RU"/>
              </w:rPr>
              <w:t xml:space="preserve">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правонарушениях–установлено;</w:t>
            </w:r>
          </w:p>
          <w:p w14:paraId="4DE2A439" w14:textId="77777777" w:rsidR="002652FF" w:rsidRPr="001F4B30" w:rsidRDefault="00507189">
            <w:pPr>
              <w:widowControl w:val="0"/>
              <w:spacing w:after="0" w:line="240" w:lineRule="auto"/>
              <w:jc w:val="both"/>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5</w:t>
            </w:r>
            <w:r w:rsidR="00831BB4" w:rsidRPr="001F4B30">
              <w:rPr>
                <w:rFonts w:ascii="Times New Roman" w:eastAsia="Times New Roman" w:hAnsi="Times New Roman" w:cs="Times New Roman"/>
                <w:bCs/>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фильма–не установлено;</w:t>
            </w:r>
          </w:p>
          <w:p w14:paraId="0AC30F7A" w14:textId="77777777" w:rsidR="00C60012" w:rsidRPr="001F4B30" w:rsidRDefault="00507189"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1F4B30">
              <w:rPr>
                <w:rFonts w:ascii="Times New Roman" w:eastAsia="Times New Roman" w:hAnsi="Times New Roman" w:cs="Times New Roman"/>
                <w:bCs/>
                <w:sz w:val="24"/>
                <w:szCs w:val="24"/>
                <w:lang w:eastAsia="ru-RU"/>
              </w:rPr>
              <w:t>6</w:t>
            </w:r>
            <w:r w:rsidR="00831BB4" w:rsidRPr="001F4B30">
              <w:rPr>
                <w:rFonts w:ascii="Times New Roman" w:eastAsia="Times New Roman" w:hAnsi="Times New Roman" w:cs="Times New Roman"/>
                <w:bCs/>
                <w:sz w:val="24"/>
                <w:szCs w:val="24"/>
                <w:lang w:eastAsia="ru-RU"/>
              </w:rPr>
              <w:t xml:space="preserve">) </w:t>
            </w:r>
            <w:r w:rsidR="00C60012" w:rsidRPr="001F4B30">
              <w:rPr>
                <w:rFonts w:ascii="Times New Roman" w:hAnsi="Times New Roman" w:cs="Times New Roman"/>
                <w:sz w:val="24"/>
                <w:szCs w:val="24"/>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8357CF4" w14:textId="77777777" w:rsidR="00C60012" w:rsidRPr="001F4B3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1F4B30">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3707A157" w14:textId="77777777" w:rsidR="00C60012" w:rsidRPr="001F4B3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1F4B30">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AC55475" w14:textId="77777777" w:rsidR="00C60012" w:rsidRPr="001F4B3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1F4B30">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F45DBC7" w14:textId="77777777" w:rsidR="002652FF" w:rsidRPr="001F4B30" w:rsidRDefault="00831BB4">
            <w:pPr>
              <w:widowControl w:val="0"/>
              <w:spacing w:after="0" w:line="240" w:lineRule="auto"/>
              <w:jc w:val="both"/>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–установлено;</w:t>
            </w:r>
          </w:p>
          <w:p w14:paraId="760D41DF" w14:textId="77777777" w:rsidR="002652FF" w:rsidRPr="001F4B30" w:rsidRDefault="00507189">
            <w:pPr>
              <w:widowControl w:val="0"/>
              <w:spacing w:after="0" w:line="240" w:lineRule="auto"/>
              <w:jc w:val="both"/>
              <w:rPr>
                <w:rFonts w:ascii="Times New Roman" w:eastAsia="Times New Roman" w:hAnsi="Times New Roman" w:cs="Times New Roman"/>
                <w:bCs/>
                <w:sz w:val="24"/>
                <w:szCs w:val="24"/>
                <w:lang w:eastAsia="ru-RU"/>
              </w:rPr>
            </w:pPr>
            <w:r w:rsidRPr="001F4B30">
              <w:rPr>
                <w:rFonts w:ascii="Times New Roman" w:eastAsia="Times New Roman" w:hAnsi="Times New Roman" w:cs="Times New Roman"/>
                <w:bCs/>
                <w:sz w:val="24"/>
                <w:szCs w:val="24"/>
                <w:lang w:eastAsia="ru-RU"/>
              </w:rPr>
              <w:t>7</w:t>
            </w:r>
            <w:r w:rsidR="00831BB4" w:rsidRPr="001F4B30">
              <w:rPr>
                <w:rFonts w:ascii="Times New Roman" w:eastAsia="Times New Roman" w:hAnsi="Times New Roman" w:cs="Times New Roman"/>
                <w:bCs/>
                <w:sz w:val="24"/>
                <w:szCs w:val="24"/>
                <w:lang w:eastAsia="ru-RU"/>
              </w:rPr>
              <w:t>)</w:t>
            </w:r>
            <w:r w:rsidR="00C60012" w:rsidRPr="001F4B30">
              <w:t xml:space="preserve"> </w:t>
            </w:r>
            <w:r w:rsidR="00C60012" w:rsidRPr="001F4B30">
              <w:rPr>
                <w:rFonts w:ascii="Times New Roman" w:eastAsia="Times New Roman" w:hAnsi="Times New Roman" w:cs="Times New Roman"/>
                <w:bCs/>
                <w:sz w:val="24"/>
                <w:szCs w:val="24"/>
                <w:lang w:eastAsia="ru-RU"/>
              </w:rPr>
              <w:t xml:space="preserve">участник закупки не является офшорной компанией, не имеет в </w:t>
            </w:r>
            <w:r w:rsidR="00C60012" w:rsidRPr="001F4B30">
              <w:rPr>
                <w:rFonts w:ascii="Times New Roman" w:eastAsia="Times New Roman" w:hAnsi="Times New Roman" w:cs="Times New Roman"/>
                <w:bCs/>
                <w:sz w:val="24"/>
                <w:szCs w:val="24"/>
                <w:lang w:eastAsia="ru-RU"/>
              </w:rPr>
              <w:lastRenderedPageBreak/>
              <w:t>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831BB4" w:rsidRPr="001F4B30">
              <w:rPr>
                <w:rFonts w:ascii="Times New Roman" w:eastAsia="Times New Roman" w:hAnsi="Times New Roman" w:cs="Times New Roman"/>
                <w:bCs/>
                <w:sz w:val="24"/>
                <w:szCs w:val="24"/>
                <w:lang w:eastAsia="ru-RU"/>
              </w:rPr>
              <w:t>;</w:t>
            </w:r>
          </w:p>
          <w:p w14:paraId="75A50D62" w14:textId="77777777" w:rsidR="00C60012" w:rsidRPr="001F4B30"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1F4B30">
              <w:rPr>
                <w:rFonts w:ascii="Times New Roman" w:eastAsia="Times New Roman" w:hAnsi="Times New Roman" w:cs="Times New Roman"/>
                <w:bCs/>
                <w:sz w:val="24"/>
                <w:szCs w:val="24"/>
                <w:lang w:eastAsia="ru-RU"/>
              </w:rPr>
              <w:t xml:space="preserve">7.1) </w:t>
            </w:r>
            <w:r w:rsidRPr="001F4B30">
              <w:rPr>
                <w:rFonts w:ascii="Times New Roman" w:hAnsi="Times New Roman" w:cs="Times New Roman"/>
                <w:sz w:val="24"/>
                <w:szCs w:val="24"/>
              </w:rPr>
              <w:t>участник закупки не является иностранным агентом;</w:t>
            </w:r>
          </w:p>
          <w:p w14:paraId="57FF4EBA" w14:textId="77777777" w:rsidR="002652FF" w:rsidRPr="001F4B30" w:rsidRDefault="00507189">
            <w:pPr>
              <w:widowControl w:val="0"/>
              <w:spacing w:after="0" w:line="240" w:lineRule="auto"/>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bCs/>
                <w:sz w:val="24"/>
                <w:szCs w:val="24"/>
                <w:lang w:eastAsia="ru-RU"/>
              </w:rPr>
              <w:t>8</w:t>
            </w:r>
            <w:r w:rsidR="00831BB4" w:rsidRPr="001F4B30">
              <w:rPr>
                <w:rFonts w:ascii="Times New Roman" w:eastAsia="Times New Roman" w:hAnsi="Times New Roman" w:cs="Times New Roman"/>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 – установлено.</w:t>
            </w:r>
          </w:p>
        </w:tc>
      </w:tr>
      <w:tr w:rsidR="002652FF" w:rsidRPr="001F4B30" w14:paraId="67F5FB6C" w14:textId="77777777">
        <w:tc>
          <w:tcPr>
            <w:tcW w:w="675" w:type="dxa"/>
            <w:tcBorders>
              <w:top w:val="single" w:sz="4" w:space="0" w:color="000000"/>
              <w:left w:val="single" w:sz="4" w:space="0" w:color="000000"/>
              <w:bottom w:val="single" w:sz="4" w:space="0" w:color="000000"/>
              <w:right w:val="single" w:sz="4" w:space="0" w:color="000000"/>
            </w:tcBorders>
          </w:tcPr>
          <w:p w14:paraId="4DBADA89" w14:textId="77777777" w:rsidR="002652FF" w:rsidRPr="001F4B30"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14:paraId="145E9B1B" w14:textId="77777777"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Подрядчиков</w:t>
            </w:r>
          </w:p>
        </w:tc>
        <w:tc>
          <w:tcPr>
            <w:tcW w:w="7036" w:type="dxa"/>
            <w:gridSpan w:val="2"/>
            <w:tcBorders>
              <w:top w:val="single" w:sz="4" w:space="0" w:color="000000"/>
              <w:left w:val="single" w:sz="4" w:space="0" w:color="000000"/>
              <w:bottom w:val="single" w:sz="4" w:space="0" w:color="000000"/>
              <w:right w:val="single" w:sz="4" w:space="0" w:color="000000"/>
            </w:tcBorders>
          </w:tcPr>
          <w:p w14:paraId="0C710C6A" w14:textId="77777777" w:rsidR="002652FF" w:rsidRPr="001F4B30" w:rsidRDefault="00831BB4">
            <w:pPr>
              <w:widowControl w:val="0"/>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Отсутствие в реестре недобросовестных Подрядчиков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878D3" w:rsidRPr="001F4B30" w14:paraId="654B4F12" w14:textId="77777777" w:rsidTr="00F878D3">
        <w:tc>
          <w:tcPr>
            <w:tcW w:w="675" w:type="dxa"/>
            <w:tcBorders>
              <w:top w:val="single" w:sz="4" w:space="0" w:color="000000"/>
              <w:left w:val="single" w:sz="4" w:space="0" w:color="000000"/>
              <w:bottom w:val="single" w:sz="4" w:space="0" w:color="000000"/>
              <w:right w:val="single" w:sz="4" w:space="0" w:color="000000"/>
            </w:tcBorders>
          </w:tcPr>
          <w:p w14:paraId="62BB51EC" w14:textId="77777777" w:rsidR="00F878D3" w:rsidRPr="001F4B30" w:rsidRDefault="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14:paraId="4742B5F5" w14:textId="77777777" w:rsidR="00F878D3" w:rsidRPr="001F4B30" w:rsidRDefault="00F878D3" w:rsidP="00F878D3">
            <w:pPr>
              <w:widowControl w:val="0"/>
              <w:spacing w:after="0" w:line="240" w:lineRule="auto"/>
              <w:jc w:val="center"/>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Дополнительные требования к участникам закупки</w:t>
            </w:r>
          </w:p>
        </w:tc>
      </w:tr>
      <w:tr w:rsidR="00F878D3" w:rsidRPr="001F4B30" w14:paraId="1280E764" w14:textId="77777777" w:rsidTr="002D462C">
        <w:tc>
          <w:tcPr>
            <w:tcW w:w="675" w:type="dxa"/>
            <w:tcBorders>
              <w:top w:val="single" w:sz="4" w:space="0" w:color="000000"/>
              <w:left w:val="single" w:sz="4" w:space="0" w:color="000000"/>
              <w:bottom w:val="single" w:sz="4" w:space="0" w:color="000000"/>
              <w:right w:val="single" w:sz="4" w:space="0" w:color="000000"/>
            </w:tcBorders>
          </w:tcPr>
          <w:p w14:paraId="152541EE" w14:textId="77777777" w:rsidR="00F878D3" w:rsidRPr="001F4B30" w:rsidRDefault="00F878D3" w:rsidP="00F878D3">
            <w:pPr>
              <w:widowControl w:val="0"/>
              <w:spacing w:after="60" w:line="240" w:lineRule="auto"/>
              <w:ind w:left="432"/>
              <w:rPr>
                <w:rFonts w:ascii="Times New Roman" w:eastAsia="Times New Roman" w:hAnsi="Times New Roman" w:cs="Times New Roman"/>
                <w:b/>
                <w:bCs/>
                <w:sz w:val="24"/>
                <w:szCs w:val="24"/>
                <w:lang w:eastAsia="ru-RU"/>
              </w:rPr>
            </w:pPr>
          </w:p>
        </w:tc>
        <w:tc>
          <w:tcPr>
            <w:tcW w:w="4711" w:type="dxa"/>
            <w:gridSpan w:val="2"/>
            <w:tcBorders>
              <w:top w:val="single" w:sz="4" w:space="0" w:color="000000"/>
              <w:left w:val="single" w:sz="4" w:space="0" w:color="000000"/>
              <w:bottom w:val="single" w:sz="4" w:space="0" w:color="000000"/>
              <w:right w:val="single" w:sz="4" w:space="0" w:color="000000"/>
            </w:tcBorders>
          </w:tcPr>
          <w:p w14:paraId="515EF983" w14:textId="77777777" w:rsidR="00F878D3" w:rsidRPr="001F4B30" w:rsidRDefault="00573DBC" w:rsidP="00F878D3">
            <w:pPr>
              <w:spacing w:line="228" w:lineRule="auto"/>
              <w:jc w:val="both"/>
              <w:rPr>
                <w:rFonts w:ascii="Times New Roman" w:eastAsia="Times New Roman" w:hAnsi="Times New Roman" w:cs="Times New Roman"/>
                <w:spacing w:val="-2"/>
                <w:sz w:val="24"/>
                <w:szCs w:val="24"/>
              </w:rPr>
            </w:pPr>
            <w:r w:rsidRPr="001F4B30">
              <w:rPr>
                <w:rFonts w:ascii="Times New Roman" w:eastAsia="Times New Roman" w:hAnsi="Times New Roman" w:cs="Times New Roman"/>
                <w:spacing w:val="-2"/>
                <w:sz w:val="24"/>
                <w:szCs w:val="24"/>
              </w:rPr>
              <w:t>Не установлены</w:t>
            </w:r>
          </w:p>
        </w:tc>
        <w:tc>
          <w:tcPr>
            <w:tcW w:w="5329" w:type="dxa"/>
            <w:tcBorders>
              <w:top w:val="single" w:sz="4" w:space="0" w:color="000000"/>
              <w:left w:val="single" w:sz="4" w:space="0" w:color="000000"/>
              <w:bottom w:val="single" w:sz="4" w:space="0" w:color="000000"/>
              <w:right w:val="single" w:sz="4" w:space="0" w:color="000000"/>
            </w:tcBorders>
          </w:tcPr>
          <w:p w14:paraId="4396FD51" w14:textId="77777777" w:rsidR="00F878D3" w:rsidRPr="001F4B30" w:rsidRDefault="00F878D3" w:rsidP="00F878D3">
            <w:pPr>
              <w:ind w:firstLine="709"/>
              <w:jc w:val="both"/>
              <w:rPr>
                <w:rFonts w:ascii="Times New Roman" w:eastAsia="Times New Roman" w:hAnsi="Times New Roman" w:cs="Times New Roman"/>
                <w:spacing w:val="-2"/>
                <w:sz w:val="24"/>
                <w:szCs w:val="24"/>
              </w:rPr>
            </w:pPr>
          </w:p>
        </w:tc>
      </w:tr>
      <w:tr w:rsidR="00F878D3" w:rsidRPr="001F4B30" w14:paraId="121B8DF9" w14:textId="77777777">
        <w:tc>
          <w:tcPr>
            <w:tcW w:w="675" w:type="dxa"/>
            <w:tcBorders>
              <w:top w:val="single" w:sz="4" w:space="0" w:color="000000"/>
              <w:left w:val="single" w:sz="4" w:space="0" w:color="000000"/>
              <w:bottom w:val="single" w:sz="4" w:space="0" w:color="000000"/>
              <w:right w:val="single" w:sz="4" w:space="0" w:color="000000"/>
            </w:tcBorders>
          </w:tcPr>
          <w:p w14:paraId="7639AE6F" w14:textId="77777777" w:rsidR="00F878D3" w:rsidRPr="001F4B30"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14:paraId="1DE5C0A0" w14:textId="77777777" w:rsidR="00F878D3" w:rsidRPr="001F4B30"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Указанные в настоящем разделе требования предъявляются в равной мере ко всем участникам закупки.</w:t>
            </w:r>
          </w:p>
        </w:tc>
      </w:tr>
      <w:tr w:rsidR="00F878D3" w:rsidRPr="001F4B30" w14:paraId="3D0C0734" w14:textId="77777777">
        <w:tc>
          <w:tcPr>
            <w:tcW w:w="675" w:type="dxa"/>
            <w:tcBorders>
              <w:top w:val="single" w:sz="4" w:space="0" w:color="000000"/>
              <w:left w:val="single" w:sz="4" w:space="0" w:color="000000"/>
              <w:bottom w:val="single" w:sz="4" w:space="0" w:color="000000"/>
              <w:right w:val="single" w:sz="4" w:space="0" w:color="000000"/>
            </w:tcBorders>
          </w:tcPr>
          <w:p w14:paraId="462246C0" w14:textId="77777777" w:rsidR="00F878D3" w:rsidRPr="001F4B30"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14:paraId="2C00FD8E" w14:textId="77777777" w:rsidR="00F878D3" w:rsidRPr="001F4B30"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статьи 31 Федерального закона № 44-ФЗ, или предоставил недостоверную информацию в отношении своего соответствия указанным требованиям</w:t>
            </w:r>
          </w:p>
        </w:tc>
      </w:tr>
      <w:tr w:rsidR="00F878D3" w:rsidRPr="001F4B30" w14:paraId="15941F03" w14:textId="77777777">
        <w:tc>
          <w:tcPr>
            <w:tcW w:w="675" w:type="dxa"/>
            <w:tcBorders>
              <w:top w:val="single" w:sz="4" w:space="0" w:color="000000"/>
              <w:left w:val="single" w:sz="4" w:space="0" w:color="000000"/>
              <w:bottom w:val="single" w:sz="4" w:space="0" w:color="000000"/>
              <w:right w:val="single" w:sz="4" w:space="0" w:color="000000"/>
            </w:tcBorders>
          </w:tcPr>
          <w:p w14:paraId="117D2ED5" w14:textId="77777777" w:rsidR="00F878D3" w:rsidRPr="001F4B30"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14:paraId="0A7A6C29" w14:textId="77777777" w:rsidR="00F878D3" w:rsidRPr="001F4B30" w:rsidRDefault="00F878D3" w:rsidP="00F878D3">
            <w:pPr>
              <w:keepNext/>
              <w:keepLines/>
              <w:widowControl w:val="0"/>
              <w:spacing w:after="0" w:line="240" w:lineRule="auto"/>
              <w:contextualSpacing/>
              <w:jc w:val="both"/>
              <w:rPr>
                <w:rFonts w:ascii="Times New Roman" w:hAnsi="Times New Roman" w:cs="Times New Roman"/>
                <w:sz w:val="24"/>
                <w:szCs w:val="24"/>
                <w:lang w:eastAsia="ru-RU"/>
              </w:rPr>
            </w:pPr>
            <w:r w:rsidRPr="001F4B30">
              <w:rPr>
                <w:rFonts w:ascii="Times New Roman" w:eastAsia="MS Mincho" w:hAnsi="Times New Roman" w:cs="Times New Roman"/>
                <w:b/>
                <w:sz w:val="24"/>
                <w:szCs w:val="24"/>
                <w:lang w:eastAsia="ru-RU"/>
              </w:rPr>
              <w:t xml:space="preserve">Все указания, встречающиеся в документации о закупке на используемое оборудование, машины, механизмы,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и т. д. не являются требованием к </w:t>
            </w:r>
            <w:r w:rsidRPr="001F4B30">
              <w:rPr>
                <w:rFonts w:ascii="Times New Roman" w:eastAsia="Times New Roman" w:hAnsi="Times New Roman" w:cs="Times New Roman"/>
                <w:b/>
                <w:sz w:val="24"/>
                <w:szCs w:val="24"/>
                <w:shd w:val="clear" w:color="auto" w:fill="FFFFFF"/>
                <w:lang w:eastAsia="ru-RU"/>
              </w:rPr>
              <w:t xml:space="preserve"> наличию у участника закупки производственных мощностей, технологического оборудования, трудовых, финансовых и других ресурсов, необходимых для выполнения работ, являющихся предметом контракта, заключаемого по результатам проведения закупки</w:t>
            </w:r>
            <w:r w:rsidRPr="001F4B30">
              <w:rPr>
                <w:rFonts w:ascii="Times New Roman" w:eastAsia="MS Mincho" w:hAnsi="Times New Roman" w:cs="Times New Roman"/>
                <w:b/>
                <w:bCs/>
                <w:sz w:val="24"/>
                <w:szCs w:val="24"/>
                <w:lang w:eastAsia="ru-RU"/>
              </w:rPr>
              <w:t>.</w:t>
            </w:r>
          </w:p>
        </w:tc>
      </w:tr>
    </w:tbl>
    <w:p w14:paraId="6E767FD1" w14:textId="77777777" w:rsidR="002652FF" w:rsidRPr="001F4B30" w:rsidRDefault="002652FF">
      <w:pPr>
        <w:rPr>
          <w:rFonts w:ascii="Times New Roman" w:hAnsi="Times New Roman" w:cs="Times New Roman"/>
        </w:rPr>
        <w:sectPr w:rsidR="002652FF" w:rsidRPr="001F4B30">
          <w:pgSz w:w="11906" w:h="16838"/>
          <w:pgMar w:top="142" w:right="567" w:bottom="284" w:left="851" w:header="0" w:footer="0" w:gutter="0"/>
          <w:cols w:space="720"/>
          <w:formProt w:val="0"/>
          <w:docGrid w:linePitch="326" w:charSpace="16384"/>
        </w:sectPr>
      </w:pPr>
    </w:p>
    <w:p w14:paraId="53126AF0" w14:textId="77777777" w:rsidR="002652FF" w:rsidRPr="001F4B30" w:rsidRDefault="002652FF">
      <w:pPr>
        <w:spacing w:after="0" w:line="240" w:lineRule="auto"/>
        <w:outlineLvl w:val="1"/>
        <w:rPr>
          <w:rFonts w:ascii="Times New Roman" w:eastAsia="Times New Roman" w:hAnsi="Times New Roman" w:cs="Times New Roman"/>
          <w:sz w:val="24"/>
          <w:szCs w:val="24"/>
          <w:lang w:eastAsia="ru-RU"/>
        </w:rPr>
      </w:pPr>
    </w:p>
    <w:p w14:paraId="049D5654" w14:textId="77777777" w:rsidR="002652FF" w:rsidRPr="001F4B30" w:rsidRDefault="00831BB4">
      <w:pPr>
        <w:spacing w:after="0" w:line="240" w:lineRule="auto"/>
        <w:jc w:val="center"/>
        <w:outlineLvl w:val="1"/>
        <w:rPr>
          <w:rFonts w:ascii="Times New Roman" w:hAnsi="Times New Roman" w:cs="Times New Roman"/>
        </w:rPr>
      </w:pPr>
      <w:r w:rsidRPr="001F4B30">
        <w:rPr>
          <w:rFonts w:ascii="Times New Roman" w:eastAsia="Times New Roman" w:hAnsi="Times New Roman" w:cs="Times New Roman"/>
          <w:b/>
          <w:sz w:val="24"/>
          <w:szCs w:val="24"/>
          <w:lang w:eastAsia="ru-RU"/>
        </w:rPr>
        <w:t xml:space="preserve">ТРЕБОВАНИЯ К СОДЕРЖАНИЮ И СОСТАВУ ЗАЯВКИ НА УЧАСТИЕ </w:t>
      </w:r>
    </w:p>
    <w:tbl>
      <w:tblPr>
        <w:tblW w:w="10774" w:type="dxa"/>
        <w:tblInd w:w="-744" w:type="dxa"/>
        <w:tblLayout w:type="fixed"/>
        <w:tblLook w:val="0020" w:firstRow="1" w:lastRow="0" w:firstColumn="0" w:lastColumn="0" w:noHBand="0" w:noVBand="0"/>
      </w:tblPr>
      <w:tblGrid>
        <w:gridCol w:w="710"/>
        <w:gridCol w:w="2832"/>
        <w:gridCol w:w="7232"/>
      </w:tblGrid>
      <w:tr w:rsidR="002652FF" w:rsidRPr="001F4B30" w14:paraId="5350765E" w14:textId="77777777">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057F87" w14:textId="77777777"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w:t>
            </w:r>
          </w:p>
          <w:p w14:paraId="24FA1B90" w14:textId="77777777"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пункта</w:t>
            </w:r>
          </w:p>
        </w:tc>
        <w:tc>
          <w:tcPr>
            <w:tcW w:w="28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001BA9" w14:textId="77777777"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Наименование</w:t>
            </w:r>
          </w:p>
        </w:tc>
        <w:tc>
          <w:tcPr>
            <w:tcW w:w="72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31ECA6" w14:textId="77777777"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Информация</w:t>
            </w:r>
          </w:p>
        </w:tc>
      </w:tr>
      <w:tr w:rsidR="002652FF" w:rsidRPr="001F4B30" w14:paraId="6F46DA29" w14:textId="77777777">
        <w:tc>
          <w:tcPr>
            <w:tcW w:w="710" w:type="dxa"/>
            <w:tcBorders>
              <w:top w:val="single" w:sz="4" w:space="0" w:color="000000"/>
              <w:left w:val="single" w:sz="4" w:space="0" w:color="000000"/>
              <w:bottom w:val="single" w:sz="4" w:space="0" w:color="000000"/>
              <w:right w:val="single" w:sz="4" w:space="0" w:color="000000"/>
            </w:tcBorders>
          </w:tcPr>
          <w:p w14:paraId="50D9DAB9" w14:textId="77777777" w:rsidR="002652FF" w:rsidRPr="001F4B30" w:rsidRDefault="002652FF">
            <w:pPr>
              <w:widowControl w:val="0"/>
              <w:spacing w:after="60" w:line="240" w:lineRule="auto"/>
              <w:jc w:val="center"/>
              <w:rPr>
                <w:rFonts w:ascii="Times New Roman" w:eastAsia="Times New Roman" w:hAnsi="Times New Roman" w:cs="Times New Roman"/>
                <w:bCs/>
                <w:sz w:val="24"/>
                <w:szCs w:val="24"/>
                <w:lang w:eastAsia="ru-RU"/>
              </w:rPr>
            </w:pPr>
          </w:p>
        </w:tc>
        <w:tc>
          <w:tcPr>
            <w:tcW w:w="2832" w:type="dxa"/>
            <w:vMerge w:val="restart"/>
            <w:tcBorders>
              <w:top w:val="single" w:sz="4" w:space="0" w:color="000000"/>
              <w:left w:val="single" w:sz="4" w:space="0" w:color="000000"/>
              <w:bottom w:val="single" w:sz="4" w:space="0" w:color="000000"/>
              <w:right w:val="single" w:sz="4" w:space="0" w:color="000000"/>
            </w:tcBorders>
          </w:tcPr>
          <w:p w14:paraId="50A8DE99" w14:textId="77777777" w:rsidR="002652FF" w:rsidRPr="001F4B30" w:rsidRDefault="00831BB4">
            <w:pPr>
              <w:keepNext/>
              <w:keepLines/>
              <w:widowControl w:val="0"/>
              <w:suppressLineNumbers/>
              <w:spacing w:after="6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Содержание заявки на участие в закупке</w:t>
            </w:r>
          </w:p>
        </w:tc>
        <w:tc>
          <w:tcPr>
            <w:tcW w:w="7232" w:type="dxa"/>
            <w:vMerge w:val="restart"/>
            <w:tcBorders>
              <w:top w:val="single" w:sz="4" w:space="0" w:color="000000"/>
              <w:left w:val="single" w:sz="4" w:space="0" w:color="000000"/>
              <w:bottom w:val="single" w:sz="4" w:space="0" w:color="000000"/>
              <w:right w:val="single" w:sz="4" w:space="0" w:color="000000"/>
            </w:tcBorders>
          </w:tcPr>
          <w:p w14:paraId="797062EE" w14:textId="77777777" w:rsidR="002652FF" w:rsidRPr="001F4B30" w:rsidRDefault="00831BB4">
            <w:pPr>
              <w:widowControl w:val="0"/>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1)Согласие участника закупки на выполнение работы на условиях, предусмотренных документацией о закупке;</w:t>
            </w:r>
          </w:p>
          <w:p w14:paraId="67902C02" w14:textId="77777777" w:rsidR="002652FF" w:rsidRPr="001F4B30" w:rsidRDefault="00831BB4">
            <w:pPr>
              <w:widowControl w:val="0"/>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2) Предложение о цене контракта;</w:t>
            </w:r>
          </w:p>
          <w:p w14:paraId="20F54A21" w14:textId="77777777" w:rsidR="002652FF" w:rsidRPr="001F4B30" w:rsidRDefault="00831BB4">
            <w:pPr>
              <w:widowControl w:val="0"/>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3) Предложение о сроках исполнения контракта;</w:t>
            </w:r>
          </w:p>
          <w:p w14:paraId="7D29A20F" w14:textId="77777777" w:rsidR="002652FF" w:rsidRPr="001F4B30" w:rsidRDefault="00831BB4">
            <w:pPr>
              <w:widowControl w:val="0"/>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4) Наименование, фирменное наименование (при наличии), место нахождения (для юридического лица), почтовый адрес участника,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требуется</w:t>
            </w:r>
          </w:p>
          <w:p w14:paraId="413B23FE" w14:textId="77777777" w:rsidR="002652FF" w:rsidRPr="001F4B30" w:rsidRDefault="002652FF">
            <w:pPr>
              <w:widowControl w:val="0"/>
              <w:shd w:val="clear" w:color="auto" w:fill="FFFFFF"/>
              <w:spacing w:after="0" w:line="240" w:lineRule="auto"/>
              <w:jc w:val="both"/>
              <w:rPr>
                <w:rFonts w:ascii="Times New Roman" w:eastAsia="SimSun" w:hAnsi="Times New Roman" w:cs="Times New Roman"/>
                <w:sz w:val="24"/>
                <w:szCs w:val="24"/>
                <w:lang w:eastAsia="ar-SA"/>
              </w:rPr>
            </w:pPr>
          </w:p>
          <w:p w14:paraId="14E09B92" w14:textId="77777777" w:rsidR="002652FF" w:rsidRPr="001F4B30" w:rsidRDefault="00831BB4">
            <w:pPr>
              <w:widowControl w:val="0"/>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Выписки из Единого государственного реестра юридических лиц (для юридического лица) или выписки из Единого государственного реестра индивидуальных предпринимателей (для индивидуального предпринимателя) юридического лица (индивидуального предпринимателя).</w:t>
            </w:r>
          </w:p>
          <w:p w14:paraId="07BCF0C8" w14:textId="77777777" w:rsidR="002652FF" w:rsidRPr="001F4B30" w:rsidRDefault="00831BB4">
            <w:pPr>
              <w:widowControl w:val="0"/>
              <w:spacing w:after="0" w:line="240" w:lineRule="auto"/>
              <w:ind w:firstLine="34"/>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декларация о соответствии участника требованиям, установленным пунктами 3-5, 7</w:t>
            </w:r>
            <w:r w:rsidR="00B367DE" w:rsidRPr="001F4B30">
              <w:rPr>
                <w:rFonts w:ascii="Times New Roman" w:eastAsia="Times New Roman" w:hAnsi="Times New Roman" w:cs="Times New Roman"/>
                <w:sz w:val="24"/>
                <w:szCs w:val="24"/>
                <w:lang w:eastAsia="ru-RU"/>
              </w:rPr>
              <w:t>-11</w:t>
            </w:r>
            <w:r w:rsidRPr="001F4B30">
              <w:rPr>
                <w:rFonts w:ascii="Times New Roman" w:eastAsia="Times New Roman" w:hAnsi="Times New Roman" w:cs="Times New Roman"/>
                <w:sz w:val="24"/>
                <w:szCs w:val="24"/>
                <w:lang w:eastAsia="ru-RU"/>
              </w:rPr>
              <w:t xml:space="preserve"> части 1 статьи 31 Федерального закона № 44-ФЗ (указанная декларация предоставляется с использованием программно-аппаратных средств электронной площадки) - требуется;</w:t>
            </w:r>
          </w:p>
          <w:p w14:paraId="766DD9BB" w14:textId="77777777" w:rsidR="002652FF" w:rsidRPr="001F4B30" w:rsidRDefault="00831BB4" w:rsidP="001247BC">
            <w:pPr>
              <w:widowControl w:val="0"/>
              <w:spacing w:after="0" w:line="240" w:lineRule="auto"/>
              <w:ind w:firstLine="34"/>
              <w:rPr>
                <w:rFonts w:ascii="Times New Roman" w:eastAsia="Times New Roman" w:hAnsi="Times New Roman" w:cs="Times New Roman"/>
                <w:b/>
                <w:i/>
                <w:sz w:val="24"/>
                <w:szCs w:val="24"/>
                <w:lang w:eastAsia="ru-RU"/>
              </w:rPr>
            </w:pPr>
            <w:r w:rsidRPr="001F4B30">
              <w:rPr>
                <w:rFonts w:ascii="Times New Roman" w:eastAsia="Times New Roman" w:hAnsi="Times New Roman" w:cs="Times New Roman"/>
                <w:sz w:val="24"/>
                <w:szCs w:val="24"/>
                <w:lang w:eastAsia="ru-RU"/>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 - требуется;</w:t>
            </w:r>
          </w:p>
        </w:tc>
      </w:tr>
      <w:tr w:rsidR="002652FF" w:rsidRPr="001F4B30" w14:paraId="57EC65C5" w14:textId="77777777">
        <w:tc>
          <w:tcPr>
            <w:tcW w:w="710" w:type="dxa"/>
            <w:tcBorders>
              <w:top w:val="single" w:sz="4" w:space="0" w:color="000000"/>
              <w:left w:val="single" w:sz="4" w:space="0" w:color="000000"/>
              <w:bottom w:val="single" w:sz="4" w:space="0" w:color="000000"/>
              <w:right w:val="single" w:sz="4" w:space="0" w:color="000000"/>
            </w:tcBorders>
          </w:tcPr>
          <w:p w14:paraId="0C2C4139" w14:textId="77777777" w:rsidR="002652FF" w:rsidRPr="001F4B30" w:rsidRDefault="002652FF">
            <w:pPr>
              <w:widowControl w:val="0"/>
              <w:spacing w:after="60" w:line="240" w:lineRule="auto"/>
              <w:ind w:left="432"/>
              <w:rPr>
                <w:rFonts w:ascii="Times New Roman" w:eastAsia="Times New Roman" w:hAnsi="Times New Roman" w:cs="Times New Roman"/>
                <w:b/>
                <w:bCs/>
                <w:sz w:val="24"/>
                <w:szCs w:val="24"/>
                <w:lang w:eastAsia="ru-RU"/>
              </w:rPr>
            </w:pPr>
          </w:p>
        </w:tc>
        <w:tc>
          <w:tcPr>
            <w:tcW w:w="2832" w:type="dxa"/>
            <w:vMerge/>
            <w:tcBorders>
              <w:left w:val="single" w:sz="4" w:space="0" w:color="000000"/>
              <w:bottom w:val="single" w:sz="4" w:space="0" w:color="000000"/>
              <w:right w:val="single" w:sz="4" w:space="0" w:color="000000"/>
            </w:tcBorders>
          </w:tcPr>
          <w:p w14:paraId="18CED198" w14:textId="77777777" w:rsidR="002652FF" w:rsidRPr="001F4B30" w:rsidRDefault="002652FF">
            <w:pPr>
              <w:widowControl w:val="0"/>
              <w:spacing w:after="0" w:line="240" w:lineRule="auto"/>
              <w:rPr>
                <w:rFonts w:ascii="Times New Roman" w:eastAsia="Times New Roman" w:hAnsi="Times New Roman" w:cs="Times New Roman"/>
                <w:sz w:val="24"/>
                <w:szCs w:val="24"/>
                <w:lang w:eastAsia="ru-RU"/>
              </w:rPr>
            </w:pPr>
          </w:p>
        </w:tc>
        <w:tc>
          <w:tcPr>
            <w:tcW w:w="7232" w:type="dxa"/>
            <w:vMerge/>
            <w:tcBorders>
              <w:left w:val="single" w:sz="4" w:space="0" w:color="000000"/>
              <w:bottom w:val="single" w:sz="4" w:space="0" w:color="000000"/>
              <w:right w:val="single" w:sz="4" w:space="0" w:color="000000"/>
            </w:tcBorders>
          </w:tcPr>
          <w:p w14:paraId="514B7C4D" w14:textId="77777777" w:rsidR="002652FF" w:rsidRPr="001F4B30" w:rsidRDefault="002652FF">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r>
    </w:tbl>
    <w:p w14:paraId="23092191" w14:textId="77777777" w:rsidR="002652FF" w:rsidRPr="001F4B30" w:rsidRDefault="002652FF">
      <w:pPr>
        <w:rPr>
          <w:rFonts w:ascii="Times New Roman" w:hAnsi="Times New Roman" w:cs="Times New Roman"/>
        </w:rPr>
        <w:sectPr w:rsidR="002652FF" w:rsidRPr="001F4B30" w:rsidSect="00A15364">
          <w:pgSz w:w="11906" w:h="16838"/>
          <w:pgMar w:top="1276" w:right="850" w:bottom="1134" w:left="1701" w:header="0" w:footer="0" w:gutter="0"/>
          <w:cols w:space="720"/>
          <w:formProt w:val="0"/>
          <w:docGrid w:linePitch="360" w:charSpace="16384"/>
        </w:sectPr>
      </w:pPr>
    </w:p>
    <w:p w14:paraId="305979D7" w14:textId="77777777" w:rsidR="002652FF" w:rsidRPr="001F4B30" w:rsidRDefault="00831BB4">
      <w:pPr>
        <w:spacing w:after="0" w:line="240" w:lineRule="auto"/>
        <w:jc w:val="center"/>
        <w:outlineLvl w:val="1"/>
        <w:rPr>
          <w:rFonts w:ascii="Times New Roman" w:hAnsi="Times New Roman" w:cs="Times New Roman"/>
        </w:rPr>
      </w:pPr>
      <w:r w:rsidRPr="001F4B30">
        <w:rPr>
          <w:rFonts w:ascii="Times New Roman" w:eastAsia="Times New Roman" w:hAnsi="Times New Roman" w:cs="Times New Roman"/>
          <w:b/>
          <w:i/>
          <w:sz w:val="24"/>
          <w:szCs w:val="24"/>
          <w:lang w:eastAsia="ru-RU"/>
        </w:rPr>
        <w:lastRenderedPageBreak/>
        <w:t>Информация об участнике закупки</w:t>
      </w:r>
    </w:p>
    <w:p w14:paraId="73A3EF7D" w14:textId="77777777" w:rsidR="002652FF" w:rsidRPr="001F4B30" w:rsidRDefault="00831BB4">
      <w:pPr>
        <w:spacing w:after="0" w:line="240" w:lineRule="auto"/>
        <w:jc w:val="right"/>
        <w:outlineLvl w:val="1"/>
        <w:rPr>
          <w:rFonts w:ascii="Times New Roman" w:hAnsi="Times New Roman" w:cs="Times New Roman"/>
        </w:rPr>
      </w:pPr>
      <w:r w:rsidRPr="001F4B30">
        <w:rPr>
          <w:rFonts w:ascii="Times New Roman" w:eastAsia="Times New Roman" w:hAnsi="Times New Roman" w:cs="Times New Roman"/>
          <w:sz w:val="24"/>
          <w:szCs w:val="24"/>
          <w:lang w:eastAsia="ru-RU"/>
        </w:rPr>
        <w:t xml:space="preserve"> Таблица 1</w:t>
      </w:r>
    </w:p>
    <w:tbl>
      <w:tblPr>
        <w:tblW w:w="14616" w:type="dxa"/>
        <w:tblInd w:w="93" w:type="dxa"/>
        <w:tblLayout w:type="fixed"/>
        <w:tblLook w:val="04A0" w:firstRow="1" w:lastRow="0" w:firstColumn="1" w:lastColumn="0" w:noHBand="0" w:noVBand="1"/>
      </w:tblPr>
      <w:tblGrid>
        <w:gridCol w:w="461"/>
        <w:gridCol w:w="3519"/>
        <w:gridCol w:w="4400"/>
        <w:gridCol w:w="6236"/>
      </w:tblGrid>
      <w:tr w:rsidR="002652FF" w:rsidRPr="001F4B30" w14:paraId="46F93ECE" w14:textId="77777777">
        <w:trPr>
          <w:trHeight w:hRule="exact" w:val="540"/>
        </w:trPr>
        <w:tc>
          <w:tcPr>
            <w:tcW w:w="460" w:type="dxa"/>
            <w:tcBorders>
              <w:top w:val="single" w:sz="4" w:space="0" w:color="000000"/>
              <w:left w:val="single" w:sz="4" w:space="0" w:color="000000"/>
              <w:bottom w:val="single" w:sz="4" w:space="0" w:color="000000"/>
              <w:right w:val="single" w:sz="4" w:space="0" w:color="000000"/>
            </w:tcBorders>
            <w:vAlign w:val="bottom"/>
          </w:tcPr>
          <w:p w14:paraId="73278C10" w14:textId="77777777" w:rsidR="002652FF" w:rsidRPr="001F4B30" w:rsidRDefault="002652FF">
            <w:pPr>
              <w:widowControl w:val="0"/>
              <w:spacing w:after="0" w:line="240" w:lineRule="auto"/>
              <w:rPr>
                <w:rFonts w:ascii="Times New Roman" w:eastAsia="Times New Roman" w:hAnsi="Times New Roman" w:cs="Times New Roman"/>
                <w:lang w:eastAsia="ru-RU"/>
              </w:rPr>
            </w:pPr>
          </w:p>
        </w:tc>
        <w:tc>
          <w:tcPr>
            <w:tcW w:w="14155" w:type="dxa"/>
            <w:gridSpan w:val="3"/>
            <w:tcBorders>
              <w:top w:val="single" w:sz="4" w:space="0" w:color="000000"/>
              <w:bottom w:val="single" w:sz="4" w:space="0" w:color="000000"/>
              <w:right w:val="single" w:sz="4" w:space="0" w:color="000000"/>
            </w:tcBorders>
            <w:vAlign w:val="center"/>
          </w:tcPr>
          <w:p w14:paraId="4F35332E" w14:textId="77777777" w:rsidR="002652FF" w:rsidRPr="001F4B30" w:rsidRDefault="002652FF">
            <w:pPr>
              <w:widowControl w:val="0"/>
              <w:spacing w:after="0" w:line="240" w:lineRule="auto"/>
              <w:jc w:val="center"/>
              <w:rPr>
                <w:rFonts w:ascii="Times New Roman" w:eastAsia="Times New Roman" w:hAnsi="Times New Roman" w:cs="Times New Roman"/>
                <w:b/>
                <w:bCs/>
                <w:lang w:eastAsia="ru-RU"/>
              </w:rPr>
            </w:pPr>
          </w:p>
        </w:tc>
      </w:tr>
      <w:tr w:rsidR="002652FF" w:rsidRPr="001F4B30" w14:paraId="38661AC1" w14:textId="77777777">
        <w:trPr>
          <w:trHeight w:val="585"/>
        </w:trPr>
        <w:tc>
          <w:tcPr>
            <w:tcW w:w="460" w:type="dxa"/>
            <w:tcBorders>
              <w:left w:val="single" w:sz="4" w:space="0" w:color="000000"/>
              <w:bottom w:val="single" w:sz="4" w:space="0" w:color="000000"/>
              <w:right w:val="single" w:sz="4" w:space="0" w:color="000000"/>
            </w:tcBorders>
            <w:shd w:val="clear" w:color="000000" w:fill="F2F2F2"/>
            <w:vAlign w:val="bottom"/>
          </w:tcPr>
          <w:p w14:paraId="62EB4F88" w14:textId="77777777"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 xml:space="preserve">№ п </w:t>
            </w:r>
            <w:proofErr w:type="spellStart"/>
            <w:r w:rsidRPr="001F4B30">
              <w:rPr>
                <w:rFonts w:ascii="Times New Roman" w:eastAsia="Times New Roman" w:hAnsi="Times New Roman" w:cs="Times New Roman"/>
                <w:b/>
                <w:bCs/>
                <w:lang w:eastAsia="ru-RU"/>
              </w:rPr>
              <w:t>п</w:t>
            </w:r>
            <w:proofErr w:type="spellEnd"/>
          </w:p>
        </w:tc>
        <w:tc>
          <w:tcPr>
            <w:tcW w:w="7919" w:type="dxa"/>
            <w:gridSpan w:val="2"/>
            <w:tcBorders>
              <w:top w:val="single" w:sz="4" w:space="0" w:color="000000"/>
              <w:bottom w:val="single" w:sz="4" w:space="0" w:color="000000"/>
              <w:right w:val="single" w:sz="4" w:space="0" w:color="000000"/>
            </w:tcBorders>
            <w:shd w:val="clear" w:color="000000" w:fill="F2F2F2"/>
            <w:vAlign w:val="center"/>
          </w:tcPr>
          <w:p w14:paraId="7857076B" w14:textId="77777777"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Критерий отбора</w:t>
            </w:r>
          </w:p>
        </w:tc>
        <w:tc>
          <w:tcPr>
            <w:tcW w:w="6236" w:type="dxa"/>
            <w:tcBorders>
              <w:bottom w:val="single" w:sz="4" w:space="0" w:color="000000"/>
              <w:right w:val="single" w:sz="4" w:space="0" w:color="000000"/>
            </w:tcBorders>
            <w:shd w:val="clear" w:color="000000" w:fill="F2F2F2"/>
            <w:vAlign w:val="center"/>
          </w:tcPr>
          <w:p w14:paraId="3DC48D1B" w14:textId="77777777" w:rsidR="002652FF" w:rsidRPr="001F4B30" w:rsidRDefault="002652FF">
            <w:pPr>
              <w:widowControl w:val="0"/>
              <w:spacing w:after="0" w:line="240" w:lineRule="auto"/>
              <w:jc w:val="center"/>
              <w:rPr>
                <w:rFonts w:ascii="Times New Roman" w:eastAsia="Times New Roman" w:hAnsi="Times New Roman" w:cs="Times New Roman"/>
                <w:b/>
                <w:bCs/>
                <w:lang w:eastAsia="ru-RU"/>
              </w:rPr>
            </w:pPr>
          </w:p>
        </w:tc>
      </w:tr>
      <w:tr w:rsidR="002652FF" w:rsidRPr="001F4B30" w14:paraId="211C5F09" w14:textId="77777777">
        <w:trPr>
          <w:trHeight w:val="300"/>
        </w:trPr>
        <w:tc>
          <w:tcPr>
            <w:tcW w:w="460" w:type="dxa"/>
            <w:tcBorders>
              <w:left w:val="single" w:sz="4" w:space="0" w:color="000000"/>
              <w:bottom w:val="single" w:sz="4" w:space="0" w:color="000000"/>
              <w:right w:val="single" w:sz="4" w:space="0" w:color="000000"/>
            </w:tcBorders>
            <w:vAlign w:val="center"/>
          </w:tcPr>
          <w:p w14:paraId="401D1EB4" w14:textId="77777777"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1</w:t>
            </w:r>
          </w:p>
        </w:tc>
        <w:tc>
          <w:tcPr>
            <w:tcW w:w="7919" w:type="dxa"/>
            <w:gridSpan w:val="2"/>
            <w:tcBorders>
              <w:top w:val="single" w:sz="4" w:space="0" w:color="000000"/>
              <w:bottom w:val="single" w:sz="4" w:space="0" w:color="000000"/>
              <w:right w:val="single" w:sz="4" w:space="0" w:color="000000"/>
            </w:tcBorders>
            <w:vAlign w:val="bottom"/>
          </w:tcPr>
          <w:p w14:paraId="382FA8E5" w14:textId="77777777"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Уставной капитал</w:t>
            </w:r>
          </w:p>
        </w:tc>
        <w:tc>
          <w:tcPr>
            <w:tcW w:w="6236" w:type="dxa"/>
            <w:tcBorders>
              <w:bottom w:val="single" w:sz="4" w:space="0" w:color="000000"/>
              <w:right w:val="single" w:sz="4" w:space="0" w:color="000000"/>
            </w:tcBorders>
            <w:vAlign w:val="bottom"/>
          </w:tcPr>
          <w:p w14:paraId="176F3A4D" w14:textId="77777777"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14:paraId="5EF76D56" w14:textId="77777777">
        <w:trPr>
          <w:trHeight w:val="300"/>
        </w:trPr>
        <w:tc>
          <w:tcPr>
            <w:tcW w:w="460" w:type="dxa"/>
            <w:tcBorders>
              <w:left w:val="single" w:sz="4" w:space="0" w:color="000000"/>
              <w:bottom w:val="single" w:sz="4" w:space="0" w:color="000000"/>
              <w:right w:val="single" w:sz="4" w:space="0" w:color="000000"/>
            </w:tcBorders>
            <w:shd w:val="clear" w:color="000000" w:fill="F2F2F2"/>
            <w:vAlign w:val="center"/>
          </w:tcPr>
          <w:p w14:paraId="5876A58C" w14:textId="77777777"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2</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14:paraId="5AB9DE6C" w14:textId="77777777"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Срок существования</w:t>
            </w:r>
          </w:p>
        </w:tc>
        <w:tc>
          <w:tcPr>
            <w:tcW w:w="6236" w:type="dxa"/>
            <w:tcBorders>
              <w:bottom w:val="single" w:sz="4" w:space="0" w:color="000000"/>
              <w:right w:val="single" w:sz="4" w:space="0" w:color="000000"/>
            </w:tcBorders>
            <w:shd w:val="clear" w:color="000000" w:fill="F2F2F2"/>
            <w:vAlign w:val="bottom"/>
          </w:tcPr>
          <w:p w14:paraId="2796CB06" w14:textId="77777777"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14:paraId="65E48AC9" w14:textId="77777777">
        <w:trPr>
          <w:trHeight w:val="300"/>
        </w:trPr>
        <w:tc>
          <w:tcPr>
            <w:tcW w:w="460" w:type="dxa"/>
            <w:vMerge w:val="restart"/>
            <w:tcBorders>
              <w:left w:val="single" w:sz="4" w:space="0" w:color="000000"/>
              <w:bottom w:val="single" w:sz="4" w:space="0" w:color="000000"/>
              <w:right w:val="single" w:sz="4" w:space="0" w:color="000000"/>
            </w:tcBorders>
            <w:vAlign w:val="center"/>
          </w:tcPr>
          <w:p w14:paraId="552A5302" w14:textId="77777777"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3</w:t>
            </w:r>
          </w:p>
        </w:tc>
        <w:tc>
          <w:tcPr>
            <w:tcW w:w="3519" w:type="dxa"/>
            <w:vMerge w:val="restart"/>
            <w:tcBorders>
              <w:left w:val="single" w:sz="4" w:space="0" w:color="000000"/>
              <w:bottom w:val="single" w:sz="4" w:space="0" w:color="000000"/>
              <w:right w:val="single" w:sz="4" w:space="0" w:color="000000"/>
            </w:tcBorders>
            <w:vAlign w:val="center"/>
          </w:tcPr>
          <w:p w14:paraId="53BF5A9A" w14:textId="77777777"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Лицензии</w:t>
            </w:r>
          </w:p>
        </w:tc>
        <w:tc>
          <w:tcPr>
            <w:tcW w:w="4400" w:type="dxa"/>
            <w:tcBorders>
              <w:bottom w:val="single" w:sz="4" w:space="0" w:color="000000"/>
              <w:right w:val="single" w:sz="4" w:space="0" w:color="000000"/>
            </w:tcBorders>
            <w:vAlign w:val="bottom"/>
          </w:tcPr>
          <w:p w14:paraId="6F03AED8" w14:textId="77777777"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СРО (на какую сумму)</w:t>
            </w:r>
          </w:p>
        </w:tc>
        <w:tc>
          <w:tcPr>
            <w:tcW w:w="6236" w:type="dxa"/>
            <w:tcBorders>
              <w:bottom w:val="single" w:sz="4" w:space="0" w:color="000000"/>
              <w:right w:val="single" w:sz="4" w:space="0" w:color="000000"/>
            </w:tcBorders>
            <w:vAlign w:val="bottom"/>
          </w:tcPr>
          <w:p w14:paraId="7B5779B2" w14:textId="77777777"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14:paraId="67612FB6" w14:textId="77777777">
        <w:trPr>
          <w:trHeight w:val="300"/>
        </w:trPr>
        <w:tc>
          <w:tcPr>
            <w:tcW w:w="460" w:type="dxa"/>
            <w:vMerge/>
            <w:tcBorders>
              <w:left w:val="single" w:sz="4" w:space="0" w:color="000000"/>
              <w:bottom w:val="single" w:sz="4" w:space="0" w:color="000000"/>
              <w:right w:val="single" w:sz="4" w:space="0" w:color="000000"/>
            </w:tcBorders>
            <w:vAlign w:val="center"/>
          </w:tcPr>
          <w:p w14:paraId="0BAD3B3B" w14:textId="77777777" w:rsidR="002652FF" w:rsidRPr="001F4B30" w:rsidRDefault="002652FF">
            <w:pPr>
              <w:widowControl w:val="0"/>
              <w:spacing w:after="0" w:line="240" w:lineRule="auto"/>
              <w:rPr>
                <w:rFonts w:ascii="Times New Roman" w:eastAsia="Times New Roman" w:hAnsi="Times New Roman" w:cs="Times New Roman"/>
                <w:b/>
                <w:bCs/>
                <w:lang w:eastAsia="ru-RU"/>
              </w:rPr>
            </w:pPr>
          </w:p>
        </w:tc>
        <w:tc>
          <w:tcPr>
            <w:tcW w:w="3519" w:type="dxa"/>
            <w:vMerge/>
            <w:tcBorders>
              <w:left w:val="single" w:sz="4" w:space="0" w:color="000000"/>
              <w:bottom w:val="single" w:sz="4" w:space="0" w:color="000000"/>
              <w:right w:val="single" w:sz="4" w:space="0" w:color="000000"/>
            </w:tcBorders>
            <w:vAlign w:val="center"/>
          </w:tcPr>
          <w:p w14:paraId="0FC603BA" w14:textId="77777777" w:rsidR="002652FF" w:rsidRPr="001F4B30" w:rsidRDefault="002652FF">
            <w:pPr>
              <w:widowControl w:val="0"/>
              <w:spacing w:after="0" w:line="240" w:lineRule="auto"/>
              <w:rPr>
                <w:rFonts w:ascii="Times New Roman" w:eastAsia="Times New Roman" w:hAnsi="Times New Roman" w:cs="Times New Roman"/>
                <w:lang w:eastAsia="ru-RU"/>
              </w:rPr>
            </w:pPr>
          </w:p>
        </w:tc>
        <w:tc>
          <w:tcPr>
            <w:tcW w:w="4400" w:type="dxa"/>
            <w:tcBorders>
              <w:bottom w:val="single" w:sz="4" w:space="0" w:color="000000"/>
              <w:right w:val="single" w:sz="4" w:space="0" w:color="000000"/>
            </w:tcBorders>
            <w:vAlign w:val="bottom"/>
          </w:tcPr>
          <w:p w14:paraId="3A89C060" w14:textId="77777777"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другие</w:t>
            </w:r>
          </w:p>
        </w:tc>
        <w:tc>
          <w:tcPr>
            <w:tcW w:w="6236" w:type="dxa"/>
            <w:tcBorders>
              <w:bottom w:val="single" w:sz="4" w:space="0" w:color="000000"/>
              <w:right w:val="single" w:sz="4" w:space="0" w:color="000000"/>
            </w:tcBorders>
            <w:vAlign w:val="bottom"/>
          </w:tcPr>
          <w:p w14:paraId="51A5F97E" w14:textId="77777777"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14:paraId="6BD21171" w14:textId="77777777">
        <w:trPr>
          <w:trHeight w:val="889"/>
        </w:trPr>
        <w:tc>
          <w:tcPr>
            <w:tcW w:w="460" w:type="dxa"/>
            <w:tcBorders>
              <w:left w:val="single" w:sz="4" w:space="0" w:color="000000"/>
              <w:bottom w:val="single" w:sz="4" w:space="0" w:color="000000"/>
              <w:right w:val="single" w:sz="4" w:space="0" w:color="000000"/>
            </w:tcBorders>
            <w:shd w:val="clear" w:color="000000" w:fill="F2F2F2"/>
            <w:vAlign w:val="center"/>
          </w:tcPr>
          <w:p w14:paraId="16704A43" w14:textId="77777777"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4</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14:paraId="6CDDAA74" w14:textId="77777777"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Штатная численность квалифицированных сотрудников с указанием должностей</w:t>
            </w:r>
          </w:p>
        </w:tc>
        <w:tc>
          <w:tcPr>
            <w:tcW w:w="6236" w:type="dxa"/>
            <w:tcBorders>
              <w:bottom w:val="single" w:sz="4" w:space="0" w:color="000000"/>
              <w:right w:val="single" w:sz="4" w:space="0" w:color="000000"/>
            </w:tcBorders>
            <w:shd w:val="clear" w:color="000000" w:fill="F2F2F2"/>
            <w:vAlign w:val="bottom"/>
          </w:tcPr>
          <w:p w14:paraId="0EE1143D" w14:textId="77777777"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14:paraId="14F8BD3E" w14:textId="77777777">
        <w:trPr>
          <w:trHeight w:val="300"/>
        </w:trPr>
        <w:tc>
          <w:tcPr>
            <w:tcW w:w="460" w:type="dxa"/>
            <w:tcBorders>
              <w:left w:val="single" w:sz="4" w:space="0" w:color="000000"/>
              <w:bottom w:val="single" w:sz="4" w:space="0" w:color="000000"/>
              <w:right w:val="single" w:sz="4" w:space="0" w:color="000000"/>
            </w:tcBorders>
            <w:vAlign w:val="center"/>
          </w:tcPr>
          <w:p w14:paraId="74F41F79" w14:textId="77777777"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6</w:t>
            </w:r>
          </w:p>
        </w:tc>
        <w:tc>
          <w:tcPr>
            <w:tcW w:w="7919" w:type="dxa"/>
            <w:gridSpan w:val="2"/>
            <w:tcBorders>
              <w:top w:val="single" w:sz="4" w:space="0" w:color="000000"/>
              <w:bottom w:val="single" w:sz="4" w:space="0" w:color="000000"/>
              <w:right w:val="single" w:sz="4" w:space="0" w:color="000000"/>
            </w:tcBorders>
            <w:vAlign w:val="bottom"/>
          </w:tcPr>
          <w:p w14:paraId="546855E0" w14:textId="77777777"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Укомплектованность техникой</w:t>
            </w:r>
          </w:p>
        </w:tc>
        <w:tc>
          <w:tcPr>
            <w:tcW w:w="6236" w:type="dxa"/>
            <w:tcBorders>
              <w:bottom w:val="single" w:sz="4" w:space="0" w:color="000000"/>
              <w:right w:val="single" w:sz="4" w:space="0" w:color="000000"/>
            </w:tcBorders>
            <w:vAlign w:val="bottom"/>
          </w:tcPr>
          <w:p w14:paraId="41B34206" w14:textId="77777777"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14:paraId="4DCF149C" w14:textId="77777777">
        <w:trPr>
          <w:trHeight w:val="300"/>
        </w:trPr>
        <w:tc>
          <w:tcPr>
            <w:tcW w:w="460" w:type="dxa"/>
            <w:vMerge w:val="restart"/>
            <w:tcBorders>
              <w:left w:val="single" w:sz="4" w:space="0" w:color="000000"/>
              <w:bottom w:val="single" w:sz="4" w:space="0" w:color="000000"/>
              <w:right w:val="single" w:sz="4" w:space="0" w:color="000000"/>
            </w:tcBorders>
            <w:shd w:val="clear" w:color="000000" w:fill="F2F2F2"/>
            <w:vAlign w:val="center"/>
          </w:tcPr>
          <w:p w14:paraId="2580BDEE" w14:textId="77777777"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7</w:t>
            </w:r>
          </w:p>
        </w:tc>
        <w:tc>
          <w:tcPr>
            <w:tcW w:w="3519" w:type="dxa"/>
            <w:vMerge w:val="restart"/>
            <w:tcBorders>
              <w:left w:val="single" w:sz="4" w:space="0" w:color="000000"/>
              <w:bottom w:val="single" w:sz="4" w:space="0" w:color="000000"/>
              <w:right w:val="single" w:sz="4" w:space="0" w:color="000000"/>
            </w:tcBorders>
            <w:shd w:val="clear" w:color="000000" w:fill="F2F2F2"/>
            <w:vAlign w:val="center"/>
          </w:tcPr>
          <w:p w14:paraId="57031519" w14:textId="77777777"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Выполненные контракты</w:t>
            </w:r>
          </w:p>
        </w:tc>
        <w:tc>
          <w:tcPr>
            <w:tcW w:w="4400" w:type="dxa"/>
            <w:tcBorders>
              <w:bottom w:val="single" w:sz="4" w:space="0" w:color="000000"/>
              <w:right w:val="single" w:sz="4" w:space="0" w:color="000000"/>
            </w:tcBorders>
            <w:shd w:val="clear" w:color="000000" w:fill="F2F2F2"/>
            <w:vAlign w:val="bottom"/>
          </w:tcPr>
          <w:p w14:paraId="2C4D3E6B" w14:textId="77777777"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Количество</w:t>
            </w:r>
          </w:p>
        </w:tc>
        <w:tc>
          <w:tcPr>
            <w:tcW w:w="6236" w:type="dxa"/>
            <w:tcBorders>
              <w:bottom w:val="single" w:sz="4" w:space="0" w:color="000000"/>
              <w:right w:val="single" w:sz="4" w:space="0" w:color="000000"/>
            </w:tcBorders>
            <w:shd w:val="clear" w:color="000000" w:fill="F2F2F2"/>
            <w:vAlign w:val="bottom"/>
          </w:tcPr>
          <w:p w14:paraId="2A605CA6" w14:textId="77777777"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14:paraId="2AD24927" w14:textId="77777777">
        <w:trPr>
          <w:trHeight w:val="300"/>
        </w:trPr>
        <w:tc>
          <w:tcPr>
            <w:tcW w:w="460" w:type="dxa"/>
            <w:vMerge/>
            <w:tcBorders>
              <w:left w:val="single" w:sz="4" w:space="0" w:color="000000"/>
              <w:bottom w:val="single" w:sz="4" w:space="0" w:color="000000"/>
              <w:right w:val="single" w:sz="4" w:space="0" w:color="000000"/>
            </w:tcBorders>
            <w:vAlign w:val="center"/>
          </w:tcPr>
          <w:p w14:paraId="1C568961" w14:textId="77777777" w:rsidR="002652FF" w:rsidRPr="001F4B30" w:rsidRDefault="002652FF">
            <w:pPr>
              <w:widowControl w:val="0"/>
              <w:spacing w:after="0" w:line="240" w:lineRule="auto"/>
              <w:rPr>
                <w:rFonts w:ascii="Times New Roman" w:eastAsia="Times New Roman" w:hAnsi="Times New Roman" w:cs="Times New Roman"/>
                <w:b/>
                <w:bCs/>
                <w:lang w:eastAsia="ru-RU"/>
              </w:rPr>
            </w:pPr>
          </w:p>
        </w:tc>
        <w:tc>
          <w:tcPr>
            <w:tcW w:w="3519" w:type="dxa"/>
            <w:vMerge/>
            <w:tcBorders>
              <w:left w:val="single" w:sz="4" w:space="0" w:color="000000"/>
              <w:bottom w:val="single" w:sz="4" w:space="0" w:color="000000"/>
              <w:right w:val="single" w:sz="4" w:space="0" w:color="000000"/>
            </w:tcBorders>
            <w:vAlign w:val="center"/>
          </w:tcPr>
          <w:p w14:paraId="3EE10683" w14:textId="77777777" w:rsidR="002652FF" w:rsidRPr="001F4B30" w:rsidRDefault="002652FF">
            <w:pPr>
              <w:widowControl w:val="0"/>
              <w:spacing w:after="0" w:line="240" w:lineRule="auto"/>
              <w:rPr>
                <w:rFonts w:ascii="Times New Roman" w:eastAsia="Times New Roman" w:hAnsi="Times New Roman" w:cs="Times New Roman"/>
                <w:lang w:eastAsia="ru-RU"/>
              </w:rPr>
            </w:pPr>
          </w:p>
        </w:tc>
        <w:tc>
          <w:tcPr>
            <w:tcW w:w="4400" w:type="dxa"/>
            <w:tcBorders>
              <w:bottom w:val="single" w:sz="4" w:space="0" w:color="000000"/>
              <w:right w:val="single" w:sz="4" w:space="0" w:color="000000"/>
            </w:tcBorders>
            <w:shd w:val="clear" w:color="000000" w:fill="F2F2F2"/>
            <w:vAlign w:val="bottom"/>
          </w:tcPr>
          <w:p w14:paraId="59C392E0" w14:textId="77777777"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Сумма средств</w:t>
            </w:r>
          </w:p>
        </w:tc>
        <w:tc>
          <w:tcPr>
            <w:tcW w:w="6236" w:type="dxa"/>
            <w:tcBorders>
              <w:bottom w:val="single" w:sz="4" w:space="0" w:color="000000"/>
              <w:right w:val="single" w:sz="4" w:space="0" w:color="000000"/>
            </w:tcBorders>
            <w:shd w:val="clear" w:color="000000" w:fill="F2F2F2"/>
            <w:vAlign w:val="bottom"/>
          </w:tcPr>
          <w:p w14:paraId="3EE6798F" w14:textId="77777777"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14:paraId="2BD7B394" w14:textId="77777777">
        <w:trPr>
          <w:trHeight w:val="649"/>
        </w:trPr>
        <w:tc>
          <w:tcPr>
            <w:tcW w:w="460" w:type="dxa"/>
            <w:vMerge/>
            <w:tcBorders>
              <w:left w:val="single" w:sz="4" w:space="0" w:color="000000"/>
              <w:bottom w:val="single" w:sz="4" w:space="0" w:color="000000"/>
              <w:right w:val="single" w:sz="4" w:space="0" w:color="000000"/>
            </w:tcBorders>
            <w:vAlign w:val="center"/>
          </w:tcPr>
          <w:p w14:paraId="604D2DB7" w14:textId="77777777" w:rsidR="002652FF" w:rsidRPr="001F4B30" w:rsidRDefault="002652FF">
            <w:pPr>
              <w:widowControl w:val="0"/>
              <w:spacing w:after="0" w:line="240" w:lineRule="auto"/>
              <w:rPr>
                <w:rFonts w:ascii="Times New Roman" w:eastAsia="Times New Roman" w:hAnsi="Times New Roman" w:cs="Times New Roman"/>
                <w:b/>
                <w:bCs/>
                <w:lang w:eastAsia="ru-RU"/>
              </w:rPr>
            </w:pPr>
          </w:p>
        </w:tc>
        <w:tc>
          <w:tcPr>
            <w:tcW w:w="3519" w:type="dxa"/>
            <w:vMerge/>
            <w:tcBorders>
              <w:left w:val="single" w:sz="4" w:space="0" w:color="000000"/>
              <w:bottom w:val="single" w:sz="4" w:space="0" w:color="000000"/>
              <w:right w:val="single" w:sz="4" w:space="0" w:color="000000"/>
            </w:tcBorders>
            <w:vAlign w:val="center"/>
          </w:tcPr>
          <w:p w14:paraId="0BDFA970" w14:textId="77777777" w:rsidR="002652FF" w:rsidRPr="001F4B30" w:rsidRDefault="002652FF">
            <w:pPr>
              <w:widowControl w:val="0"/>
              <w:spacing w:after="0" w:line="240" w:lineRule="auto"/>
              <w:rPr>
                <w:rFonts w:ascii="Times New Roman" w:eastAsia="Times New Roman" w:hAnsi="Times New Roman" w:cs="Times New Roman"/>
                <w:lang w:eastAsia="ru-RU"/>
              </w:rPr>
            </w:pPr>
          </w:p>
        </w:tc>
        <w:tc>
          <w:tcPr>
            <w:tcW w:w="4400" w:type="dxa"/>
            <w:tcBorders>
              <w:bottom w:val="single" w:sz="4" w:space="0" w:color="000000"/>
              <w:right w:val="single" w:sz="4" w:space="0" w:color="000000"/>
            </w:tcBorders>
            <w:shd w:val="clear" w:color="000000" w:fill="F2F2F2"/>
            <w:vAlign w:val="bottom"/>
          </w:tcPr>
          <w:p w14:paraId="1E73ED01" w14:textId="77777777"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Фото реализованных объектов (ссылки)</w:t>
            </w:r>
          </w:p>
        </w:tc>
        <w:tc>
          <w:tcPr>
            <w:tcW w:w="6236" w:type="dxa"/>
            <w:tcBorders>
              <w:bottom w:val="single" w:sz="4" w:space="0" w:color="000000"/>
              <w:right w:val="single" w:sz="4" w:space="0" w:color="000000"/>
            </w:tcBorders>
            <w:shd w:val="clear" w:color="000000" w:fill="F2F2F2"/>
            <w:vAlign w:val="bottom"/>
          </w:tcPr>
          <w:p w14:paraId="6058057F" w14:textId="77777777"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14:paraId="35B6BDC1" w14:textId="77777777">
        <w:trPr>
          <w:trHeight w:val="372"/>
        </w:trPr>
        <w:tc>
          <w:tcPr>
            <w:tcW w:w="460" w:type="dxa"/>
            <w:tcBorders>
              <w:left w:val="single" w:sz="4" w:space="0" w:color="000000"/>
              <w:bottom w:val="single" w:sz="4" w:space="0" w:color="000000"/>
              <w:right w:val="single" w:sz="4" w:space="0" w:color="000000"/>
            </w:tcBorders>
            <w:vAlign w:val="center"/>
          </w:tcPr>
          <w:p w14:paraId="0D10F176" w14:textId="77777777"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8</w:t>
            </w:r>
          </w:p>
        </w:tc>
        <w:tc>
          <w:tcPr>
            <w:tcW w:w="7919" w:type="dxa"/>
            <w:gridSpan w:val="2"/>
            <w:tcBorders>
              <w:top w:val="single" w:sz="4" w:space="0" w:color="000000"/>
              <w:bottom w:val="single" w:sz="4" w:space="0" w:color="000000"/>
              <w:right w:val="single" w:sz="4" w:space="0" w:color="000000"/>
            </w:tcBorders>
            <w:vAlign w:val="bottom"/>
          </w:tcPr>
          <w:p w14:paraId="5E0BF449" w14:textId="77777777"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Текущие контракты (и их стоимости)</w:t>
            </w:r>
          </w:p>
        </w:tc>
        <w:tc>
          <w:tcPr>
            <w:tcW w:w="6236" w:type="dxa"/>
            <w:tcBorders>
              <w:bottom w:val="single" w:sz="4" w:space="0" w:color="000000"/>
              <w:right w:val="single" w:sz="4" w:space="0" w:color="000000"/>
            </w:tcBorders>
            <w:vAlign w:val="bottom"/>
          </w:tcPr>
          <w:p w14:paraId="0BA78C1C" w14:textId="77777777"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14:paraId="41867209" w14:textId="77777777">
        <w:trPr>
          <w:trHeight w:val="630"/>
        </w:trPr>
        <w:tc>
          <w:tcPr>
            <w:tcW w:w="460" w:type="dxa"/>
            <w:tcBorders>
              <w:left w:val="single" w:sz="4" w:space="0" w:color="000000"/>
              <w:bottom w:val="single" w:sz="4" w:space="0" w:color="000000"/>
              <w:right w:val="single" w:sz="4" w:space="0" w:color="000000"/>
            </w:tcBorders>
            <w:shd w:val="clear" w:color="000000" w:fill="F2F2F2"/>
            <w:vAlign w:val="center"/>
          </w:tcPr>
          <w:p w14:paraId="3E9A55B4" w14:textId="77777777"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9</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14:paraId="41D6A3E5" w14:textId="77777777"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Наличие службы технадзора и контроля качества</w:t>
            </w:r>
          </w:p>
        </w:tc>
        <w:tc>
          <w:tcPr>
            <w:tcW w:w="6236" w:type="dxa"/>
            <w:tcBorders>
              <w:bottom w:val="single" w:sz="4" w:space="0" w:color="000000"/>
              <w:right w:val="single" w:sz="4" w:space="0" w:color="000000"/>
            </w:tcBorders>
            <w:shd w:val="clear" w:color="000000" w:fill="F2F2F2"/>
            <w:vAlign w:val="bottom"/>
          </w:tcPr>
          <w:p w14:paraId="625A694C" w14:textId="77777777"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14:paraId="6335F055" w14:textId="77777777">
        <w:trPr>
          <w:trHeight w:val="330"/>
        </w:trPr>
        <w:tc>
          <w:tcPr>
            <w:tcW w:w="460" w:type="dxa"/>
            <w:tcBorders>
              <w:left w:val="single" w:sz="4" w:space="0" w:color="000000"/>
              <w:bottom w:val="single" w:sz="4" w:space="0" w:color="000000"/>
              <w:right w:val="single" w:sz="4" w:space="0" w:color="000000"/>
            </w:tcBorders>
            <w:vAlign w:val="center"/>
          </w:tcPr>
          <w:p w14:paraId="5DD18C8C" w14:textId="77777777"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10</w:t>
            </w:r>
          </w:p>
        </w:tc>
        <w:tc>
          <w:tcPr>
            <w:tcW w:w="7919" w:type="dxa"/>
            <w:gridSpan w:val="2"/>
            <w:tcBorders>
              <w:top w:val="single" w:sz="4" w:space="0" w:color="000000"/>
              <w:bottom w:val="single" w:sz="4" w:space="0" w:color="000000"/>
              <w:right w:val="single" w:sz="4" w:space="0" w:color="000000"/>
            </w:tcBorders>
            <w:shd w:val="clear" w:color="000000" w:fill="FFFFFF"/>
            <w:vAlign w:val="bottom"/>
          </w:tcPr>
          <w:p w14:paraId="4B09C96D" w14:textId="77777777"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Наличие независимой гарантии</w:t>
            </w:r>
          </w:p>
        </w:tc>
        <w:tc>
          <w:tcPr>
            <w:tcW w:w="6236" w:type="dxa"/>
            <w:tcBorders>
              <w:bottom w:val="single" w:sz="4" w:space="0" w:color="000000"/>
              <w:right w:val="single" w:sz="4" w:space="0" w:color="000000"/>
            </w:tcBorders>
            <w:vAlign w:val="bottom"/>
          </w:tcPr>
          <w:p w14:paraId="51812A05" w14:textId="77777777"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14:paraId="79156CB2" w14:textId="77777777">
        <w:trPr>
          <w:trHeight w:val="900"/>
        </w:trPr>
        <w:tc>
          <w:tcPr>
            <w:tcW w:w="460" w:type="dxa"/>
            <w:tcBorders>
              <w:left w:val="single" w:sz="4" w:space="0" w:color="000000"/>
              <w:bottom w:val="single" w:sz="4" w:space="0" w:color="000000"/>
              <w:right w:val="single" w:sz="4" w:space="0" w:color="000000"/>
            </w:tcBorders>
            <w:shd w:val="clear" w:color="000000" w:fill="F2F2F2"/>
            <w:vAlign w:val="center"/>
          </w:tcPr>
          <w:p w14:paraId="2751EA03" w14:textId="77777777"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11</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14:paraId="0C8B359B" w14:textId="77777777"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Готовность принимать трудовую помощь от горожан в процессе реализации проекта</w:t>
            </w:r>
          </w:p>
        </w:tc>
        <w:tc>
          <w:tcPr>
            <w:tcW w:w="6236" w:type="dxa"/>
            <w:tcBorders>
              <w:bottom w:val="single" w:sz="4" w:space="0" w:color="000000"/>
              <w:right w:val="single" w:sz="4" w:space="0" w:color="000000"/>
            </w:tcBorders>
            <w:shd w:val="clear" w:color="000000" w:fill="F2F2F2"/>
            <w:vAlign w:val="bottom"/>
          </w:tcPr>
          <w:p w14:paraId="53943DD8" w14:textId="77777777"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14:paraId="1A5C3D11" w14:textId="77777777">
        <w:trPr>
          <w:trHeight w:val="330"/>
        </w:trPr>
        <w:tc>
          <w:tcPr>
            <w:tcW w:w="460" w:type="dxa"/>
            <w:tcBorders>
              <w:left w:val="single" w:sz="4" w:space="0" w:color="000000"/>
              <w:bottom w:val="single" w:sz="4" w:space="0" w:color="000000"/>
              <w:right w:val="single" w:sz="4" w:space="0" w:color="000000"/>
            </w:tcBorders>
            <w:vAlign w:val="center"/>
          </w:tcPr>
          <w:p w14:paraId="45F7D1B7" w14:textId="77777777"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12</w:t>
            </w:r>
          </w:p>
        </w:tc>
        <w:tc>
          <w:tcPr>
            <w:tcW w:w="7919" w:type="dxa"/>
            <w:gridSpan w:val="2"/>
            <w:tcBorders>
              <w:top w:val="single" w:sz="4" w:space="0" w:color="000000"/>
              <w:bottom w:val="single" w:sz="4" w:space="0" w:color="000000"/>
              <w:right w:val="single" w:sz="4" w:space="0" w:color="000000"/>
            </w:tcBorders>
            <w:vAlign w:val="center"/>
          </w:tcPr>
          <w:p w14:paraId="4F35266E" w14:textId="77777777"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Наличие штрафов от ФАС</w:t>
            </w:r>
          </w:p>
        </w:tc>
        <w:tc>
          <w:tcPr>
            <w:tcW w:w="6236" w:type="dxa"/>
            <w:tcBorders>
              <w:bottom w:val="single" w:sz="4" w:space="0" w:color="000000"/>
              <w:right w:val="single" w:sz="4" w:space="0" w:color="000000"/>
            </w:tcBorders>
            <w:vAlign w:val="bottom"/>
          </w:tcPr>
          <w:p w14:paraId="451038B4" w14:textId="77777777"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14:paraId="716090AF" w14:textId="77777777">
        <w:trPr>
          <w:trHeight w:val="683"/>
        </w:trPr>
        <w:tc>
          <w:tcPr>
            <w:tcW w:w="460" w:type="dxa"/>
            <w:tcBorders>
              <w:left w:val="single" w:sz="4" w:space="0" w:color="000000"/>
              <w:bottom w:val="single" w:sz="4" w:space="0" w:color="000000"/>
              <w:right w:val="single" w:sz="4" w:space="0" w:color="000000"/>
            </w:tcBorders>
            <w:shd w:val="clear" w:color="000000" w:fill="F2F2F2"/>
            <w:vAlign w:val="center"/>
          </w:tcPr>
          <w:p w14:paraId="5F9F6953" w14:textId="77777777"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13</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14:paraId="01987F2E" w14:textId="77777777"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 xml:space="preserve">Отсутствие </w:t>
            </w:r>
            <w:proofErr w:type="spellStart"/>
            <w:r w:rsidRPr="001F4B30">
              <w:rPr>
                <w:rFonts w:ascii="Times New Roman" w:eastAsia="Times New Roman" w:hAnsi="Times New Roman" w:cs="Times New Roman"/>
                <w:lang w:eastAsia="ru-RU"/>
              </w:rPr>
              <w:t>задолжености</w:t>
            </w:r>
            <w:proofErr w:type="spellEnd"/>
            <w:r w:rsidRPr="001F4B30">
              <w:rPr>
                <w:rFonts w:ascii="Times New Roman" w:eastAsia="Times New Roman" w:hAnsi="Times New Roman" w:cs="Times New Roman"/>
                <w:lang w:eastAsia="ru-RU"/>
              </w:rPr>
              <w:t xml:space="preserve"> по налогам, сборам и другим обязательным платежам</w:t>
            </w:r>
          </w:p>
        </w:tc>
        <w:tc>
          <w:tcPr>
            <w:tcW w:w="6236" w:type="dxa"/>
            <w:tcBorders>
              <w:bottom w:val="single" w:sz="4" w:space="0" w:color="000000"/>
              <w:right w:val="single" w:sz="4" w:space="0" w:color="000000"/>
            </w:tcBorders>
            <w:shd w:val="clear" w:color="000000" w:fill="F2F2F2"/>
            <w:vAlign w:val="bottom"/>
          </w:tcPr>
          <w:p w14:paraId="5253BC03" w14:textId="77777777"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14:paraId="003EB955" w14:textId="77777777">
        <w:trPr>
          <w:trHeight w:val="2040"/>
        </w:trPr>
        <w:tc>
          <w:tcPr>
            <w:tcW w:w="460" w:type="dxa"/>
            <w:tcBorders>
              <w:left w:val="single" w:sz="4" w:space="0" w:color="000000"/>
              <w:bottom w:val="single" w:sz="4" w:space="0" w:color="000000"/>
              <w:right w:val="single" w:sz="4" w:space="0" w:color="000000"/>
            </w:tcBorders>
            <w:shd w:val="clear" w:color="000000" w:fill="F2F2F2"/>
            <w:vAlign w:val="center"/>
          </w:tcPr>
          <w:p w14:paraId="209B8DD3" w14:textId="77777777"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lastRenderedPageBreak/>
              <w:t>14</w:t>
            </w:r>
          </w:p>
        </w:tc>
        <w:tc>
          <w:tcPr>
            <w:tcW w:w="7919" w:type="dxa"/>
            <w:gridSpan w:val="2"/>
            <w:tcBorders>
              <w:top w:val="single" w:sz="4" w:space="0" w:color="000000"/>
              <w:bottom w:val="single" w:sz="4" w:space="0" w:color="000000"/>
              <w:right w:val="single" w:sz="4" w:space="0" w:color="000000"/>
            </w:tcBorders>
            <w:shd w:val="clear" w:color="000000" w:fill="FFFFFF"/>
          </w:tcPr>
          <w:p w14:paraId="0A9CA20F" w14:textId="77777777"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Отсутс</w:t>
            </w:r>
            <w:r w:rsidR="00403355" w:rsidRPr="001F4B30">
              <w:rPr>
                <w:rFonts w:ascii="Times New Roman" w:eastAsia="Times New Roman" w:hAnsi="Times New Roman" w:cs="Times New Roman"/>
                <w:lang w:eastAsia="ru-RU"/>
              </w:rPr>
              <w:t>т</w:t>
            </w:r>
            <w:r w:rsidRPr="001F4B30">
              <w:rPr>
                <w:rFonts w:ascii="Times New Roman" w:eastAsia="Times New Roman" w:hAnsi="Times New Roman" w:cs="Times New Roman"/>
                <w:lang w:eastAsia="ru-RU"/>
              </w:rPr>
              <w:t xml:space="preserve">вие организации в перечне </w:t>
            </w:r>
            <w:proofErr w:type="gramStart"/>
            <w:r w:rsidRPr="001F4B30">
              <w:rPr>
                <w:rFonts w:ascii="Times New Roman" w:eastAsia="Times New Roman" w:hAnsi="Times New Roman" w:cs="Times New Roman"/>
                <w:lang w:eastAsia="ru-RU"/>
              </w:rPr>
              <w:t>организаций</w:t>
            </w:r>
            <w:proofErr w:type="gramEnd"/>
            <w:r w:rsidRPr="001F4B30">
              <w:rPr>
                <w:rFonts w:ascii="Times New Roman" w:eastAsia="Times New Roman" w:hAnsi="Times New Roman" w:cs="Times New Roman"/>
                <w:lang w:eastAsia="ru-RU"/>
              </w:rPr>
              <w:t xml:space="preserve"> нарушивших принятые не себя обязательства в процессе исполнения государственных и муниципальных контрактов на выполнение ПИР и СМР по объектам капитального ремонта/строительства Республики Крым (ДА/НЕТ)</w:t>
            </w:r>
          </w:p>
        </w:tc>
        <w:tc>
          <w:tcPr>
            <w:tcW w:w="6236" w:type="dxa"/>
            <w:tcBorders>
              <w:bottom w:val="single" w:sz="4" w:space="0" w:color="000000"/>
              <w:right w:val="single" w:sz="4" w:space="0" w:color="000000"/>
            </w:tcBorders>
            <w:shd w:val="clear" w:color="000000" w:fill="FFFFFF"/>
            <w:vAlign w:val="bottom"/>
          </w:tcPr>
          <w:p w14:paraId="3601DB16" w14:textId="77777777"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14:paraId="1B41866D" w14:textId="77777777">
        <w:trPr>
          <w:trHeight w:val="2505"/>
        </w:trPr>
        <w:tc>
          <w:tcPr>
            <w:tcW w:w="460" w:type="dxa"/>
            <w:tcBorders>
              <w:left w:val="single" w:sz="4" w:space="0" w:color="000000"/>
              <w:bottom w:val="single" w:sz="4" w:space="0" w:color="000000"/>
              <w:right w:val="single" w:sz="4" w:space="0" w:color="000000"/>
            </w:tcBorders>
            <w:shd w:val="clear" w:color="000000" w:fill="F2F2F2"/>
            <w:vAlign w:val="center"/>
          </w:tcPr>
          <w:p w14:paraId="0158994C" w14:textId="77777777"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15</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14:paraId="3EFD9A8E" w14:textId="77777777"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Отсутствие у участника закупки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судимости за преступления в сфере экономики и (или) преступления, предусмотренные статьями 289, 290, 291, 291.1</w:t>
            </w:r>
          </w:p>
        </w:tc>
        <w:tc>
          <w:tcPr>
            <w:tcW w:w="6236" w:type="dxa"/>
            <w:tcBorders>
              <w:bottom w:val="single" w:sz="4" w:space="0" w:color="000000"/>
              <w:right w:val="single" w:sz="4" w:space="0" w:color="000000"/>
            </w:tcBorders>
            <w:shd w:val="clear" w:color="000000" w:fill="FFFFFF"/>
            <w:vAlign w:val="bottom"/>
          </w:tcPr>
          <w:p w14:paraId="221F064D" w14:textId="77777777" w:rsidR="002652FF" w:rsidRPr="001F4B30" w:rsidRDefault="002652FF">
            <w:pPr>
              <w:widowControl w:val="0"/>
              <w:spacing w:after="0" w:line="240" w:lineRule="auto"/>
              <w:rPr>
                <w:rFonts w:ascii="Times New Roman" w:eastAsia="Times New Roman" w:hAnsi="Times New Roman" w:cs="Times New Roman"/>
                <w:lang w:eastAsia="ru-RU"/>
              </w:rPr>
            </w:pPr>
          </w:p>
        </w:tc>
      </w:tr>
      <w:tr w:rsidR="002652FF" w:rsidRPr="001F4B30" w14:paraId="7507296C" w14:textId="77777777">
        <w:trPr>
          <w:trHeight w:val="1140"/>
        </w:trPr>
        <w:tc>
          <w:tcPr>
            <w:tcW w:w="460" w:type="dxa"/>
            <w:tcBorders>
              <w:left w:val="single" w:sz="4" w:space="0" w:color="000000"/>
              <w:bottom w:val="single" w:sz="4" w:space="0" w:color="000000"/>
              <w:right w:val="single" w:sz="4" w:space="0" w:color="000000"/>
            </w:tcBorders>
            <w:vAlign w:val="center"/>
          </w:tcPr>
          <w:p w14:paraId="3BCEBDE4" w14:textId="77777777" w:rsidR="002652FF" w:rsidRPr="001F4B30" w:rsidRDefault="00831BB4">
            <w:pPr>
              <w:widowControl w:val="0"/>
              <w:spacing w:after="0" w:line="240" w:lineRule="auto"/>
              <w:jc w:val="center"/>
              <w:rPr>
                <w:rFonts w:ascii="Times New Roman" w:eastAsia="Times New Roman" w:hAnsi="Times New Roman" w:cs="Times New Roman"/>
                <w:b/>
                <w:bCs/>
                <w:lang w:eastAsia="ru-RU"/>
              </w:rPr>
            </w:pPr>
            <w:r w:rsidRPr="001F4B30">
              <w:rPr>
                <w:rFonts w:ascii="Times New Roman" w:eastAsia="Times New Roman" w:hAnsi="Times New Roman" w:cs="Times New Roman"/>
                <w:b/>
                <w:bCs/>
                <w:lang w:eastAsia="ru-RU"/>
              </w:rPr>
              <w:t>16</w:t>
            </w:r>
          </w:p>
        </w:tc>
        <w:tc>
          <w:tcPr>
            <w:tcW w:w="7919" w:type="dxa"/>
            <w:gridSpan w:val="2"/>
            <w:tcBorders>
              <w:top w:val="single" w:sz="4" w:space="0" w:color="000000"/>
              <w:bottom w:val="single" w:sz="4" w:space="0" w:color="000000"/>
              <w:right w:val="single" w:sz="4" w:space="0" w:color="000000"/>
            </w:tcBorders>
            <w:vAlign w:val="center"/>
          </w:tcPr>
          <w:p w14:paraId="0557B9CF" w14:textId="77777777" w:rsidR="002652FF" w:rsidRPr="001F4B30" w:rsidRDefault="00831BB4">
            <w:pPr>
              <w:widowControl w:val="0"/>
              <w:spacing w:after="0" w:line="240" w:lineRule="auto"/>
              <w:rPr>
                <w:rFonts w:ascii="Times New Roman" w:eastAsia="Times New Roman" w:hAnsi="Times New Roman" w:cs="Times New Roman"/>
                <w:lang w:eastAsia="ru-RU"/>
              </w:rPr>
            </w:pPr>
            <w:r w:rsidRPr="001F4B30">
              <w:rPr>
                <w:rFonts w:ascii="Times New Roman" w:eastAsia="Times New Roman" w:hAnsi="Times New Roman" w:cs="Times New Roman"/>
                <w:lang w:eastAsia="ru-RU"/>
              </w:rPr>
              <w:t>Сведения об основных видах деятельности ОКВЭД</w:t>
            </w:r>
          </w:p>
        </w:tc>
        <w:tc>
          <w:tcPr>
            <w:tcW w:w="6236" w:type="dxa"/>
            <w:tcBorders>
              <w:bottom w:val="single" w:sz="4" w:space="0" w:color="000000"/>
              <w:right w:val="single" w:sz="4" w:space="0" w:color="000000"/>
            </w:tcBorders>
            <w:vAlign w:val="bottom"/>
          </w:tcPr>
          <w:p w14:paraId="117FF5D8" w14:textId="77777777" w:rsidR="002652FF" w:rsidRPr="001F4B30" w:rsidRDefault="002652FF">
            <w:pPr>
              <w:widowControl w:val="0"/>
              <w:spacing w:after="0" w:line="240" w:lineRule="auto"/>
              <w:rPr>
                <w:rFonts w:ascii="Times New Roman" w:eastAsia="Times New Roman" w:hAnsi="Times New Roman" w:cs="Times New Roman"/>
                <w:lang w:eastAsia="ru-RU"/>
              </w:rPr>
            </w:pPr>
          </w:p>
        </w:tc>
      </w:tr>
    </w:tbl>
    <w:p w14:paraId="2ECCF8CA" w14:textId="77777777" w:rsidR="002652FF" w:rsidRPr="001F4B30" w:rsidRDefault="002652FF">
      <w:pPr>
        <w:rPr>
          <w:rFonts w:ascii="Times New Roman" w:hAnsi="Times New Roman" w:cs="Times New Roman"/>
        </w:rPr>
        <w:sectPr w:rsidR="002652FF" w:rsidRPr="001F4B30">
          <w:pgSz w:w="16838" w:h="11906" w:orient="landscape"/>
          <w:pgMar w:top="1701" w:right="1134" w:bottom="850" w:left="1134" w:header="0" w:footer="0" w:gutter="0"/>
          <w:cols w:space="720"/>
          <w:formProt w:val="0"/>
          <w:docGrid w:linePitch="360" w:charSpace="16384"/>
        </w:sectPr>
      </w:pPr>
    </w:p>
    <w:p w14:paraId="08712E3C" w14:textId="77777777" w:rsidR="002652FF" w:rsidRPr="001F4B30" w:rsidRDefault="002652FF">
      <w:pPr>
        <w:spacing w:after="0" w:line="240" w:lineRule="auto"/>
        <w:jc w:val="center"/>
        <w:outlineLvl w:val="1"/>
        <w:rPr>
          <w:rFonts w:ascii="Times New Roman" w:eastAsia="Times New Roman" w:hAnsi="Times New Roman" w:cs="Times New Roman"/>
          <w:b/>
          <w:sz w:val="24"/>
          <w:szCs w:val="24"/>
          <w:lang w:eastAsia="ru-RU"/>
        </w:rPr>
      </w:pPr>
    </w:p>
    <w:p w14:paraId="790766E5" w14:textId="77777777" w:rsidR="002652FF" w:rsidRPr="001F4B30" w:rsidRDefault="00831BB4">
      <w:pPr>
        <w:spacing w:after="0" w:line="240" w:lineRule="auto"/>
        <w:jc w:val="center"/>
        <w:outlineLvl w:val="1"/>
        <w:rPr>
          <w:rFonts w:ascii="Times New Roman" w:hAnsi="Times New Roman" w:cs="Times New Roman"/>
        </w:rPr>
      </w:pPr>
      <w:r w:rsidRPr="001F4B30">
        <w:rPr>
          <w:rFonts w:ascii="Times New Roman" w:eastAsia="Times New Roman" w:hAnsi="Times New Roman" w:cs="Times New Roman"/>
          <w:b/>
          <w:sz w:val="24"/>
          <w:szCs w:val="24"/>
          <w:lang w:eastAsia="ru-RU"/>
        </w:rPr>
        <w:t xml:space="preserve"> СВЕДЕНИЯ ОБ ОГРАНИЧЕНИИ И ЗАПРЕТЕ УЧАСТИЯ В ЗАКУПКЕ</w:t>
      </w:r>
    </w:p>
    <w:tbl>
      <w:tblPr>
        <w:tblW w:w="10715" w:type="dxa"/>
        <w:tblInd w:w="-744" w:type="dxa"/>
        <w:tblLayout w:type="fixed"/>
        <w:tblLook w:val="0020" w:firstRow="1" w:lastRow="0" w:firstColumn="0" w:lastColumn="0" w:noHBand="0" w:noVBand="0"/>
      </w:tblPr>
      <w:tblGrid>
        <w:gridCol w:w="675"/>
        <w:gridCol w:w="5416"/>
        <w:gridCol w:w="4624"/>
      </w:tblGrid>
      <w:tr w:rsidR="002652FF" w:rsidRPr="001F4B30" w14:paraId="69EEFA7A" w14:textId="77777777">
        <w:trPr>
          <w:trHeight w:val="760"/>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35AC0" w14:textId="77777777"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w:t>
            </w:r>
          </w:p>
          <w:p w14:paraId="17BD3F76" w14:textId="77777777"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пункта</w:t>
            </w:r>
          </w:p>
        </w:tc>
        <w:tc>
          <w:tcPr>
            <w:tcW w:w="54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383ED3" w14:textId="77777777"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Наименование</w:t>
            </w:r>
          </w:p>
        </w:tc>
        <w:tc>
          <w:tcPr>
            <w:tcW w:w="46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EFDE4" w14:textId="77777777"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Информация</w:t>
            </w:r>
          </w:p>
        </w:tc>
      </w:tr>
      <w:tr w:rsidR="002652FF" w:rsidRPr="001F4B30" w14:paraId="3E540067" w14:textId="77777777">
        <w:tc>
          <w:tcPr>
            <w:tcW w:w="675" w:type="dxa"/>
            <w:tcBorders>
              <w:top w:val="single" w:sz="4" w:space="0" w:color="000000"/>
              <w:left w:val="single" w:sz="4" w:space="0" w:color="000000"/>
              <w:bottom w:val="single" w:sz="4" w:space="0" w:color="000000"/>
              <w:right w:val="single" w:sz="4" w:space="0" w:color="000000"/>
            </w:tcBorders>
          </w:tcPr>
          <w:p w14:paraId="100C14AE" w14:textId="77777777" w:rsidR="002652FF" w:rsidRPr="001F4B30"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14:paraId="3A822271" w14:textId="77777777" w:rsidR="002652FF" w:rsidRPr="001F4B30" w:rsidRDefault="00831BB4">
            <w:pPr>
              <w:widowControl w:val="0"/>
              <w:suppressLineNumbers/>
              <w:spacing w:after="0" w:line="240" w:lineRule="auto"/>
              <w:rPr>
                <w:rFonts w:ascii="Times New Roman" w:eastAsia="Times New Roman" w:hAnsi="Times New Roman" w:cs="Times New Roman"/>
                <w:sz w:val="24"/>
                <w:szCs w:val="24"/>
                <w:lang w:eastAsia="ar-SA"/>
              </w:rPr>
            </w:pPr>
            <w:r w:rsidRPr="001F4B30">
              <w:rPr>
                <w:rFonts w:ascii="Times New Roman" w:eastAsia="Times New Roman" w:hAnsi="Times New Roman" w:cs="Times New Roman"/>
                <w:sz w:val="24"/>
                <w:szCs w:val="24"/>
                <w:lang w:eastAsia="ar-SA"/>
              </w:rPr>
              <w:t>Ограничение участия в закупке для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частью 1 статьи 31.1 Федерального закона от 12.01.1996 №7-ФЗ «О некоммерческих организациях».</w:t>
            </w:r>
          </w:p>
        </w:tc>
        <w:tc>
          <w:tcPr>
            <w:tcW w:w="4624" w:type="dxa"/>
            <w:tcBorders>
              <w:top w:val="single" w:sz="4" w:space="0" w:color="000000"/>
              <w:left w:val="single" w:sz="4" w:space="0" w:color="000000"/>
              <w:bottom w:val="single" w:sz="4" w:space="0" w:color="000000"/>
              <w:right w:val="single" w:sz="4" w:space="0" w:color="000000"/>
            </w:tcBorders>
          </w:tcPr>
          <w:p w14:paraId="2D700A9D" w14:textId="77777777" w:rsidR="002652FF" w:rsidRPr="001F4B30" w:rsidRDefault="00831BB4">
            <w:pPr>
              <w:widowControl w:val="0"/>
              <w:suppressLineNumbers/>
              <w:spacing w:after="0" w:line="240" w:lineRule="auto"/>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Не установлено</w:t>
            </w:r>
          </w:p>
        </w:tc>
      </w:tr>
      <w:tr w:rsidR="002652FF" w:rsidRPr="001F4B30" w14:paraId="41570465" w14:textId="77777777">
        <w:tc>
          <w:tcPr>
            <w:tcW w:w="675" w:type="dxa"/>
            <w:tcBorders>
              <w:top w:val="single" w:sz="4" w:space="0" w:color="000000"/>
              <w:left w:val="single" w:sz="4" w:space="0" w:color="000000"/>
              <w:bottom w:val="single" w:sz="4" w:space="0" w:color="000000"/>
              <w:right w:val="single" w:sz="4" w:space="0" w:color="000000"/>
            </w:tcBorders>
          </w:tcPr>
          <w:p w14:paraId="37A04151" w14:textId="77777777" w:rsidR="002652FF" w:rsidRPr="001F4B30"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14:paraId="19F6885C" w14:textId="77777777" w:rsidR="002652FF" w:rsidRPr="001F4B30"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1F4B30">
              <w:rPr>
                <w:rFonts w:ascii="Times New Roman" w:eastAsia="Times New Roman" w:hAnsi="Times New Roman" w:cs="Times New Roman"/>
                <w:sz w:val="24"/>
                <w:szCs w:val="24"/>
                <w:lang w:eastAsia="ar-SA"/>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4624" w:type="dxa"/>
            <w:tcBorders>
              <w:top w:val="single" w:sz="4" w:space="0" w:color="000000"/>
              <w:left w:val="single" w:sz="4" w:space="0" w:color="000000"/>
              <w:bottom w:val="single" w:sz="4" w:space="0" w:color="000000"/>
              <w:right w:val="single" w:sz="4" w:space="0" w:color="000000"/>
            </w:tcBorders>
          </w:tcPr>
          <w:p w14:paraId="21D9F349" w14:textId="77777777" w:rsidR="002652FF" w:rsidRPr="001F4B30" w:rsidRDefault="00831BB4">
            <w:pPr>
              <w:widowControl w:val="0"/>
              <w:spacing w:after="0" w:line="240" w:lineRule="auto"/>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Не установлено</w:t>
            </w:r>
          </w:p>
        </w:tc>
      </w:tr>
      <w:tr w:rsidR="002652FF" w:rsidRPr="001F4B30" w14:paraId="0723605E" w14:textId="77777777" w:rsidTr="00E116EB">
        <w:trPr>
          <w:trHeight w:val="1407"/>
        </w:trPr>
        <w:tc>
          <w:tcPr>
            <w:tcW w:w="675" w:type="dxa"/>
            <w:tcBorders>
              <w:top w:val="single" w:sz="4" w:space="0" w:color="000000"/>
              <w:left w:val="single" w:sz="4" w:space="0" w:color="000000"/>
              <w:bottom w:val="single" w:sz="4" w:space="0" w:color="000000"/>
              <w:right w:val="single" w:sz="4" w:space="0" w:color="000000"/>
            </w:tcBorders>
          </w:tcPr>
          <w:p w14:paraId="42507E78" w14:textId="77777777" w:rsidR="002652FF" w:rsidRPr="001F4B30"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14:paraId="25108B07" w14:textId="77777777" w:rsidR="002652FF" w:rsidRPr="001F4B30"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4624" w:type="dxa"/>
            <w:tcBorders>
              <w:top w:val="single" w:sz="4" w:space="0" w:color="000000"/>
              <w:left w:val="single" w:sz="4" w:space="0" w:color="000000"/>
              <w:bottom w:val="single" w:sz="4" w:space="0" w:color="000000"/>
              <w:right w:val="single" w:sz="4" w:space="0" w:color="000000"/>
            </w:tcBorders>
          </w:tcPr>
          <w:p w14:paraId="06B23F52" w14:textId="77777777" w:rsidR="002652FF" w:rsidRPr="001F4B30" w:rsidRDefault="00831BB4">
            <w:pPr>
              <w:widowControl w:val="0"/>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Не установлено</w:t>
            </w:r>
          </w:p>
          <w:p w14:paraId="7F33F3F8" w14:textId="77777777" w:rsidR="002652FF" w:rsidRPr="001F4B30" w:rsidRDefault="002652FF">
            <w:pPr>
              <w:widowControl w:val="0"/>
              <w:spacing w:after="0" w:line="240" w:lineRule="auto"/>
              <w:ind w:firstLine="567"/>
              <w:rPr>
                <w:rFonts w:ascii="Times New Roman" w:eastAsia="Times New Roman" w:hAnsi="Times New Roman" w:cs="Times New Roman"/>
                <w:i/>
                <w:iCs/>
                <w:sz w:val="24"/>
                <w:szCs w:val="24"/>
                <w:lang w:eastAsia="ru-RU"/>
              </w:rPr>
            </w:pPr>
          </w:p>
        </w:tc>
      </w:tr>
    </w:tbl>
    <w:p w14:paraId="73349F95" w14:textId="77777777" w:rsidR="002652FF" w:rsidRPr="001F4B30" w:rsidRDefault="00831BB4">
      <w:pPr>
        <w:spacing w:after="0" w:line="240" w:lineRule="auto"/>
        <w:jc w:val="center"/>
        <w:outlineLvl w:val="1"/>
        <w:rPr>
          <w:rFonts w:ascii="Times New Roman" w:hAnsi="Times New Roman" w:cs="Times New Roman"/>
        </w:rPr>
      </w:pPr>
      <w:r w:rsidRPr="001F4B30">
        <w:rPr>
          <w:rFonts w:ascii="Times New Roman" w:hAnsi="Times New Roman" w:cs="Times New Roman"/>
        </w:rPr>
        <w:br w:type="page"/>
      </w:r>
      <w:bookmarkStart w:id="5" w:name="_Ref166313061"/>
      <w:bookmarkStart w:id="6" w:name="_Ref166312503"/>
      <w:bookmarkEnd w:id="5"/>
      <w:bookmarkEnd w:id="6"/>
      <w:r w:rsidRPr="001F4B30">
        <w:rPr>
          <w:rFonts w:ascii="Times New Roman" w:eastAsia="Times New Roman" w:hAnsi="Times New Roman" w:cs="Times New Roman"/>
          <w:sz w:val="24"/>
          <w:szCs w:val="24"/>
          <w:lang w:eastAsia="ru-RU"/>
        </w:rPr>
        <w:lastRenderedPageBreak/>
        <w:t xml:space="preserve"> </w:t>
      </w:r>
    </w:p>
    <w:p w14:paraId="44DB0220" w14:textId="77777777" w:rsidR="002652FF" w:rsidRPr="001F4B30" w:rsidRDefault="00831BB4">
      <w:pPr>
        <w:spacing w:after="0" w:line="240" w:lineRule="auto"/>
        <w:jc w:val="center"/>
        <w:outlineLvl w:val="1"/>
        <w:rPr>
          <w:rFonts w:ascii="Times New Roman" w:hAnsi="Times New Roman" w:cs="Times New Roman"/>
        </w:rPr>
      </w:pPr>
      <w:r w:rsidRPr="001F4B30">
        <w:rPr>
          <w:rFonts w:ascii="Times New Roman" w:eastAsia="Times New Roman" w:hAnsi="Times New Roman" w:cs="Times New Roman"/>
          <w:b/>
          <w:sz w:val="24"/>
          <w:szCs w:val="24"/>
          <w:lang w:eastAsia="ru-RU"/>
        </w:rPr>
        <w:t>УСЛОВИЯ ФИНАНСОВОГО ОБЕСПЕЧЕНИЯ</w:t>
      </w:r>
    </w:p>
    <w:p w14:paraId="20ED6E27" w14:textId="77777777" w:rsidR="002652FF" w:rsidRPr="001F4B30" w:rsidRDefault="00831BB4">
      <w:pPr>
        <w:tabs>
          <w:tab w:val="left" w:pos="1712"/>
        </w:tabs>
        <w:spacing w:after="0" w:line="240" w:lineRule="auto"/>
        <w:rPr>
          <w:rFonts w:ascii="Times New Roman" w:hAnsi="Times New Roman" w:cs="Times New Roman"/>
        </w:rPr>
      </w:pPr>
      <w:r w:rsidRPr="001F4B30">
        <w:rPr>
          <w:rFonts w:ascii="Times New Roman" w:eastAsia="Times New Roman" w:hAnsi="Times New Roman" w:cs="Times New Roman"/>
          <w:sz w:val="24"/>
          <w:szCs w:val="24"/>
          <w:lang w:eastAsia="ru-RU"/>
        </w:rPr>
        <w:tab/>
      </w:r>
    </w:p>
    <w:tbl>
      <w:tblPr>
        <w:tblW w:w="10349" w:type="dxa"/>
        <w:tblInd w:w="-744" w:type="dxa"/>
        <w:tblLayout w:type="fixed"/>
        <w:tblLook w:val="0020" w:firstRow="1" w:lastRow="0" w:firstColumn="0" w:lastColumn="0" w:noHBand="0" w:noVBand="0"/>
      </w:tblPr>
      <w:tblGrid>
        <w:gridCol w:w="667"/>
        <w:gridCol w:w="2453"/>
        <w:gridCol w:w="7229"/>
      </w:tblGrid>
      <w:tr w:rsidR="002652FF" w:rsidRPr="001F4B30" w14:paraId="3365F3D6" w14:textId="77777777">
        <w:trPr>
          <w:tblHeader/>
        </w:trPr>
        <w:tc>
          <w:tcPr>
            <w:tcW w:w="6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A7908E" w14:textId="77777777"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w:t>
            </w:r>
          </w:p>
          <w:p w14:paraId="6A616EE0" w14:textId="77777777"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пункта</w:t>
            </w:r>
          </w:p>
        </w:tc>
        <w:tc>
          <w:tcPr>
            <w:tcW w:w="24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778AB" w14:textId="77777777"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Наименование</w:t>
            </w:r>
          </w:p>
        </w:tc>
        <w:tc>
          <w:tcPr>
            <w:tcW w:w="72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0D042C" w14:textId="77777777" w:rsidR="002652FF" w:rsidRPr="001F4B30"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t>Информация</w:t>
            </w:r>
          </w:p>
        </w:tc>
      </w:tr>
      <w:tr w:rsidR="002652FF" w:rsidRPr="001F4B30" w14:paraId="595A26F6" w14:textId="77777777">
        <w:tc>
          <w:tcPr>
            <w:tcW w:w="667" w:type="dxa"/>
            <w:tcBorders>
              <w:top w:val="single" w:sz="4" w:space="0" w:color="000000"/>
              <w:left w:val="single" w:sz="4" w:space="0" w:color="000000"/>
              <w:bottom w:val="single" w:sz="4" w:space="0" w:color="000000"/>
              <w:right w:val="single" w:sz="4" w:space="0" w:color="000000"/>
            </w:tcBorders>
          </w:tcPr>
          <w:p w14:paraId="69482923" w14:textId="77777777" w:rsidR="002652FF" w:rsidRPr="001F4B30" w:rsidRDefault="002652FF">
            <w:pPr>
              <w:widowControl w:val="0"/>
              <w:numPr>
                <w:ilvl w:val="0"/>
                <w:numId w:val="4"/>
              </w:numPr>
              <w:spacing w:after="60" w:line="240" w:lineRule="auto"/>
              <w:jc w:val="center"/>
              <w:rPr>
                <w:rFonts w:ascii="Times New Roman" w:eastAsia="Times New Roman" w:hAnsi="Times New Roman" w:cs="Times New Roman"/>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14:paraId="105F2019" w14:textId="77777777" w:rsidR="002652FF" w:rsidRPr="001F4B30" w:rsidRDefault="00831BB4">
            <w:pPr>
              <w:keepLines/>
              <w:widowControl w:val="0"/>
              <w:suppressLineNumbers/>
              <w:spacing w:after="0" w:line="240" w:lineRule="auto"/>
              <w:ind w:firstLine="69"/>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Размер обеспечения заявок на участие в закупке</w:t>
            </w:r>
          </w:p>
        </w:tc>
        <w:tc>
          <w:tcPr>
            <w:tcW w:w="7229" w:type="dxa"/>
            <w:tcBorders>
              <w:top w:val="single" w:sz="4" w:space="0" w:color="000000"/>
              <w:left w:val="single" w:sz="4" w:space="0" w:color="000000"/>
              <w:bottom w:val="single" w:sz="4" w:space="0" w:color="000000"/>
              <w:right w:val="single" w:sz="4" w:space="0" w:color="000000"/>
            </w:tcBorders>
          </w:tcPr>
          <w:p w14:paraId="2C5F26A4" w14:textId="77777777" w:rsidR="002652FF" w:rsidRPr="001F4B30" w:rsidRDefault="00831BB4">
            <w:pPr>
              <w:widowControl w:val="0"/>
              <w:spacing w:after="0" w:line="240" w:lineRule="auto"/>
              <w:rPr>
                <w:rFonts w:ascii="Times New Roman" w:eastAsia="Times New Roman" w:hAnsi="Times New Roman" w:cs="Times New Roman"/>
                <w:sz w:val="24"/>
                <w:szCs w:val="24"/>
                <w:lang w:eastAsia="ru-RU"/>
              </w:rPr>
            </w:pPr>
            <w:r w:rsidRPr="001F4B30">
              <w:rPr>
                <w:rFonts w:ascii="Times New Roman" w:eastAsia="Times New Roman" w:hAnsi="Times New Roman" w:cs="Times New Roman"/>
                <w:b/>
                <w:i/>
                <w:sz w:val="24"/>
                <w:szCs w:val="24"/>
                <w:lang w:eastAsia="ru-RU"/>
              </w:rPr>
              <w:t>Не установлено</w:t>
            </w:r>
          </w:p>
        </w:tc>
      </w:tr>
      <w:tr w:rsidR="002652FF" w:rsidRPr="001F4B30" w14:paraId="7A413264" w14:textId="77777777">
        <w:tc>
          <w:tcPr>
            <w:tcW w:w="667" w:type="dxa"/>
            <w:tcBorders>
              <w:top w:val="single" w:sz="4" w:space="0" w:color="000000"/>
              <w:left w:val="single" w:sz="4" w:space="0" w:color="000000"/>
              <w:bottom w:val="single" w:sz="4" w:space="0" w:color="000000"/>
              <w:right w:val="single" w:sz="4" w:space="0" w:color="000000"/>
            </w:tcBorders>
          </w:tcPr>
          <w:p w14:paraId="72958CD9" w14:textId="77777777" w:rsidR="002652FF" w:rsidRPr="001F4B30" w:rsidRDefault="00831BB4">
            <w:pPr>
              <w:widowControl w:val="0"/>
              <w:spacing w:after="60" w:line="240" w:lineRule="auto"/>
              <w:jc w:val="center"/>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1.1.</w:t>
            </w:r>
          </w:p>
        </w:tc>
        <w:tc>
          <w:tcPr>
            <w:tcW w:w="2453" w:type="dxa"/>
            <w:tcBorders>
              <w:top w:val="single" w:sz="4" w:space="0" w:color="000000"/>
              <w:left w:val="single" w:sz="4" w:space="0" w:color="000000"/>
              <w:bottom w:val="single" w:sz="4" w:space="0" w:color="000000"/>
              <w:right w:val="single" w:sz="4" w:space="0" w:color="000000"/>
            </w:tcBorders>
          </w:tcPr>
          <w:p w14:paraId="6E4946BB" w14:textId="77777777" w:rsidR="002652FF" w:rsidRPr="001F4B30" w:rsidRDefault="00831BB4">
            <w:pPr>
              <w:keepLines/>
              <w:widowControl w:val="0"/>
              <w:suppressLineNumbers/>
              <w:spacing w:after="0" w:line="240" w:lineRule="auto"/>
              <w:contextualSpacing/>
              <w:rPr>
                <w:rFonts w:ascii="Times New Roman" w:eastAsia="Times New Roman" w:hAnsi="Times New Roman" w:cs="Times New Roman"/>
                <w:sz w:val="24"/>
                <w:szCs w:val="20"/>
                <w:lang w:eastAsia="ru-RU"/>
              </w:rPr>
            </w:pPr>
            <w:r w:rsidRPr="001F4B30">
              <w:rPr>
                <w:rFonts w:ascii="Times New Roman" w:eastAsia="Times New Roman" w:hAnsi="Times New Roman" w:cs="Times New Roman"/>
                <w:sz w:val="24"/>
                <w:szCs w:val="20"/>
                <w:lang w:eastAsia="ru-RU"/>
              </w:rPr>
              <w:t>Способы внесения обеспечения заявки</w:t>
            </w:r>
          </w:p>
        </w:tc>
        <w:tc>
          <w:tcPr>
            <w:tcW w:w="7229" w:type="dxa"/>
            <w:tcBorders>
              <w:top w:val="single" w:sz="4" w:space="0" w:color="000000"/>
              <w:left w:val="single" w:sz="4" w:space="0" w:color="000000"/>
              <w:bottom w:val="single" w:sz="4" w:space="0" w:color="000000"/>
              <w:right w:val="single" w:sz="4" w:space="0" w:color="000000"/>
            </w:tcBorders>
          </w:tcPr>
          <w:p w14:paraId="0C2B7557" w14:textId="77777777" w:rsidR="002652FF" w:rsidRPr="001F4B30" w:rsidRDefault="00B20AF8" w:rsidP="00B20AF8">
            <w:pPr>
              <w:widowControl w:val="0"/>
              <w:spacing w:after="0" w:line="240" w:lineRule="auto"/>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Не установлено</w:t>
            </w:r>
          </w:p>
        </w:tc>
      </w:tr>
      <w:tr w:rsidR="002652FF" w:rsidRPr="001F4B30" w14:paraId="473C070F" w14:textId="77777777">
        <w:tc>
          <w:tcPr>
            <w:tcW w:w="667" w:type="dxa"/>
            <w:tcBorders>
              <w:top w:val="single" w:sz="4" w:space="0" w:color="000000"/>
              <w:left w:val="single" w:sz="4" w:space="0" w:color="000000"/>
              <w:bottom w:val="single" w:sz="4" w:space="0" w:color="000000"/>
              <w:right w:val="single" w:sz="4" w:space="0" w:color="000000"/>
            </w:tcBorders>
          </w:tcPr>
          <w:p w14:paraId="3237117A" w14:textId="77777777" w:rsidR="002652FF" w:rsidRPr="001F4B30" w:rsidRDefault="002652FF">
            <w:pPr>
              <w:widowControl w:val="0"/>
              <w:numPr>
                <w:ilvl w:val="0"/>
                <w:numId w:val="4"/>
              </w:numPr>
              <w:spacing w:after="60" w:line="240" w:lineRule="auto"/>
              <w:jc w:val="center"/>
              <w:rPr>
                <w:rFonts w:ascii="Times New Roman" w:eastAsia="Times New Roman" w:hAnsi="Times New Roman" w:cs="Times New Roman"/>
                <w:b/>
                <w:bCs/>
                <w:sz w:val="24"/>
                <w:szCs w:val="24"/>
                <w:lang w:eastAsia="ru-RU"/>
              </w:rPr>
            </w:pPr>
            <w:bookmarkStart w:id="7" w:name="_Ref166337491"/>
            <w:bookmarkStart w:id="8" w:name="_Ref166315600"/>
            <w:bookmarkStart w:id="9" w:name="_Ref166315233"/>
            <w:bookmarkEnd w:id="7"/>
            <w:bookmarkEnd w:id="8"/>
            <w:bookmarkEnd w:id="9"/>
          </w:p>
        </w:tc>
        <w:tc>
          <w:tcPr>
            <w:tcW w:w="2453" w:type="dxa"/>
            <w:tcBorders>
              <w:top w:val="single" w:sz="4" w:space="0" w:color="000000"/>
              <w:left w:val="single" w:sz="4" w:space="0" w:color="000000"/>
              <w:bottom w:val="single" w:sz="4" w:space="0" w:color="000000"/>
              <w:right w:val="single" w:sz="4" w:space="0" w:color="000000"/>
            </w:tcBorders>
          </w:tcPr>
          <w:p w14:paraId="05A64593" w14:textId="77777777" w:rsidR="002652FF" w:rsidRPr="001F4B30" w:rsidRDefault="00831BB4">
            <w:pPr>
              <w:keepLines/>
              <w:widowControl w:val="0"/>
              <w:suppressLineNumbers/>
              <w:spacing w:after="0" w:line="240" w:lineRule="auto"/>
              <w:ind w:firstLine="69"/>
              <w:rPr>
                <w:rFonts w:ascii="Times New Roman" w:eastAsia="Times New Roman" w:hAnsi="Times New Roman" w:cs="Times New Roman"/>
                <w:b/>
                <w:sz w:val="24"/>
                <w:szCs w:val="24"/>
                <w:lang w:eastAsia="ru-RU"/>
              </w:rPr>
            </w:pPr>
            <w:r w:rsidRPr="001F4B30">
              <w:rPr>
                <w:rFonts w:ascii="Times New Roman" w:eastAsia="Times New Roman" w:hAnsi="Times New Roman" w:cs="Times New Roman"/>
                <w:b/>
                <w:sz w:val="24"/>
                <w:szCs w:val="24"/>
                <w:lang w:eastAsia="ru-RU"/>
              </w:rPr>
              <w:t>Размер обеспечения исполнения Контракта</w:t>
            </w:r>
          </w:p>
        </w:tc>
        <w:tc>
          <w:tcPr>
            <w:tcW w:w="7229" w:type="dxa"/>
            <w:tcBorders>
              <w:top w:val="single" w:sz="4" w:space="0" w:color="000000"/>
              <w:left w:val="single" w:sz="4" w:space="0" w:color="000000"/>
              <w:bottom w:val="single" w:sz="4" w:space="0" w:color="000000"/>
              <w:right w:val="single" w:sz="4" w:space="0" w:color="000000"/>
            </w:tcBorders>
          </w:tcPr>
          <w:p w14:paraId="56C7BA1E" w14:textId="77777777" w:rsidR="002652FF" w:rsidRPr="001F4B30" w:rsidRDefault="00D135B5" w:rsidP="00811420">
            <w:pPr>
              <w:pStyle w:val="afb"/>
              <w:suppressAutoHyphens/>
              <w:ind w:left="0"/>
              <w:jc w:val="both"/>
              <w:rPr>
                <w:b/>
                <w:sz w:val="24"/>
                <w:szCs w:val="24"/>
                <w:lang w:val="ru-RU" w:eastAsia="ru-RU"/>
              </w:rPr>
            </w:pPr>
            <w:r w:rsidRPr="001F4B30">
              <w:rPr>
                <w:b/>
                <w:sz w:val="24"/>
                <w:szCs w:val="24"/>
                <w:lang w:val="ru-RU"/>
              </w:rPr>
              <w:t xml:space="preserve">0,5 % от </w:t>
            </w:r>
            <w:r w:rsidR="00293913" w:rsidRPr="001F4B30">
              <w:rPr>
                <w:b/>
                <w:sz w:val="24"/>
                <w:szCs w:val="24"/>
                <w:lang w:val="ru-RU"/>
              </w:rPr>
              <w:t xml:space="preserve">максимального значения </w:t>
            </w:r>
            <w:r w:rsidR="001758D2" w:rsidRPr="001F4B30">
              <w:rPr>
                <w:b/>
                <w:sz w:val="24"/>
                <w:szCs w:val="24"/>
                <w:lang w:val="ru-RU"/>
              </w:rPr>
              <w:t>цены контракта</w:t>
            </w:r>
            <w:r w:rsidRPr="001F4B30">
              <w:rPr>
                <w:b/>
                <w:sz w:val="24"/>
                <w:szCs w:val="24"/>
                <w:lang w:val="ru-RU"/>
              </w:rPr>
              <w:t xml:space="preserve"> </w:t>
            </w:r>
          </w:p>
        </w:tc>
      </w:tr>
      <w:tr w:rsidR="002652FF" w:rsidRPr="001F4B30" w14:paraId="1B4EFF7B" w14:textId="77777777">
        <w:tc>
          <w:tcPr>
            <w:tcW w:w="667" w:type="dxa"/>
            <w:tcBorders>
              <w:top w:val="single" w:sz="4" w:space="0" w:color="000000"/>
              <w:left w:val="single" w:sz="4" w:space="0" w:color="000000"/>
              <w:bottom w:val="single" w:sz="4" w:space="0" w:color="000000"/>
              <w:right w:val="single" w:sz="4" w:space="0" w:color="000000"/>
            </w:tcBorders>
          </w:tcPr>
          <w:p w14:paraId="64E7B572" w14:textId="77777777" w:rsidR="002652FF" w:rsidRPr="001F4B30" w:rsidRDefault="002652FF">
            <w:pPr>
              <w:widowControl w:val="0"/>
              <w:numPr>
                <w:ilvl w:val="1"/>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14:paraId="2828BEF1" w14:textId="77777777" w:rsidR="002652FF" w:rsidRPr="001F4B30" w:rsidRDefault="00831BB4">
            <w:pPr>
              <w:widowControl w:val="0"/>
              <w:suppressLineNumbers/>
              <w:spacing w:after="0" w:line="240" w:lineRule="auto"/>
              <w:contextualSpacing/>
              <w:jc w:val="both"/>
              <w:rPr>
                <w:rFonts w:ascii="Times New Roman" w:eastAsia="Times New Roman" w:hAnsi="Times New Roman" w:cs="Times New Roman"/>
                <w:sz w:val="24"/>
                <w:szCs w:val="20"/>
                <w:lang w:eastAsia="ar-SA"/>
              </w:rPr>
            </w:pPr>
            <w:r w:rsidRPr="001F4B30">
              <w:rPr>
                <w:rFonts w:ascii="Times New Roman" w:eastAsia="Times New Roman" w:hAnsi="Times New Roman" w:cs="Times New Roman"/>
                <w:sz w:val="24"/>
                <w:szCs w:val="20"/>
                <w:lang w:eastAsia="ar-SA"/>
              </w:rPr>
              <w:t>Размер обеспечения гарантийных обязательств</w:t>
            </w:r>
          </w:p>
        </w:tc>
        <w:tc>
          <w:tcPr>
            <w:tcW w:w="7229" w:type="dxa"/>
            <w:tcBorders>
              <w:top w:val="single" w:sz="4" w:space="0" w:color="000000"/>
              <w:left w:val="single" w:sz="4" w:space="0" w:color="000000"/>
              <w:bottom w:val="single" w:sz="4" w:space="0" w:color="000000"/>
              <w:right w:val="single" w:sz="4" w:space="0" w:color="000000"/>
            </w:tcBorders>
          </w:tcPr>
          <w:p w14:paraId="3E31E5F0" w14:textId="77777777" w:rsidR="002652FF" w:rsidRPr="001F4B30" w:rsidRDefault="00573DBC" w:rsidP="00573DBC">
            <w:pPr>
              <w:widowControl w:val="0"/>
              <w:spacing w:after="0" w:line="240" w:lineRule="auto"/>
              <w:ind w:firstLine="33"/>
              <w:contextualSpacing/>
              <w:jc w:val="both"/>
              <w:rPr>
                <w:rFonts w:ascii="Times New Roman" w:eastAsia="Times New Roman" w:hAnsi="Times New Roman" w:cs="Times New Roman"/>
                <w:b/>
                <w:sz w:val="24"/>
                <w:szCs w:val="24"/>
                <w:lang w:eastAsia="ru-RU"/>
              </w:rPr>
            </w:pPr>
            <w:r w:rsidRPr="001F4B30">
              <w:rPr>
                <w:rFonts w:ascii="Times New Roman" w:eastAsia="Times New Roman" w:hAnsi="Times New Roman" w:cs="Times New Roman"/>
                <w:b/>
                <w:sz w:val="24"/>
                <w:szCs w:val="24"/>
                <w:lang w:eastAsia="ru-RU"/>
              </w:rPr>
              <w:t>Не установлен</w:t>
            </w:r>
          </w:p>
        </w:tc>
      </w:tr>
      <w:tr w:rsidR="002652FF" w:rsidRPr="001F4B30" w14:paraId="23768999" w14:textId="77777777">
        <w:tc>
          <w:tcPr>
            <w:tcW w:w="667" w:type="dxa"/>
            <w:tcBorders>
              <w:top w:val="single" w:sz="4" w:space="0" w:color="000000"/>
              <w:left w:val="single" w:sz="4" w:space="0" w:color="000000"/>
              <w:bottom w:val="single" w:sz="4" w:space="0" w:color="000000"/>
              <w:right w:val="single" w:sz="4" w:space="0" w:color="000000"/>
            </w:tcBorders>
          </w:tcPr>
          <w:p w14:paraId="40ABDC9D" w14:textId="77777777" w:rsidR="002652FF" w:rsidRPr="001F4B30" w:rsidRDefault="002652FF">
            <w:pPr>
              <w:widowControl w:val="0"/>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14:paraId="1C3B3F17" w14:textId="77777777" w:rsidR="002652FF" w:rsidRPr="001F4B30"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1F4B30">
              <w:rPr>
                <w:rFonts w:ascii="Times New Roman" w:eastAsia="Times New Roman" w:hAnsi="Times New Roman" w:cs="Times New Roman"/>
                <w:sz w:val="24"/>
                <w:szCs w:val="24"/>
                <w:lang w:eastAsia="ar-SA"/>
              </w:rPr>
              <w:t>Антидемпинговые меры</w:t>
            </w:r>
          </w:p>
          <w:p w14:paraId="27F016D8" w14:textId="77777777" w:rsidR="002652FF" w:rsidRPr="001F4B30" w:rsidRDefault="002652FF">
            <w:pPr>
              <w:widowControl w:val="0"/>
              <w:suppressLineNumbers/>
              <w:spacing w:after="0" w:line="240" w:lineRule="auto"/>
              <w:jc w:val="both"/>
              <w:rPr>
                <w:rFonts w:ascii="Times New Roman" w:eastAsia="Times New Roman" w:hAnsi="Times New Roman" w:cs="Times New Roman"/>
                <w:i/>
                <w:sz w:val="24"/>
                <w:szCs w:val="24"/>
                <w:lang w:eastAsia="ar-SA"/>
              </w:rPr>
            </w:pPr>
          </w:p>
        </w:tc>
        <w:tc>
          <w:tcPr>
            <w:tcW w:w="7229" w:type="dxa"/>
            <w:tcBorders>
              <w:top w:val="single" w:sz="4" w:space="0" w:color="000000"/>
              <w:left w:val="single" w:sz="4" w:space="0" w:color="000000"/>
              <w:bottom w:val="single" w:sz="4" w:space="0" w:color="000000"/>
              <w:right w:val="single" w:sz="4" w:space="0" w:color="000000"/>
            </w:tcBorders>
          </w:tcPr>
          <w:p w14:paraId="40A92CDE" w14:textId="77777777" w:rsidR="00411B7E" w:rsidRPr="001F4B30" w:rsidRDefault="00425616" w:rsidP="00411B7E">
            <w:pPr>
              <w:suppressAutoHyphens w:val="0"/>
              <w:autoSpaceDE w:val="0"/>
              <w:autoSpaceDN w:val="0"/>
              <w:adjustRightInd w:val="0"/>
              <w:spacing w:after="0" w:line="240" w:lineRule="auto"/>
              <w:jc w:val="both"/>
              <w:rPr>
                <w:rFonts w:ascii="Times New Roman" w:hAnsi="Times New Roman" w:cs="Times New Roman"/>
                <w:sz w:val="24"/>
                <w:szCs w:val="24"/>
              </w:rPr>
            </w:pPr>
            <w:r w:rsidRPr="001F4B30">
              <w:rPr>
                <w:rFonts w:ascii="Times New Roman" w:hAnsi="Times New Roman" w:cs="Times New Roman"/>
                <w:sz w:val="24"/>
                <w:szCs w:val="24"/>
              </w:rPr>
              <w:t xml:space="preserve">контракт заключается с участником закупки, предложившим </w:t>
            </w:r>
            <w:r w:rsidR="00F27D1D" w:rsidRPr="001F4B30">
              <w:rPr>
                <w:rFonts w:ascii="Times New Roman" w:hAnsi="Times New Roman" w:cs="Times New Roman"/>
                <w:sz w:val="24"/>
                <w:szCs w:val="24"/>
              </w:rPr>
              <w:t xml:space="preserve">цену </w:t>
            </w:r>
            <w:proofErr w:type="gramStart"/>
            <w:r w:rsidR="00F27D1D" w:rsidRPr="001F4B30">
              <w:rPr>
                <w:rFonts w:ascii="Times New Roman" w:hAnsi="Times New Roman" w:cs="Times New Roman"/>
                <w:sz w:val="24"/>
                <w:szCs w:val="24"/>
              </w:rPr>
              <w:t>контракта</w:t>
            </w:r>
            <w:r w:rsidR="00411B7E" w:rsidRPr="001F4B30">
              <w:rPr>
                <w:rFonts w:ascii="Times New Roman" w:hAnsi="Times New Roman" w:cs="Times New Roman"/>
                <w:sz w:val="24"/>
                <w:szCs w:val="24"/>
              </w:rPr>
              <w:t xml:space="preserve"> </w:t>
            </w:r>
            <w:r w:rsidRPr="001F4B30">
              <w:rPr>
                <w:rFonts w:ascii="Times New Roman" w:hAnsi="Times New Roman" w:cs="Times New Roman"/>
                <w:sz w:val="24"/>
                <w:szCs w:val="24"/>
              </w:rPr>
              <w:t xml:space="preserve"> на</w:t>
            </w:r>
            <w:proofErr w:type="gramEnd"/>
            <w:r w:rsidRPr="001F4B30">
              <w:rPr>
                <w:rFonts w:ascii="Times New Roman" w:hAnsi="Times New Roman" w:cs="Times New Roman"/>
                <w:sz w:val="24"/>
                <w:szCs w:val="24"/>
              </w:rPr>
              <w:t xml:space="preserve"> двадцать пять и более процентов ниже </w:t>
            </w:r>
            <w:r w:rsidR="00411B7E" w:rsidRPr="001F4B30">
              <w:rPr>
                <w:rFonts w:ascii="Times New Roman" w:hAnsi="Times New Roman" w:cs="Times New Roman"/>
                <w:sz w:val="24"/>
                <w:szCs w:val="24"/>
              </w:rPr>
              <w:t xml:space="preserve">начальной </w:t>
            </w:r>
            <w:r w:rsidR="00F27D1D" w:rsidRPr="001F4B30">
              <w:rPr>
                <w:rFonts w:ascii="Times New Roman" w:hAnsi="Times New Roman" w:cs="Times New Roman"/>
                <w:sz w:val="24"/>
                <w:szCs w:val="24"/>
              </w:rPr>
              <w:t>максимальной цены контракта</w:t>
            </w:r>
            <w:r w:rsidRPr="001F4B30">
              <w:rPr>
                <w:rFonts w:ascii="Times New Roman" w:hAnsi="Times New Roman" w:cs="Times New Roman"/>
                <w:sz w:val="24"/>
                <w:szCs w:val="24"/>
              </w:rPr>
              <w:t xml:space="preserve">, только после предоставления таким участником закупки обеспечения исполнения контракта в размере десять процентов от </w:t>
            </w:r>
            <w:r w:rsidR="00411B7E" w:rsidRPr="001F4B30">
              <w:rPr>
                <w:rFonts w:ascii="Times New Roman" w:hAnsi="Times New Roman" w:cs="Times New Roman"/>
                <w:sz w:val="24"/>
                <w:szCs w:val="24"/>
              </w:rPr>
              <w:t>цены контракта</w:t>
            </w:r>
            <w:r w:rsidR="00411B7E" w:rsidRPr="001F4B30">
              <w:rPr>
                <w:b/>
              </w:rPr>
              <w:t>.</w:t>
            </w:r>
          </w:p>
          <w:p w14:paraId="352B16AB" w14:textId="77777777" w:rsidR="00425616" w:rsidRPr="001F4B30" w:rsidRDefault="00425616" w:rsidP="00425616">
            <w:pPr>
              <w:suppressAutoHyphens w:val="0"/>
              <w:autoSpaceDE w:val="0"/>
              <w:autoSpaceDN w:val="0"/>
              <w:adjustRightInd w:val="0"/>
              <w:spacing w:after="0" w:line="240" w:lineRule="auto"/>
              <w:jc w:val="both"/>
              <w:rPr>
                <w:rFonts w:ascii="Times New Roman" w:hAnsi="Times New Roman" w:cs="Times New Roman"/>
                <w:sz w:val="24"/>
                <w:szCs w:val="24"/>
              </w:rPr>
            </w:pPr>
          </w:p>
          <w:p w14:paraId="511165AD" w14:textId="77777777" w:rsidR="002652FF" w:rsidRPr="001F4B30" w:rsidRDefault="00425616" w:rsidP="00425616">
            <w:pPr>
              <w:widowControl w:val="0"/>
              <w:spacing w:after="0" w:line="240" w:lineRule="auto"/>
              <w:ind w:firstLine="720"/>
              <w:jc w:val="both"/>
              <w:rPr>
                <w:rFonts w:ascii="Times New Roman" w:eastAsia="Times New Roman" w:hAnsi="Times New Roman" w:cs="Times New Roman"/>
                <w:sz w:val="24"/>
                <w:szCs w:val="24"/>
                <w:lang w:eastAsia="ru-RU"/>
              </w:rPr>
            </w:pPr>
            <w:r w:rsidRPr="001F4B30">
              <w:rPr>
                <w:rFonts w:ascii="Times New Roman" w:eastAsia="Times New Roman" w:hAnsi="Times New Roman" w:cs="Times New Roman"/>
                <w:sz w:val="24"/>
                <w:szCs w:val="24"/>
                <w:lang w:eastAsia="ru-RU"/>
              </w:rPr>
              <w:t xml:space="preserve"> </w:t>
            </w:r>
          </w:p>
        </w:tc>
      </w:tr>
    </w:tbl>
    <w:p w14:paraId="15896DB4" w14:textId="77777777" w:rsidR="00A82228" w:rsidRPr="001F4B30" w:rsidRDefault="00A82228" w:rsidP="00A82228">
      <w:pPr>
        <w:rPr>
          <w:rFonts w:ascii="Times New Roman" w:hAnsi="Times New Roman" w:cs="Times New Roman"/>
        </w:rPr>
      </w:pPr>
    </w:p>
    <w:tbl>
      <w:tblPr>
        <w:tblW w:w="11340" w:type="dxa"/>
        <w:tblInd w:w="109" w:type="dxa"/>
        <w:tblLayout w:type="fixed"/>
        <w:tblLook w:val="01E0" w:firstRow="1" w:lastRow="1" w:firstColumn="1" w:lastColumn="1" w:noHBand="0" w:noVBand="0"/>
      </w:tblPr>
      <w:tblGrid>
        <w:gridCol w:w="6236"/>
        <w:gridCol w:w="2410"/>
        <w:gridCol w:w="2694"/>
      </w:tblGrid>
      <w:tr w:rsidR="00A82228" w:rsidRPr="001F4B30" w14:paraId="53067995" w14:textId="77777777" w:rsidTr="00F878D3">
        <w:trPr>
          <w:gridAfter w:val="1"/>
          <w:wAfter w:w="2694" w:type="dxa"/>
        </w:trPr>
        <w:tc>
          <w:tcPr>
            <w:tcW w:w="6236" w:type="dxa"/>
          </w:tcPr>
          <w:p w14:paraId="544251EE" w14:textId="77777777" w:rsidR="00A82228" w:rsidRPr="001F4B30" w:rsidRDefault="00A01242" w:rsidP="00177F71">
            <w:pPr>
              <w:widowControl w:val="0"/>
              <w:ind w:firstLine="34"/>
              <w:rPr>
                <w:rFonts w:ascii="Times New Roman" w:hAnsi="Times New Roman" w:cs="Times New Roman"/>
                <w:sz w:val="26"/>
                <w:szCs w:val="26"/>
              </w:rPr>
            </w:pPr>
            <w:r w:rsidRPr="001F4B30">
              <w:rPr>
                <w:rFonts w:ascii="Times New Roman" w:hAnsi="Times New Roman" w:cs="Times New Roman"/>
                <w:sz w:val="26"/>
                <w:szCs w:val="26"/>
              </w:rPr>
              <w:t>З</w:t>
            </w:r>
            <w:r w:rsidR="00A82228" w:rsidRPr="001F4B30">
              <w:rPr>
                <w:rFonts w:ascii="Times New Roman" w:hAnsi="Times New Roman" w:cs="Times New Roman"/>
                <w:sz w:val="26"/>
                <w:szCs w:val="26"/>
              </w:rPr>
              <w:t>аместитель главы администрации</w:t>
            </w:r>
          </w:p>
        </w:tc>
        <w:tc>
          <w:tcPr>
            <w:tcW w:w="2410" w:type="dxa"/>
          </w:tcPr>
          <w:p w14:paraId="0F4DF281" w14:textId="77777777" w:rsidR="00A82228" w:rsidRPr="001F4B30" w:rsidRDefault="00A01242" w:rsidP="00F878D3">
            <w:pPr>
              <w:widowControl w:val="0"/>
              <w:ind w:firstLine="34"/>
              <w:rPr>
                <w:rFonts w:ascii="Times New Roman" w:hAnsi="Times New Roman" w:cs="Times New Roman"/>
                <w:bCs/>
                <w:sz w:val="26"/>
                <w:szCs w:val="26"/>
              </w:rPr>
            </w:pPr>
            <w:r w:rsidRPr="001F4B30">
              <w:rPr>
                <w:rFonts w:ascii="Times New Roman" w:hAnsi="Times New Roman" w:cs="Times New Roman"/>
                <w:bCs/>
                <w:sz w:val="26"/>
                <w:szCs w:val="26"/>
              </w:rPr>
              <w:t>Черненко А.А.</w:t>
            </w:r>
          </w:p>
          <w:p w14:paraId="3C5CE693" w14:textId="77777777" w:rsidR="00A82228" w:rsidRPr="001F4B30" w:rsidRDefault="00A82228" w:rsidP="00F878D3">
            <w:pPr>
              <w:widowControl w:val="0"/>
              <w:ind w:firstLine="34"/>
              <w:rPr>
                <w:rFonts w:ascii="Times New Roman" w:hAnsi="Times New Roman" w:cs="Times New Roman"/>
                <w:b/>
                <w:sz w:val="26"/>
                <w:szCs w:val="26"/>
              </w:rPr>
            </w:pPr>
          </w:p>
        </w:tc>
      </w:tr>
      <w:tr w:rsidR="00A82228" w:rsidRPr="001F4B30" w14:paraId="5B7313CB" w14:textId="77777777" w:rsidTr="00F878D3">
        <w:tc>
          <w:tcPr>
            <w:tcW w:w="6236" w:type="dxa"/>
          </w:tcPr>
          <w:p w14:paraId="3A731D59" w14:textId="77777777" w:rsidR="00A82228" w:rsidRPr="001F4B30" w:rsidRDefault="00A82228" w:rsidP="00F878D3">
            <w:pPr>
              <w:rPr>
                <w:rFonts w:ascii="Times New Roman" w:hAnsi="Times New Roman" w:cs="Times New Roman"/>
                <w:sz w:val="26"/>
                <w:szCs w:val="26"/>
              </w:rPr>
            </w:pPr>
            <w:r w:rsidRPr="001F4B30">
              <w:rPr>
                <w:rFonts w:ascii="Times New Roman" w:hAnsi="Times New Roman" w:cs="Times New Roman"/>
                <w:sz w:val="26"/>
                <w:szCs w:val="26"/>
              </w:rPr>
              <w:t>Заведующий СОЗМНОПРМЗ</w:t>
            </w:r>
            <w:r w:rsidRPr="001F4B30">
              <w:rPr>
                <w:rFonts w:ascii="Times New Roman" w:hAnsi="Times New Roman" w:cs="Times New Roman"/>
                <w:b/>
                <w:sz w:val="26"/>
                <w:szCs w:val="26"/>
              </w:rPr>
              <w:tab/>
            </w:r>
            <w:r w:rsidRPr="001F4B30">
              <w:rPr>
                <w:rFonts w:ascii="Times New Roman" w:hAnsi="Times New Roman" w:cs="Times New Roman"/>
                <w:b/>
                <w:sz w:val="26"/>
                <w:szCs w:val="26"/>
              </w:rPr>
              <w:tab/>
            </w:r>
            <w:r w:rsidRPr="001F4B30">
              <w:rPr>
                <w:rFonts w:ascii="Times New Roman" w:hAnsi="Times New Roman" w:cs="Times New Roman"/>
                <w:b/>
                <w:sz w:val="26"/>
                <w:szCs w:val="26"/>
              </w:rPr>
              <w:tab/>
            </w:r>
          </w:p>
        </w:tc>
        <w:tc>
          <w:tcPr>
            <w:tcW w:w="5104" w:type="dxa"/>
            <w:gridSpan w:val="2"/>
          </w:tcPr>
          <w:p w14:paraId="6D39BF76" w14:textId="77777777" w:rsidR="00A82228" w:rsidRPr="001F4B30" w:rsidRDefault="00A82228" w:rsidP="00F878D3">
            <w:pPr>
              <w:widowControl w:val="0"/>
              <w:ind w:firstLine="34"/>
              <w:rPr>
                <w:rFonts w:ascii="Times New Roman" w:hAnsi="Times New Roman" w:cs="Times New Roman"/>
                <w:bCs/>
                <w:sz w:val="26"/>
                <w:szCs w:val="26"/>
              </w:rPr>
            </w:pPr>
            <w:r w:rsidRPr="001F4B30">
              <w:rPr>
                <w:rFonts w:ascii="Times New Roman" w:hAnsi="Times New Roman" w:cs="Times New Roman"/>
                <w:bCs/>
                <w:sz w:val="26"/>
                <w:szCs w:val="26"/>
              </w:rPr>
              <w:t>Сачко М.В.</w:t>
            </w:r>
          </w:p>
        </w:tc>
      </w:tr>
    </w:tbl>
    <w:p w14:paraId="68CB2B62" w14:textId="77777777" w:rsidR="00A82228" w:rsidRPr="001F4B30" w:rsidRDefault="00A82228" w:rsidP="00A82228">
      <w:pPr>
        <w:rPr>
          <w:rFonts w:ascii="Times New Roman" w:hAnsi="Times New Roman" w:cs="Times New Roman"/>
        </w:rPr>
        <w:sectPr w:rsidR="00A82228" w:rsidRPr="001F4B30">
          <w:pgSz w:w="11906" w:h="16838"/>
          <w:pgMar w:top="1134" w:right="850" w:bottom="1134" w:left="1701" w:header="0" w:footer="0" w:gutter="0"/>
          <w:cols w:space="720"/>
          <w:formProt w:val="0"/>
          <w:docGrid w:linePitch="360" w:charSpace="16384"/>
        </w:sectPr>
      </w:pPr>
    </w:p>
    <w:p w14:paraId="554C4A3B" w14:textId="77777777" w:rsidR="002652FF" w:rsidRPr="001F4B30" w:rsidRDefault="00831BB4">
      <w:pPr>
        <w:spacing w:after="0" w:line="240" w:lineRule="auto"/>
        <w:jc w:val="center"/>
        <w:rPr>
          <w:rFonts w:ascii="Times New Roman" w:eastAsia="Times New Roman" w:hAnsi="Times New Roman" w:cs="Times New Roman"/>
          <w:b/>
          <w:bCs/>
          <w:sz w:val="24"/>
          <w:szCs w:val="24"/>
          <w:lang w:eastAsia="ru-RU"/>
        </w:rPr>
      </w:pPr>
      <w:r w:rsidRPr="001F4B30">
        <w:rPr>
          <w:rFonts w:ascii="Times New Roman" w:eastAsia="Times New Roman" w:hAnsi="Times New Roman" w:cs="Times New Roman"/>
          <w:b/>
          <w:bCs/>
          <w:sz w:val="24"/>
          <w:szCs w:val="24"/>
          <w:lang w:eastAsia="ru-RU"/>
        </w:rPr>
        <w:lastRenderedPageBreak/>
        <w:t>II. ОПИСАНИЕ ОБЪЕКТА ЗАКУПКИ (ТЕХНИЧЕСКОЕ ЗАДАНИЕ)</w:t>
      </w:r>
    </w:p>
    <w:p w14:paraId="2D090B7B" w14:textId="77777777" w:rsidR="00BD50B1" w:rsidRPr="005F659A" w:rsidRDefault="00BD50B1" w:rsidP="00BD50B1">
      <w:pPr>
        <w:tabs>
          <w:tab w:val="left" w:pos="709"/>
          <w:tab w:val="left" w:pos="993"/>
        </w:tabs>
        <w:autoSpaceDE w:val="0"/>
        <w:autoSpaceDN w:val="0"/>
        <w:adjustRightInd w:val="0"/>
        <w:spacing w:after="0" w:line="240" w:lineRule="auto"/>
        <w:ind w:left="1134" w:firstLine="567"/>
        <w:jc w:val="center"/>
        <w:outlineLvl w:val="0"/>
        <w:rPr>
          <w:rFonts w:ascii="Times New Roman" w:eastAsia="Calibri" w:hAnsi="Times New Roman" w:cs="Times New Roman"/>
          <w:b/>
          <w:bCs/>
          <w:sz w:val="24"/>
          <w:szCs w:val="24"/>
          <w:lang w:eastAsia="ru-RU"/>
        </w:rPr>
      </w:pPr>
      <w:r w:rsidRPr="005F659A">
        <w:rPr>
          <w:rFonts w:ascii="Times New Roman" w:eastAsia="Calibri" w:hAnsi="Times New Roman" w:cs="Times New Roman"/>
          <w:b/>
          <w:bCs/>
          <w:sz w:val="24"/>
          <w:szCs w:val="24"/>
          <w:lang w:eastAsia="ru-RU"/>
        </w:rPr>
        <w:t>ТЕХНИЧЕСКОЕ ЗАДАНИЕ (ОПИСАНИЕ ОБЪЕКТА ЗАКУПКИ)</w:t>
      </w:r>
    </w:p>
    <w:p w14:paraId="4F0A3457" w14:textId="77777777" w:rsidR="00BD50B1" w:rsidRPr="005F659A" w:rsidRDefault="00BD50B1" w:rsidP="00BD50B1">
      <w:pPr>
        <w:spacing w:after="0" w:line="240" w:lineRule="auto"/>
        <w:jc w:val="center"/>
        <w:rPr>
          <w:rFonts w:ascii="Times New Roman" w:eastAsia="Calibri" w:hAnsi="Times New Roman" w:cs="Times New Roman"/>
          <w:sz w:val="24"/>
          <w:szCs w:val="24"/>
        </w:rPr>
      </w:pPr>
      <w:r w:rsidRPr="005F659A">
        <w:rPr>
          <w:rFonts w:ascii="Times New Roman" w:eastAsia="Times New Roman" w:hAnsi="Times New Roman" w:cs="Times New Roman"/>
          <w:sz w:val="24"/>
          <w:szCs w:val="24"/>
          <w:lang w:eastAsia="ru-RU"/>
        </w:rPr>
        <w:t xml:space="preserve">на выполнение </w:t>
      </w:r>
      <w:r w:rsidRPr="005F659A">
        <w:rPr>
          <w:rFonts w:ascii="Times New Roman" w:hAnsi="Times New Roman" w:cs="Times New Roman"/>
          <w:sz w:val="24"/>
          <w:szCs w:val="24"/>
        </w:rPr>
        <w:t>работ по благоустройству территорий на объекте: «Работы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(4 этап)</w:t>
      </w:r>
    </w:p>
    <w:p w14:paraId="5586D275" w14:textId="77777777" w:rsidR="00BD50B1" w:rsidRPr="005F659A" w:rsidRDefault="00BD50B1" w:rsidP="00BD50B1">
      <w:pPr>
        <w:spacing w:after="0" w:line="240" w:lineRule="auto"/>
        <w:jc w:val="center"/>
        <w:rPr>
          <w:rFonts w:ascii="Times New Roman" w:eastAsia="Times New Roman" w:hAnsi="Times New Roman" w:cs="Times New Roman"/>
          <w:b/>
          <w:sz w:val="24"/>
          <w:szCs w:val="24"/>
          <w:lang w:eastAsia="ru-RU"/>
        </w:rPr>
      </w:pPr>
    </w:p>
    <w:p w14:paraId="3044BF14" w14:textId="77777777" w:rsidR="00BD50B1" w:rsidRPr="005F659A" w:rsidRDefault="00BD50B1" w:rsidP="00BD50B1">
      <w:pPr>
        <w:spacing w:after="0" w:line="240" w:lineRule="auto"/>
        <w:ind w:firstLine="709"/>
        <w:jc w:val="both"/>
        <w:rPr>
          <w:rFonts w:ascii="Times New Roman" w:eastAsia="Times New Roman" w:hAnsi="Times New Roman" w:cs="Times New Roman"/>
          <w:b/>
          <w:sz w:val="24"/>
          <w:szCs w:val="24"/>
          <w:lang w:eastAsia="ru-RU"/>
        </w:rPr>
      </w:pPr>
      <w:r w:rsidRPr="005F659A">
        <w:rPr>
          <w:rFonts w:ascii="Times New Roman" w:eastAsia="Times New Roman" w:hAnsi="Times New Roman" w:cs="Times New Roman"/>
          <w:b/>
          <w:sz w:val="24"/>
          <w:szCs w:val="24"/>
          <w:lang w:eastAsia="ru-RU"/>
        </w:rPr>
        <w:t>1. Общая информация об объекте закупки</w:t>
      </w:r>
    </w:p>
    <w:p w14:paraId="58631D4F"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1.1. Объект закупки: Выполнение </w:t>
      </w:r>
      <w:r w:rsidRPr="005F659A">
        <w:rPr>
          <w:rFonts w:ascii="Times New Roman" w:hAnsi="Times New Roman" w:cs="Times New Roman"/>
          <w:sz w:val="24"/>
          <w:szCs w:val="24"/>
        </w:rPr>
        <w:t>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(4 этап)</w:t>
      </w:r>
      <w:r w:rsidRPr="005F659A">
        <w:rPr>
          <w:rFonts w:ascii="Times New Roman" w:eastAsia="Times New Roman" w:hAnsi="Times New Roman" w:cs="Times New Roman"/>
          <w:sz w:val="24"/>
          <w:szCs w:val="24"/>
          <w:lang w:eastAsia="ru-RU"/>
        </w:rPr>
        <w:t>(далее - муниципальное образование).</w:t>
      </w:r>
    </w:p>
    <w:p w14:paraId="6D683EA2"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1.2. Место выполнения работ: Территория </w:t>
      </w:r>
      <w:r w:rsidRPr="005F659A">
        <w:rPr>
          <w:rFonts w:ascii="Times New Roman" w:eastAsia="Calibri" w:hAnsi="Times New Roman" w:cs="Times New Roman"/>
          <w:bCs/>
          <w:sz w:val="24"/>
          <w:szCs w:val="24"/>
          <w:lang w:eastAsia="ru-RU"/>
        </w:rPr>
        <w:t xml:space="preserve">муниципального образования муниципальный округ город Армянск Республики Крым </w:t>
      </w:r>
      <w:r w:rsidRPr="005F659A">
        <w:rPr>
          <w:rFonts w:ascii="Times New Roman" w:eastAsia="Times New Roman" w:hAnsi="Times New Roman" w:cs="Times New Roman"/>
          <w:sz w:val="24"/>
          <w:szCs w:val="24"/>
          <w:lang w:eastAsia="ru-RU"/>
        </w:rPr>
        <w:t>(</w:t>
      </w:r>
      <w:r w:rsidRPr="005F659A">
        <w:rPr>
          <w:rFonts w:ascii="Times New Roman" w:eastAsia="Times New Roman" w:hAnsi="Times New Roman" w:cs="Times New Roman"/>
          <w:color w:val="000000"/>
          <w:sz w:val="24"/>
          <w:szCs w:val="24"/>
          <w:lang w:eastAsia="ru-RU"/>
        </w:rPr>
        <w:t>согласно Приложению 1 к техническому заданию</w:t>
      </w:r>
      <w:r w:rsidRPr="005F659A">
        <w:rPr>
          <w:rFonts w:ascii="Times New Roman" w:eastAsia="Times New Roman" w:hAnsi="Times New Roman" w:cs="Times New Roman"/>
          <w:sz w:val="24"/>
          <w:szCs w:val="24"/>
          <w:lang w:eastAsia="ru-RU"/>
        </w:rPr>
        <w:t>).</w:t>
      </w:r>
    </w:p>
    <w:p w14:paraId="5337AC02"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1.3. Виды работ: согласно Приложению 2.</w:t>
      </w:r>
    </w:p>
    <w:p w14:paraId="19CEBCF1"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1.4. Срок выполнения работ: по заявкам Заказчика с момента подписания контракта по </w:t>
      </w:r>
      <w:r w:rsidRPr="005F659A">
        <w:rPr>
          <w:rFonts w:ascii="Times New Roman" w:eastAsia="Times New Roman" w:hAnsi="Times New Roman" w:cs="Times New Roman"/>
          <w:b/>
          <w:sz w:val="24"/>
          <w:szCs w:val="24"/>
          <w:lang w:eastAsia="ru-RU"/>
        </w:rPr>
        <w:t>31 декабря 2026 г. включительно.</w:t>
      </w:r>
    </w:p>
    <w:p w14:paraId="2B3338D4"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1.5. Приложения к Техническому заданию:</w:t>
      </w:r>
    </w:p>
    <w:p w14:paraId="6717D73C"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1.5.1. Приложение 1 – Перечень объектов (Сведения о площадях и количестве элементов прилегающей территории);</w:t>
      </w:r>
    </w:p>
    <w:p w14:paraId="18A8F7CF" w14:textId="77777777" w:rsidR="00BD50B1" w:rsidRPr="005F659A" w:rsidRDefault="00BD50B1" w:rsidP="00BD50B1">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1.5.2. Приложение 2 – Перечень видов и стоимости единицы </w:t>
      </w:r>
      <w:r w:rsidRPr="005F659A">
        <w:rPr>
          <w:rFonts w:ascii="Times New Roman" w:hAnsi="Times New Roman" w:cs="Times New Roman"/>
          <w:sz w:val="24"/>
          <w:szCs w:val="24"/>
        </w:rPr>
        <w:t>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(4 этап)</w:t>
      </w:r>
    </w:p>
    <w:p w14:paraId="25377FF7" w14:textId="77777777" w:rsidR="00BD50B1" w:rsidRPr="005F659A" w:rsidRDefault="00BD50B1" w:rsidP="00BD50B1">
      <w:pPr>
        <w:spacing w:after="0" w:line="240" w:lineRule="auto"/>
        <w:ind w:firstLine="709"/>
        <w:jc w:val="both"/>
        <w:rPr>
          <w:rFonts w:ascii="Times New Roman" w:eastAsia="Times New Roman" w:hAnsi="Times New Roman" w:cs="Times New Roman"/>
          <w:b/>
          <w:sz w:val="24"/>
          <w:szCs w:val="24"/>
          <w:lang w:eastAsia="ru-RU"/>
        </w:rPr>
      </w:pPr>
      <w:r w:rsidRPr="005F659A">
        <w:rPr>
          <w:rFonts w:ascii="Times New Roman" w:eastAsia="Times New Roman" w:hAnsi="Times New Roman" w:cs="Times New Roman"/>
          <w:b/>
          <w:sz w:val="24"/>
          <w:szCs w:val="24"/>
          <w:lang w:eastAsia="ru-RU"/>
        </w:rPr>
        <w:t>2. Стандарт работ</w:t>
      </w:r>
    </w:p>
    <w:p w14:paraId="5D34F04F"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2.1. Подрядчик организовывает и проводит комплекс </w:t>
      </w:r>
      <w:r w:rsidRPr="005F659A">
        <w:rPr>
          <w:rFonts w:ascii="Times New Roman" w:hAnsi="Times New Roman" w:cs="Times New Roman"/>
          <w:sz w:val="24"/>
          <w:szCs w:val="24"/>
        </w:rPr>
        <w:t xml:space="preserve">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(4 этап), </w:t>
      </w:r>
      <w:r w:rsidRPr="005F659A">
        <w:rPr>
          <w:rFonts w:ascii="Times New Roman" w:eastAsia="Times New Roman" w:hAnsi="Times New Roman" w:cs="Times New Roman"/>
          <w:sz w:val="24"/>
          <w:szCs w:val="24"/>
          <w:lang w:eastAsia="ru-RU"/>
        </w:rPr>
        <w:t>указанных в Приложении 1 к настоящему Техническому заданию.</w:t>
      </w:r>
    </w:p>
    <w:p w14:paraId="52F3EEC6"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2.2. Подрядчик проводит мероприятия </w:t>
      </w:r>
      <w:r w:rsidRPr="005F659A">
        <w:rPr>
          <w:rFonts w:ascii="Times New Roman" w:hAnsi="Times New Roman" w:cs="Times New Roman"/>
          <w:sz w:val="24"/>
          <w:szCs w:val="24"/>
        </w:rPr>
        <w:t xml:space="preserve">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(4 этап), </w:t>
      </w:r>
      <w:r w:rsidRPr="005F659A">
        <w:rPr>
          <w:rFonts w:ascii="Times New Roman" w:eastAsia="Times New Roman" w:hAnsi="Times New Roman" w:cs="Times New Roman"/>
          <w:sz w:val="24"/>
          <w:szCs w:val="24"/>
          <w:lang w:eastAsia="ru-RU"/>
        </w:rPr>
        <w:t>с учетом срока выполнения работ, установленного Контрактом и настоящим Техническим заданием.</w:t>
      </w:r>
    </w:p>
    <w:p w14:paraId="731C073B"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2.3. Подрядчик несет ответственность за качество и своевременность выполнения работ, в том числе перед контрольными и надзорными органами. Заказчик уведомляет Подрядчика о проверках состояния территории, проводимых уполномоченными органами, и об их результатах (в т.ч. об административных штрафах). </w:t>
      </w:r>
    </w:p>
    <w:p w14:paraId="154E5274"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2.3.1. Подрядчик обязан ежедневно до 10:00 предоставлять в адрес Заказчика информацию об выполненных работах за истекшие сутки для осуществления качества работ. </w:t>
      </w:r>
    </w:p>
    <w:p w14:paraId="78BDF4E5"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2.4 Выполнение работ не должно препятствовать или создавать неудобства третьим лицам.</w:t>
      </w:r>
    </w:p>
    <w:p w14:paraId="2A68DD58"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2.5. Вред, причиненный личности или имуществу третьих лиц, подлежит возмещению в полном объеме Подрядчиком. Ответственность за вред, причиненный своими действиями, либо бездействиями, включая некачественное или недобросовестное выполнение работ, действиями, либо бездействиями своих работников, жизни, здоровью, а также ответственность за вред, причиненный своими действиями, либо бездействиями, действиями, либо бездействиями своих работников </w:t>
      </w:r>
      <w:r w:rsidRPr="005F659A">
        <w:rPr>
          <w:rFonts w:ascii="Times New Roman" w:eastAsia="Times New Roman" w:hAnsi="Times New Roman" w:cs="Times New Roman"/>
          <w:sz w:val="24"/>
          <w:szCs w:val="24"/>
          <w:lang w:eastAsia="ru-RU"/>
        </w:rPr>
        <w:lastRenderedPageBreak/>
        <w:t>имуществу третьих лиц, в том числе юридических лиц или Заказчика, несет Подрядчик в полном объеме.</w:t>
      </w:r>
    </w:p>
    <w:p w14:paraId="14003F08" w14:textId="77777777" w:rsidR="00BD50B1" w:rsidRPr="005F659A" w:rsidRDefault="00BD50B1" w:rsidP="00BD50B1">
      <w:pPr>
        <w:spacing w:after="0" w:line="240" w:lineRule="auto"/>
        <w:ind w:firstLine="708"/>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2.6. Подрядчик направляет для выполнения работ необходимое количество персонала и обеспечивает его необходимым оборудованием и расходными материалами для качественного и своевременного выполнения работ. Постоянное хранение инвентаря Подрядчика на территории Заказчика не предусматривается. Расчет количества привлекаемого персонала производится Подрядчиком самостоятельно исходя из климатических факторов и с учетом сроков обеспечения чистоты территорий Заказчика, установленных пунктом 2.4 настоящего Технического задания.</w:t>
      </w:r>
    </w:p>
    <w:p w14:paraId="687EC303"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2.6.1. Работы выполняются квалифицированным персоналом в соответствии с требованиями квалифицированных характеристик, предусмотренных квалифицированным справочником «Единый тарифно-квалифицированный справочник работ и профессий» и имеющих стаж работ по соответствующим специальностям не менее 3-х лет.</w:t>
      </w:r>
    </w:p>
    <w:p w14:paraId="620C3144"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2.7. Для оперативного решения вопросов, связанных со своевременным и качественным выполнением работ </w:t>
      </w:r>
      <w:r w:rsidRPr="005F659A">
        <w:rPr>
          <w:rFonts w:ascii="Times New Roman" w:hAnsi="Times New Roman" w:cs="Times New Roman"/>
          <w:sz w:val="24"/>
          <w:szCs w:val="24"/>
        </w:rPr>
        <w:t>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(4 этап)</w:t>
      </w:r>
      <w:r w:rsidRPr="005F659A">
        <w:rPr>
          <w:rFonts w:ascii="Times New Roman" w:eastAsia="Calibri" w:hAnsi="Times New Roman" w:cs="Times New Roman"/>
          <w:color w:val="000000"/>
          <w:sz w:val="24"/>
          <w:szCs w:val="24"/>
          <w:shd w:val="clear" w:color="auto" w:fill="FFFFFF"/>
        </w:rPr>
        <w:t xml:space="preserve">, </w:t>
      </w:r>
      <w:r w:rsidRPr="005F659A">
        <w:rPr>
          <w:rFonts w:ascii="Times New Roman" w:eastAsia="Times New Roman" w:hAnsi="Times New Roman" w:cs="Times New Roman"/>
          <w:sz w:val="24"/>
          <w:szCs w:val="24"/>
          <w:lang w:eastAsia="ru-RU"/>
        </w:rPr>
        <w:t>Подрядчик обязан иметь круглосуточную диспетчерскую службу, в случае её отсутствия заключить соответствующий договор с организацией, имеющей диспетчерскую службу.</w:t>
      </w:r>
    </w:p>
    <w:p w14:paraId="08CADC1E"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2.7.1. Подрядчик в течение одного часа (с момента обращения Заказчика в диспетчерскую службу Подрядчика) обеспечивает прибытие своего уполномоченного представителя на территорию Заказчика. </w:t>
      </w:r>
    </w:p>
    <w:p w14:paraId="696B1947"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2.8. Погрузка отходов осуществляется на автотранспорт с последующим вывозом на территорию, определенную Постановлением администрации города Армянска Республики Крым от 12.09.2024г №743.</w:t>
      </w:r>
    </w:p>
    <w:p w14:paraId="4CB5A357"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2.9. При выполнении работ по уборке территории запрещается:</w:t>
      </w:r>
    </w:p>
    <w:p w14:paraId="6F4825AE"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сброс смета, мусора, травы, порубочных остатков и иных отходов на озелененные территории, в смотровые колодцы, колодцы дождевой канализации, на проезжую часть и тротуары:</w:t>
      </w:r>
    </w:p>
    <w:p w14:paraId="3DDA85B0"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размещение смета и отходов в не предназначенных для этого местах;</w:t>
      </w:r>
    </w:p>
    <w:p w14:paraId="034785FC"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выбивание струей воды смета на цоколи зданий при мойке тротуаров;</w:t>
      </w:r>
    </w:p>
    <w:p w14:paraId="69EBCE3D"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сгребание листвы к комлевой части деревьев и кустарников;</w:t>
      </w:r>
    </w:p>
    <w:p w14:paraId="1653F51F"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сжигание мусора, листвы, иных отходов.</w:t>
      </w:r>
    </w:p>
    <w:p w14:paraId="2DEF7384"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2.10. Подрядчик обязан проинформировать Заказчика о способах связи с дежурным диспетчером (не менее двух каналов доведения информации – телефон и электронная почта);</w:t>
      </w:r>
    </w:p>
    <w:p w14:paraId="562F4CD8"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2.10.1. Подрядчик обязан обеспечить прием заявок, сообщений и документов от Заказчика круглосуточно с использованием телефонной связи (проводная или мобильная связь), факса, электронной почтой, нарочно, почтовой службой. Способ уведомления Подрядчика выбирает Заказчик с учетом сложившейся обстановки. Сообщение, заявка или документ считается доставленным Подрядчику с момента отправки письма по электронной почте, факсу, передачи сообщения по телефону или проставления отметки о доставке нарочно. </w:t>
      </w:r>
    </w:p>
    <w:p w14:paraId="6FA3D5A7"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2.11. Требования к работникам Подрядчика, выполняющим работы.</w:t>
      </w:r>
    </w:p>
    <w:p w14:paraId="7B486A0A"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2.11.1. Подрядчик обязан обеспечить соответствие работников, направляемых на объекты Заказчика для выполнения работ следующим требованиям:</w:t>
      </w:r>
    </w:p>
    <w:p w14:paraId="241903EF"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быть опрятно одетыми в специальную одежду, иметь средства индивидуальной защиты (при необходимости);</w:t>
      </w:r>
    </w:p>
    <w:p w14:paraId="6EB8BCDE"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 корректно и вежливо обращаться с работниками Заказчика и другими лицами; </w:t>
      </w:r>
    </w:p>
    <w:p w14:paraId="403270B5"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 владеть русским языком (устная речь) на разговорном уровне, письменная речь. </w:t>
      </w:r>
    </w:p>
    <w:p w14:paraId="6A1AA47F"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2.11.2. При выполнении работ Подрядчик должен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Республики Крым, настоящего Технического задания.</w:t>
      </w:r>
    </w:p>
    <w:p w14:paraId="1B2586B0"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lastRenderedPageBreak/>
        <w:t>2.11.3.О всех предметах и документах, найденных работником Подрядчика во время выполнения работ на территории Заказчика, независимо от их назначения, о всех нештатных ситуациях, противоправных действиях и т.п. работник должен немедленно сообщить Заказчику.</w:t>
      </w:r>
    </w:p>
    <w:p w14:paraId="09ACCCA8"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2.11.4. Работники Подрядчика обязаны соблюдать требования локальных документов Заказчика по охране труда и пожарной безопасности. За доведение требований таких документов до своих работников несет ответственность Подрядчик; </w:t>
      </w:r>
    </w:p>
    <w:p w14:paraId="4533FDC8"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2.11.5. Несчастные случаи, произошедшие с работниками Подрядчика при выполнении работ на территории Заказчика, расследуются Подрядчиком в соответствии с порядком, установленным действующим трудовым законодательством. В случае причинения вреда жизни и здоровью работника Подрядчика, возмещение ущерба производится Подрядчиком в соответствии с требованиями действующего законодательства.</w:t>
      </w:r>
    </w:p>
    <w:p w14:paraId="769BB6B2"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2.11.6. Подрядчик своевременно обеспечивает обязательные медицинские и профилактические осмотры, гигиеническое обучение и аттестацию своих работников с учетом требований действующего законодательства.</w:t>
      </w:r>
    </w:p>
    <w:p w14:paraId="4EBCD116" w14:textId="77777777" w:rsidR="00BD50B1" w:rsidRPr="005F659A" w:rsidRDefault="00BD50B1" w:rsidP="00BD50B1">
      <w:pPr>
        <w:spacing w:after="0" w:line="240" w:lineRule="auto"/>
        <w:ind w:firstLine="709"/>
        <w:jc w:val="both"/>
        <w:rPr>
          <w:rFonts w:ascii="Times New Roman" w:eastAsia="Times New Roman" w:hAnsi="Times New Roman" w:cs="Times New Roman"/>
          <w:b/>
          <w:sz w:val="24"/>
          <w:szCs w:val="24"/>
          <w:lang w:eastAsia="ru-RU"/>
        </w:rPr>
      </w:pPr>
    </w:p>
    <w:p w14:paraId="3CAE0DBD" w14:textId="77777777" w:rsidR="00BD50B1" w:rsidRPr="005F659A" w:rsidRDefault="00BD50B1" w:rsidP="00BD50B1">
      <w:pPr>
        <w:spacing w:after="0" w:line="240" w:lineRule="auto"/>
        <w:ind w:firstLine="709"/>
        <w:jc w:val="both"/>
        <w:rPr>
          <w:rFonts w:ascii="Times New Roman" w:eastAsia="Times New Roman" w:hAnsi="Times New Roman" w:cs="Times New Roman"/>
          <w:b/>
          <w:sz w:val="24"/>
          <w:szCs w:val="24"/>
          <w:lang w:eastAsia="ru-RU"/>
        </w:rPr>
      </w:pPr>
      <w:r w:rsidRPr="005F659A">
        <w:rPr>
          <w:rFonts w:ascii="Times New Roman" w:eastAsia="Times New Roman" w:hAnsi="Times New Roman" w:cs="Times New Roman"/>
          <w:b/>
          <w:sz w:val="24"/>
          <w:szCs w:val="24"/>
          <w:lang w:eastAsia="ru-RU"/>
        </w:rPr>
        <w:t>3. Состав работ</w:t>
      </w:r>
    </w:p>
    <w:p w14:paraId="7C51CFD7"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3.1. В зависимости от погодных условий выполнение работ </w:t>
      </w:r>
      <w:r w:rsidRPr="005F659A">
        <w:rPr>
          <w:rFonts w:ascii="Times New Roman" w:eastAsia="Calibri" w:hAnsi="Times New Roman" w:cs="Times New Roman"/>
          <w:color w:val="000000"/>
          <w:sz w:val="24"/>
          <w:szCs w:val="24"/>
          <w:shd w:val="clear" w:color="auto" w:fill="FFFFFF"/>
        </w:rPr>
        <w:t xml:space="preserve">по </w:t>
      </w:r>
      <w:r w:rsidRPr="005F659A">
        <w:rPr>
          <w:rFonts w:ascii="Times New Roman" w:hAnsi="Times New Roman" w:cs="Times New Roman"/>
          <w:sz w:val="24"/>
          <w:szCs w:val="24"/>
        </w:rPr>
        <w:t>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(4 этап)</w:t>
      </w:r>
      <w:r w:rsidRPr="005F659A">
        <w:rPr>
          <w:rFonts w:ascii="Times New Roman" w:eastAsia="Calibri" w:hAnsi="Times New Roman" w:cs="Times New Roman"/>
          <w:color w:val="000000"/>
          <w:sz w:val="24"/>
          <w:szCs w:val="24"/>
          <w:shd w:val="clear" w:color="auto" w:fill="FFFFFF"/>
        </w:rPr>
        <w:t>,</w:t>
      </w:r>
      <w:r w:rsidRPr="005F659A">
        <w:rPr>
          <w:rFonts w:ascii="Times New Roman" w:eastAsia="Times New Roman" w:hAnsi="Times New Roman" w:cs="Times New Roman"/>
          <w:sz w:val="24"/>
          <w:szCs w:val="24"/>
          <w:lang w:eastAsia="ru-RU"/>
        </w:rPr>
        <w:t>включают мероприятия, предусмотренные настоящим Техническим заданием.</w:t>
      </w:r>
    </w:p>
    <w:p w14:paraId="699F768B" w14:textId="77777777" w:rsidR="00BD50B1" w:rsidRPr="005F659A" w:rsidRDefault="00BD50B1" w:rsidP="00BD50B1">
      <w:pPr>
        <w:spacing w:after="0" w:line="240" w:lineRule="auto"/>
        <w:ind w:firstLine="709"/>
        <w:jc w:val="both"/>
        <w:rPr>
          <w:rFonts w:ascii="Times New Roman" w:eastAsia="Calibri" w:hAnsi="Times New Roman" w:cs="Times New Roman"/>
          <w:sz w:val="24"/>
          <w:szCs w:val="24"/>
        </w:rPr>
      </w:pPr>
      <w:r w:rsidRPr="005F659A">
        <w:rPr>
          <w:rFonts w:ascii="Times New Roman" w:eastAsia="Times New Roman" w:hAnsi="Times New Roman" w:cs="Times New Roman"/>
          <w:sz w:val="24"/>
          <w:szCs w:val="24"/>
        </w:rPr>
        <w:t xml:space="preserve">3.1.1. Состав основных видов </w:t>
      </w:r>
      <w:r w:rsidRPr="005F659A">
        <w:rPr>
          <w:rFonts w:ascii="Times New Roman" w:eastAsia="Calibri" w:hAnsi="Times New Roman" w:cs="Times New Roman"/>
          <w:color w:val="000000"/>
          <w:sz w:val="24"/>
          <w:szCs w:val="24"/>
        </w:rPr>
        <w:t>р</w:t>
      </w:r>
      <w:r w:rsidRPr="005F659A">
        <w:rPr>
          <w:rFonts w:ascii="Times New Roman" w:eastAsia="Calibri" w:hAnsi="Times New Roman" w:cs="Times New Roman"/>
          <w:color w:val="000000"/>
          <w:sz w:val="24"/>
          <w:szCs w:val="24"/>
          <w:shd w:val="clear" w:color="auto" w:fill="FFFFFF"/>
        </w:rPr>
        <w:t>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(4 этап)</w:t>
      </w:r>
      <w:r w:rsidRPr="005F659A">
        <w:rPr>
          <w:rFonts w:ascii="Times New Roman" w:eastAsia="Calibri" w:hAnsi="Times New Roman" w:cs="Times New Roman"/>
          <w:color w:val="000000"/>
          <w:sz w:val="24"/>
          <w:szCs w:val="24"/>
        </w:rPr>
        <w:t>:</w:t>
      </w:r>
    </w:p>
    <w:tbl>
      <w:tblPr>
        <w:tblW w:w="10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4449"/>
        <w:gridCol w:w="2914"/>
        <w:gridCol w:w="2845"/>
      </w:tblGrid>
      <w:tr w:rsidR="00BD50B1" w:rsidRPr="005F659A" w14:paraId="29FE5CA1" w14:textId="77777777" w:rsidTr="00064F1F">
        <w:trPr>
          <w:trHeight w:val="373"/>
          <w:jc w:val="center"/>
        </w:trPr>
        <w:tc>
          <w:tcPr>
            <w:tcW w:w="456" w:type="dxa"/>
          </w:tcPr>
          <w:p w14:paraId="2593B40D" w14:textId="77777777" w:rsidR="00BD50B1" w:rsidRPr="005F659A" w:rsidRDefault="00BD50B1" w:rsidP="00064F1F">
            <w:pPr>
              <w:widowControl w:val="0"/>
              <w:autoSpaceDE w:val="0"/>
              <w:autoSpaceDN w:val="0"/>
              <w:spacing w:after="0" w:line="240" w:lineRule="auto"/>
              <w:jc w:val="center"/>
              <w:rPr>
                <w:rFonts w:ascii="Times New Roman" w:eastAsia="Times New Roman" w:hAnsi="Times New Roman" w:cs="Times New Roman"/>
                <w:lang w:eastAsia="ru-RU"/>
              </w:rPr>
            </w:pPr>
          </w:p>
        </w:tc>
        <w:tc>
          <w:tcPr>
            <w:tcW w:w="4449" w:type="dxa"/>
          </w:tcPr>
          <w:p w14:paraId="2E6F0C5F" w14:textId="77777777" w:rsidR="00BD50B1" w:rsidRPr="005F659A" w:rsidRDefault="00BD50B1" w:rsidP="00064F1F">
            <w:pPr>
              <w:widowControl w:val="0"/>
              <w:autoSpaceDE w:val="0"/>
              <w:autoSpaceDN w:val="0"/>
              <w:spacing w:after="0" w:line="240" w:lineRule="auto"/>
              <w:jc w:val="center"/>
              <w:rPr>
                <w:rFonts w:ascii="Times New Roman" w:eastAsia="Times New Roman" w:hAnsi="Times New Roman" w:cs="Times New Roman"/>
                <w:lang w:eastAsia="ru-RU"/>
              </w:rPr>
            </w:pPr>
            <w:proofErr w:type="spellStart"/>
            <w:r w:rsidRPr="005F659A">
              <w:rPr>
                <w:rFonts w:ascii="Times New Roman" w:eastAsia="Times New Roman" w:hAnsi="Times New Roman" w:cs="Times New Roman"/>
                <w:lang w:val="en-US" w:eastAsia="ru-RU"/>
              </w:rPr>
              <w:t>Основные</w:t>
            </w:r>
            <w:proofErr w:type="spellEnd"/>
            <w:r w:rsidRPr="005F659A">
              <w:rPr>
                <w:rFonts w:ascii="Times New Roman" w:eastAsia="Times New Roman" w:hAnsi="Times New Roman" w:cs="Times New Roman"/>
                <w:lang w:eastAsia="ru-RU"/>
              </w:rPr>
              <w:t xml:space="preserve"> </w:t>
            </w:r>
            <w:proofErr w:type="spellStart"/>
            <w:r w:rsidRPr="005F659A">
              <w:rPr>
                <w:rFonts w:ascii="Times New Roman" w:eastAsia="Times New Roman" w:hAnsi="Times New Roman" w:cs="Times New Roman"/>
                <w:lang w:val="en-US" w:eastAsia="ru-RU"/>
              </w:rPr>
              <w:t>виды</w:t>
            </w:r>
            <w:proofErr w:type="spellEnd"/>
            <w:r w:rsidRPr="005F659A">
              <w:rPr>
                <w:rFonts w:ascii="Times New Roman" w:eastAsia="Times New Roman" w:hAnsi="Times New Roman" w:cs="Times New Roman"/>
                <w:lang w:eastAsia="ru-RU"/>
              </w:rPr>
              <w:t xml:space="preserve"> работ</w:t>
            </w:r>
          </w:p>
        </w:tc>
        <w:tc>
          <w:tcPr>
            <w:tcW w:w="2914" w:type="dxa"/>
          </w:tcPr>
          <w:p w14:paraId="753A7472" w14:textId="77777777" w:rsidR="00BD50B1" w:rsidRPr="005F659A" w:rsidRDefault="00BD50B1" w:rsidP="00064F1F">
            <w:pPr>
              <w:widowControl w:val="0"/>
              <w:autoSpaceDE w:val="0"/>
              <w:autoSpaceDN w:val="0"/>
              <w:spacing w:after="0" w:line="240" w:lineRule="auto"/>
              <w:jc w:val="center"/>
              <w:rPr>
                <w:rFonts w:ascii="Times New Roman" w:eastAsia="Times New Roman" w:hAnsi="Times New Roman" w:cs="Times New Roman"/>
                <w:lang w:eastAsia="ru-RU"/>
              </w:rPr>
            </w:pPr>
            <w:r w:rsidRPr="005F659A">
              <w:rPr>
                <w:rFonts w:ascii="Times New Roman" w:eastAsia="Times New Roman" w:hAnsi="Times New Roman" w:cs="Times New Roman"/>
                <w:lang w:eastAsia="ru-RU"/>
              </w:rPr>
              <w:t>ОКПД-2-вид закупок</w:t>
            </w:r>
          </w:p>
        </w:tc>
        <w:tc>
          <w:tcPr>
            <w:tcW w:w="2845" w:type="dxa"/>
          </w:tcPr>
          <w:p w14:paraId="5E9234BF" w14:textId="77777777" w:rsidR="00BD50B1" w:rsidRPr="005F659A" w:rsidRDefault="00BD50B1" w:rsidP="00064F1F">
            <w:pPr>
              <w:widowControl w:val="0"/>
              <w:autoSpaceDE w:val="0"/>
              <w:autoSpaceDN w:val="0"/>
              <w:spacing w:after="0" w:line="240" w:lineRule="auto"/>
              <w:jc w:val="center"/>
              <w:rPr>
                <w:rFonts w:ascii="Times New Roman" w:eastAsia="Times New Roman" w:hAnsi="Times New Roman" w:cs="Times New Roman"/>
                <w:lang w:val="en-US" w:eastAsia="ru-RU"/>
              </w:rPr>
            </w:pPr>
            <w:proofErr w:type="spellStart"/>
            <w:r w:rsidRPr="005F659A">
              <w:rPr>
                <w:rFonts w:ascii="Times New Roman" w:eastAsia="Times New Roman" w:hAnsi="Times New Roman" w:cs="Times New Roman"/>
                <w:lang w:val="en-US" w:eastAsia="ru-RU"/>
              </w:rPr>
              <w:t>Кратность</w:t>
            </w:r>
            <w:proofErr w:type="spellEnd"/>
            <w:r w:rsidRPr="005F659A">
              <w:rPr>
                <w:rFonts w:ascii="Times New Roman" w:eastAsia="Times New Roman" w:hAnsi="Times New Roman" w:cs="Times New Roman"/>
                <w:lang w:eastAsia="ru-RU"/>
              </w:rPr>
              <w:t xml:space="preserve"> </w:t>
            </w:r>
            <w:proofErr w:type="spellStart"/>
            <w:r w:rsidRPr="005F659A">
              <w:rPr>
                <w:rFonts w:ascii="Times New Roman" w:eastAsia="Times New Roman" w:hAnsi="Times New Roman" w:cs="Times New Roman"/>
                <w:lang w:val="en-US" w:eastAsia="ru-RU"/>
              </w:rPr>
              <w:t>проведения</w:t>
            </w:r>
            <w:proofErr w:type="spellEnd"/>
          </w:p>
        </w:tc>
      </w:tr>
      <w:tr w:rsidR="00BD50B1" w:rsidRPr="005F659A" w14:paraId="5E88C472" w14:textId="77777777" w:rsidTr="00064F1F">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14:paraId="1E344CC7" w14:textId="77777777" w:rsidR="00BD50B1" w:rsidRPr="005F659A" w:rsidRDefault="00BD50B1" w:rsidP="00064F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1</w:t>
            </w:r>
          </w:p>
        </w:tc>
        <w:tc>
          <w:tcPr>
            <w:tcW w:w="4449" w:type="dxa"/>
            <w:tcBorders>
              <w:top w:val="single" w:sz="4" w:space="0" w:color="auto"/>
              <w:left w:val="single" w:sz="4" w:space="0" w:color="auto"/>
              <w:bottom w:val="single" w:sz="4" w:space="0" w:color="auto"/>
              <w:right w:val="single" w:sz="4" w:space="0" w:color="auto"/>
            </w:tcBorders>
            <w:vAlign w:val="center"/>
          </w:tcPr>
          <w:p w14:paraId="57724249" w14:textId="77777777" w:rsidR="00BD50B1" w:rsidRPr="005F659A" w:rsidRDefault="00BD50B1" w:rsidP="00064F1F">
            <w:pPr>
              <w:jc w:val="both"/>
              <w:rPr>
                <w:rFonts w:ascii="Times New Roman" w:hAnsi="Times New Roman" w:cs="Times New Roman"/>
                <w:color w:val="000000"/>
                <w:sz w:val="24"/>
                <w:szCs w:val="24"/>
                <w:lang w:eastAsia="ru-RU"/>
              </w:rPr>
            </w:pPr>
            <w:r w:rsidRPr="005F659A">
              <w:rPr>
                <w:rFonts w:ascii="Times New Roman" w:hAnsi="Times New Roman" w:cs="Times New Roman"/>
                <w:color w:val="000000"/>
                <w:sz w:val="24"/>
                <w:szCs w:val="24"/>
                <w:lang w:eastAsia="ru-RU"/>
              </w:rPr>
              <w:t>Полив цветников</w:t>
            </w:r>
          </w:p>
        </w:tc>
        <w:tc>
          <w:tcPr>
            <w:tcW w:w="2914" w:type="dxa"/>
            <w:tcBorders>
              <w:top w:val="single" w:sz="6" w:space="0" w:color="auto"/>
              <w:left w:val="single" w:sz="6" w:space="0" w:color="auto"/>
              <w:bottom w:val="single" w:sz="6" w:space="0" w:color="auto"/>
              <w:right w:val="single" w:sz="6" w:space="0" w:color="auto"/>
            </w:tcBorders>
            <w:shd w:val="clear" w:color="000000" w:fill="FFFFFF"/>
            <w:vAlign w:val="center"/>
          </w:tcPr>
          <w:p w14:paraId="5565DC1C" w14:textId="77777777" w:rsidR="00BD50B1" w:rsidRPr="005F659A" w:rsidRDefault="00BD50B1" w:rsidP="00064F1F">
            <w:pPr>
              <w:widowControl w:val="0"/>
              <w:autoSpaceDE w:val="0"/>
              <w:autoSpaceDN w:val="0"/>
              <w:spacing w:after="0" w:line="240" w:lineRule="auto"/>
              <w:jc w:val="center"/>
              <w:rPr>
                <w:rFonts w:ascii="Times New Roman" w:eastAsia="Times New Roman" w:hAnsi="Times New Roman" w:cs="Times New Roman"/>
                <w:sz w:val="24"/>
                <w:szCs w:val="24"/>
              </w:rPr>
            </w:pPr>
            <w:r w:rsidRPr="005F659A">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14:paraId="3FBA0619" w14:textId="77777777" w:rsidR="00BD50B1" w:rsidRPr="005F659A" w:rsidRDefault="00BD50B1" w:rsidP="00064F1F">
            <w:pPr>
              <w:rPr>
                <w:sz w:val="24"/>
                <w:szCs w:val="24"/>
              </w:rPr>
            </w:pPr>
            <w:r w:rsidRPr="005F659A">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BD50B1" w:rsidRPr="005F659A" w14:paraId="1F4ACD94" w14:textId="77777777" w:rsidTr="00064F1F">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14:paraId="3FE541AD" w14:textId="77777777" w:rsidR="00BD50B1" w:rsidRPr="005F659A" w:rsidRDefault="00BD50B1" w:rsidP="00064F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2</w:t>
            </w:r>
          </w:p>
        </w:tc>
        <w:tc>
          <w:tcPr>
            <w:tcW w:w="4449" w:type="dxa"/>
            <w:tcBorders>
              <w:top w:val="single" w:sz="4" w:space="0" w:color="auto"/>
              <w:left w:val="single" w:sz="4" w:space="0" w:color="auto"/>
              <w:bottom w:val="single" w:sz="4" w:space="0" w:color="auto"/>
              <w:right w:val="single" w:sz="4" w:space="0" w:color="auto"/>
            </w:tcBorders>
            <w:vAlign w:val="center"/>
          </w:tcPr>
          <w:p w14:paraId="591551C7" w14:textId="77777777" w:rsidR="00BD50B1" w:rsidRPr="005F659A" w:rsidRDefault="00BD50B1" w:rsidP="00064F1F">
            <w:pPr>
              <w:jc w:val="both"/>
              <w:rPr>
                <w:rFonts w:ascii="Times New Roman" w:hAnsi="Times New Roman" w:cs="Times New Roman"/>
                <w:color w:val="000000"/>
                <w:sz w:val="24"/>
                <w:szCs w:val="24"/>
                <w:lang w:eastAsia="ru-RU"/>
              </w:rPr>
            </w:pPr>
            <w:r w:rsidRPr="005F659A">
              <w:rPr>
                <w:rFonts w:ascii="Times New Roman" w:hAnsi="Times New Roman" w:cs="Times New Roman"/>
                <w:color w:val="000000"/>
                <w:sz w:val="24"/>
                <w:szCs w:val="24"/>
                <w:lang w:eastAsia="ru-RU"/>
              </w:rPr>
              <w:t>Полив зеленых насаждений</w:t>
            </w:r>
          </w:p>
        </w:tc>
        <w:tc>
          <w:tcPr>
            <w:tcW w:w="2914" w:type="dxa"/>
            <w:tcBorders>
              <w:top w:val="single" w:sz="6" w:space="0" w:color="auto"/>
              <w:left w:val="single" w:sz="6" w:space="0" w:color="auto"/>
              <w:bottom w:val="single" w:sz="6" w:space="0" w:color="auto"/>
              <w:right w:val="single" w:sz="6" w:space="0" w:color="auto"/>
            </w:tcBorders>
            <w:shd w:val="clear" w:color="000000" w:fill="FFFFFF"/>
            <w:vAlign w:val="center"/>
          </w:tcPr>
          <w:p w14:paraId="21EF2785" w14:textId="77777777" w:rsidR="00BD50B1" w:rsidRPr="005F659A" w:rsidRDefault="00BD50B1" w:rsidP="00064F1F">
            <w:pPr>
              <w:widowControl w:val="0"/>
              <w:autoSpaceDE w:val="0"/>
              <w:autoSpaceDN w:val="0"/>
              <w:spacing w:after="0" w:line="240" w:lineRule="auto"/>
              <w:jc w:val="center"/>
              <w:rPr>
                <w:rFonts w:ascii="Times New Roman" w:eastAsia="Times New Roman" w:hAnsi="Times New Roman" w:cs="Times New Roman"/>
                <w:sz w:val="24"/>
                <w:szCs w:val="24"/>
              </w:rPr>
            </w:pPr>
            <w:r w:rsidRPr="005F659A">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14:paraId="6ECBE631" w14:textId="77777777" w:rsidR="00BD50B1" w:rsidRPr="005F659A" w:rsidRDefault="00BD50B1" w:rsidP="00064F1F">
            <w:pPr>
              <w:rPr>
                <w:sz w:val="24"/>
                <w:szCs w:val="24"/>
              </w:rPr>
            </w:pPr>
            <w:r w:rsidRPr="005F659A">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BD50B1" w:rsidRPr="005F659A" w14:paraId="40B143CD" w14:textId="77777777" w:rsidTr="00064F1F">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14:paraId="13BD7046" w14:textId="77777777" w:rsidR="00BD50B1" w:rsidRPr="005F659A" w:rsidRDefault="00BD50B1" w:rsidP="00064F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3</w:t>
            </w:r>
          </w:p>
        </w:tc>
        <w:tc>
          <w:tcPr>
            <w:tcW w:w="4449" w:type="dxa"/>
            <w:tcBorders>
              <w:top w:val="single" w:sz="4" w:space="0" w:color="auto"/>
              <w:left w:val="single" w:sz="4" w:space="0" w:color="auto"/>
              <w:bottom w:val="single" w:sz="4" w:space="0" w:color="auto"/>
              <w:right w:val="single" w:sz="4" w:space="0" w:color="auto"/>
            </w:tcBorders>
            <w:vAlign w:val="center"/>
          </w:tcPr>
          <w:p w14:paraId="6588E82C" w14:textId="77777777" w:rsidR="00BD50B1" w:rsidRPr="005F659A" w:rsidRDefault="00BD50B1" w:rsidP="00064F1F">
            <w:pPr>
              <w:jc w:val="both"/>
              <w:rPr>
                <w:rFonts w:ascii="Times New Roman" w:hAnsi="Times New Roman" w:cs="Times New Roman"/>
                <w:color w:val="000000"/>
                <w:sz w:val="24"/>
                <w:szCs w:val="24"/>
                <w:lang w:eastAsia="ru-RU"/>
              </w:rPr>
            </w:pPr>
            <w:r w:rsidRPr="005F659A">
              <w:rPr>
                <w:rFonts w:ascii="Times New Roman" w:hAnsi="Times New Roman" w:cs="Times New Roman"/>
                <w:color w:val="000000"/>
                <w:sz w:val="24"/>
                <w:szCs w:val="24"/>
                <w:lang w:eastAsia="ru-RU"/>
              </w:rPr>
              <w:t>Покос травы</w:t>
            </w:r>
          </w:p>
        </w:tc>
        <w:tc>
          <w:tcPr>
            <w:tcW w:w="2914" w:type="dxa"/>
            <w:tcBorders>
              <w:top w:val="single" w:sz="6" w:space="0" w:color="auto"/>
              <w:left w:val="single" w:sz="6" w:space="0" w:color="auto"/>
              <w:bottom w:val="single" w:sz="6" w:space="0" w:color="auto"/>
              <w:right w:val="single" w:sz="6" w:space="0" w:color="auto"/>
            </w:tcBorders>
            <w:shd w:val="clear" w:color="000000" w:fill="FFFFFF"/>
            <w:vAlign w:val="center"/>
          </w:tcPr>
          <w:p w14:paraId="503FC968" w14:textId="77777777" w:rsidR="00BD50B1" w:rsidRPr="005F659A" w:rsidRDefault="00BD50B1" w:rsidP="00064F1F">
            <w:pPr>
              <w:widowControl w:val="0"/>
              <w:autoSpaceDE w:val="0"/>
              <w:autoSpaceDN w:val="0"/>
              <w:spacing w:after="0" w:line="240" w:lineRule="auto"/>
              <w:jc w:val="center"/>
              <w:rPr>
                <w:rFonts w:ascii="Times New Roman" w:eastAsia="Times New Roman" w:hAnsi="Times New Roman" w:cs="Times New Roman"/>
                <w:sz w:val="24"/>
                <w:szCs w:val="24"/>
              </w:rPr>
            </w:pPr>
            <w:r w:rsidRPr="005F659A">
              <w:rPr>
                <w:rFonts w:ascii="Times New Roman" w:eastAsia="Times New Roman" w:hAnsi="Times New Roman" w:cs="Times New Roman"/>
                <w:sz w:val="24"/>
                <w:szCs w:val="24"/>
              </w:rPr>
              <w:t>81.29.19.000 – услуги по чистке и уборке прочие, не включенные в другие группировки</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14:paraId="3A1E8A6D" w14:textId="77777777" w:rsidR="00BD50B1" w:rsidRPr="005F659A" w:rsidRDefault="00BD50B1" w:rsidP="00064F1F">
            <w:pPr>
              <w:rPr>
                <w:sz w:val="24"/>
                <w:szCs w:val="24"/>
              </w:rPr>
            </w:pPr>
            <w:r w:rsidRPr="005F659A">
              <w:rPr>
                <w:rFonts w:ascii="Times New Roman" w:eastAsia="Times New Roman" w:hAnsi="Times New Roman" w:cs="Times New Roman"/>
                <w:sz w:val="24"/>
                <w:szCs w:val="24"/>
              </w:rPr>
              <w:t xml:space="preserve">Периодичность, объем выполнения работ определяется Заказчиком в пределах перечня объектов, указанных в </w:t>
            </w:r>
            <w:r w:rsidRPr="005F659A">
              <w:rPr>
                <w:rFonts w:ascii="Times New Roman" w:eastAsia="Times New Roman" w:hAnsi="Times New Roman" w:cs="Times New Roman"/>
                <w:sz w:val="24"/>
                <w:szCs w:val="24"/>
              </w:rPr>
              <w:lastRenderedPageBreak/>
              <w:t>Приложении 1 к Техническому заданию*</w:t>
            </w:r>
          </w:p>
        </w:tc>
      </w:tr>
      <w:tr w:rsidR="00BD50B1" w:rsidRPr="005F659A" w14:paraId="3905729D" w14:textId="77777777" w:rsidTr="00064F1F">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14:paraId="6B82DEE5" w14:textId="77777777" w:rsidR="00BD50B1" w:rsidRPr="005F659A" w:rsidRDefault="00BD50B1" w:rsidP="00064F1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lastRenderedPageBreak/>
              <w:t>4</w:t>
            </w:r>
          </w:p>
        </w:tc>
        <w:tc>
          <w:tcPr>
            <w:tcW w:w="4449" w:type="dxa"/>
            <w:tcBorders>
              <w:top w:val="single" w:sz="4" w:space="0" w:color="auto"/>
              <w:left w:val="single" w:sz="4" w:space="0" w:color="auto"/>
              <w:bottom w:val="single" w:sz="4" w:space="0" w:color="auto"/>
              <w:right w:val="single" w:sz="4" w:space="0" w:color="auto"/>
            </w:tcBorders>
            <w:vAlign w:val="center"/>
          </w:tcPr>
          <w:p w14:paraId="16ADE5B7" w14:textId="77777777" w:rsidR="00BD50B1" w:rsidRPr="005F659A" w:rsidRDefault="00BD50B1" w:rsidP="00064F1F">
            <w:pPr>
              <w:jc w:val="both"/>
              <w:rPr>
                <w:rFonts w:ascii="Times New Roman" w:hAnsi="Times New Roman" w:cs="Times New Roman"/>
                <w:color w:val="000000"/>
                <w:sz w:val="24"/>
                <w:szCs w:val="24"/>
                <w:lang w:eastAsia="ru-RU"/>
              </w:rPr>
            </w:pPr>
            <w:r w:rsidRPr="005F659A">
              <w:rPr>
                <w:rFonts w:ascii="Times New Roman" w:hAnsi="Times New Roman" w:cs="Times New Roman"/>
                <w:color w:val="000000"/>
                <w:sz w:val="24"/>
                <w:szCs w:val="24"/>
                <w:lang w:eastAsia="ru-RU"/>
              </w:rPr>
              <w:t>Механизированный покос травы</w:t>
            </w:r>
          </w:p>
        </w:tc>
        <w:tc>
          <w:tcPr>
            <w:tcW w:w="2914" w:type="dxa"/>
            <w:tcBorders>
              <w:top w:val="single" w:sz="6" w:space="0" w:color="auto"/>
              <w:left w:val="single" w:sz="6" w:space="0" w:color="auto"/>
              <w:bottom w:val="single" w:sz="6" w:space="0" w:color="auto"/>
              <w:right w:val="single" w:sz="6" w:space="0" w:color="auto"/>
            </w:tcBorders>
            <w:shd w:val="clear" w:color="000000" w:fill="FFFFFF"/>
            <w:vAlign w:val="center"/>
          </w:tcPr>
          <w:p w14:paraId="28524DF6" w14:textId="77777777" w:rsidR="00BD50B1" w:rsidRPr="005F659A" w:rsidRDefault="00BD50B1" w:rsidP="00064F1F">
            <w:pPr>
              <w:widowControl w:val="0"/>
              <w:autoSpaceDE w:val="0"/>
              <w:autoSpaceDN w:val="0"/>
              <w:spacing w:after="0" w:line="240" w:lineRule="auto"/>
              <w:jc w:val="center"/>
              <w:rPr>
                <w:rFonts w:ascii="Times New Roman" w:eastAsia="Times New Roman" w:hAnsi="Times New Roman" w:cs="Times New Roman"/>
                <w:sz w:val="24"/>
                <w:szCs w:val="24"/>
              </w:rPr>
            </w:pPr>
            <w:r w:rsidRPr="005F659A">
              <w:rPr>
                <w:rFonts w:ascii="Times New Roman" w:eastAsia="Times New Roman" w:hAnsi="Times New Roman" w:cs="Times New Roman"/>
                <w:sz w:val="24"/>
                <w:szCs w:val="24"/>
              </w:rPr>
              <w:t>81.29.19.000 – услуги по чистке и уборке прочие, не включенные в другие группировки</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14:paraId="78859DD8" w14:textId="77777777" w:rsidR="00BD50B1" w:rsidRPr="005F659A" w:rsidRDefault="00BD50B1" w:rsidP="00064F1F">
            <w:pPr>
              <w:rPr>
                <w:sz w:val="24"/>
                <w:szCs w:val="24"/>
              </w:rPr>
            </w:pPr>
            <w:r w:rsidRPr="005F659A">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bl>
    <w:p w14:paraId="210AB05A"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3.2. Подрядчик обязан обеспечить выполнение своими работниками на объектах требований по охране труда и технике безопасности, пожарной безопасности, электробезопасности, охране окружающей среды в соответствии с требованиями действующих законодательных актов РФ и других нормативных документов и несет всю ответственность за выполнение таких требований.</w:t>
      </w:r>
    </w:p>
    <w:p w14:paraId="321C32D4"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3.3. Для исключения травматизма убираемые площади следует ограждать специальными предупреждающими знаками.</w:t>
      </w:r>
    </w:p>
    <w:p w14:paraId="7ED6C973"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p>
    <w:p w14:paraId="10FB4A33" w14:textId="77777777" w:rsidR="00BD50B1" w:rsidRPr="005F659A" w:rsidRDefault="00BD50B1" w:rsidP="00BD50B1">
      <w:pPr>
        <w:spacing w:after="0" w:line="240" w:lineRule="auto"/>
        <w:ind w:firstLine="709"/>
        <w:jc w:val="both"/>
        <w:rPr>
          <w:rFonts w:ascii="Times New Roman" w:eastAsia="Times New Roman" w:hAnsi="Times New Roman" w:cs="Times New Roman"/>
          <w:b/>
          <w:sz w:val="24"/>
          <w:szCs w:val="24"/>
          <w:lang w:eastAsia="ru-RU"/>
        </w:rPr>
      </w:pPr>
      <w:r w:rsidRPr="005F659A">
        <w:rPr>
          <w:rFonts w:ascii="Times New Roman" w:eastAsia="Times New Roman" w:hAnsi="Times New Roman" w:cs="Times New Roman"/>
          <w:b/>
          <w:sz w:val="24"/>
          <w:szCs w:val="24"/>
          <w:lang w:eastAsia="ru-RU"/>
        </w:rPr>
        <w:t>4. Требования к используемым материалам и оборудованию</w:t>
      </w:r>
    </w:p>
    <w:p w14:paraId="135A3F1A"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4.1. В случае технологической необходимости применения материалов и/или химических средств, опасных для окружающей среды, жизни и здоровья человека, уровень их содержания не должен превышать норм, предусмотренных технологической операцией и допустимых нормативными правовыми актами Российской Федерации.</w:t>
      </w:r>
    </w:p>
    <w:p w14:paraId="0833813F"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4.2. Все используемые для уборки расходные материалы и оборудование должны иметь соответствующие сертификаты, технические паспорта и другие документы, удостоверяющие их качество.</w:t>
      </w:r>
    </w:p>
    <w:p w14:paraId="3AF1F53A"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4.3. Химические средства должны использоваться в соответствии с требованиями инструкций производителей.</w:t>
      </w:r>
    </w:p>
    <w:p w14:paraId="6F597368"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4.4. В соответствии с настоящим Техническим заданием все товары, применяемые при выполнении </w:t>
      </w:r>
      <w:proofErr w:type="gramStart"/>
      <w:r w:rsidRPr="005F659A">
        <w:rPr>
          <w:rFonts w:ascii="Times New Roman" w:eastAsia="Times New Roman" w:hAnsi="Times New Roman" w:cs="Times New Roman"/>
          <w:sz w:val="24"/>
          <w:szCs w:val="24"/>
          <w:lang w:eastAsia="ru-RU"/>
        </w:rPr>
        <w:t>работ</w:t>
      </w:r>
      <w:proofErr w:type="gramEnd"/>
      <w:r w:rsidRPr="005F659A">
        <w:rPr>
          <w:rFonts w:ascii="Times New Roman" w:eastAsia="Times New Roman" w:hAnsi="Times New Roman" w:cs="Times New Roman"/>
          <w:sz w:val="24"/>
          <w:szCs w:val="24"/>
          <w:lang w:eastAsia="ru-RU"/>
        </w:rPr>
        <w:t xml:space="preserve"> должны быть сертифицированы (если требование о сертификации установлено законодательством Российской Федерации), соответствовать требованиям нормативных документов.</w:t>
      </w:r>
    </w:p>
    <w:p w14:paraId="55AD459B" w14:textId="77777777" w:rsidR="00BD50B1" w:rsidRPr="005F659A" w:rsidRDefault="00BD50B1" w:rsidP="00BD50B1">
      <w:pPr>
        <w:spacing w:after="0" w:line="240" w:lineRule="auto"/>
        <w:ind w:firstLine="709"/>
        <w:jc w:val="both"/>
        <w:rPr>
          <w:rFonts w:ascii="Times New Roman" w:eastAsia="Times New Roman" w:hAnsi="Times New Roman" w:cs="Times New Roman"/>
          <w:b/>
          <w:sz w:val="24"/>
          <w:szCs w:val="24"/>
          <w:lang w:eastAsia="ru-RU"/>
        </w:rPr>
      </w:pPr>
      <w:r w:rsidRPr="005F659A">
        <w:rPr>
          <w:rFonts w:ascii="Times New Roman" w:eastAsia="Times New Roman" w:hAnsi="Times New Roman" w:cs="Times New Roman"/>
          <w:b/>
          <w:sz w:val="24"/>
          <w:szCs w:val="24"/>
          <w:lang w:eastAsia="ru-RU"/>
        </w:rPr>
        <w:t>5. Перечень нормативных правовых и нормативных технических актов</w:t>
      </w:r>
    </w:p>
    <w:p w14:paraId="735429A4"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5.1. Трудовой кодекс Российской Федерации;</w:t>
      </w:r>
    </w:p>
    <w:p w14:paraId="7ECE6CB7"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5.2. Федеральный закон от 25.07.2002 г. № 115-ФЗ «О правовом положении иностранных граждан в Российской Федерации»;</w:t>
      </w:r>
    </w:p>
    <w:p w14:paraId="502D974C"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5.3. Федеральный закон от 30.03.1999 г. № 52-ФЗ «О санитарно-эпидемиологическом благополучии населения»;</w:t>
      </w:r>
    </w:p>
    <w:p w14:paraId="00123154"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5.4. ГОСТ 12.1.007-76 Система стандартов безопасности труда. Вредные вещества. Классификация и общие требования безопасности»;</w:t>
      </w:r>
    </w:p>
    <w:p w14:paraId="54FB1A83"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5.5. ГОСТ 12.4.011-89 (СТ СЭВ 1086-88). Межгосударственный стандарт. Система стандартов безопасности труда. Средства защиты работающих. Общие требования и классификация;</w:t>
      </w:r>
    </w:p>
    <w:p w14:paraId="4034F9DE"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5.6. ГОСТ Р 51870-2014 «Услуги профессиональной уборки – клиринговые услуги»;</w:t>
      </w:r>
    </w:p>
    <w:p w14:paraId="4B629ECD"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5.7. ГОСТ 12.4.059-89 Система стандартов безопасности труда (ССБТ). Строительство. Ограждения предохранительные инвентарные. Общие технические условия;</w:t>
      </w:r>
    </w:p>
    <w:p w14:paraId="2173008E" w14:textId="77777777" w:rsidR="00BD50B1" w:rsidRPr="005F659A"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5.8. СанПиН 2.2.2.540-96 «Технологические процессы, сырье, материалы и оборудование, рабочий инструмент. Гигиенические требования к ручным инструментам и организации работ. Санитарные правила и нормы»;</w:t>
      </w:r>
    </w:p>
    <w:p w14:paraId="53E91882" w14:textId="77777777" w:rsidR="00BD50B1" w:rsidRPr="00ED7489"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5F659A">
        <w:rPr>
          <w:rFonts w:ascii="Times New Roman" w:eastAsia="Times New Roman" w:hAnsi="Times New Roman" w:cs="Times New Roman"/>
          <w:sz w:val="24"/>
          <w:szCs w:val="24"/>
          <w:lang w:eastAsia="ru-RU"/>
        </w:rPr>
        <w:t xml:space="preserve">5.9. Приказ Министерства здравоохранения Российской Федерации от 19.11.2021 г. № 1079н «Порядок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w:t>
      </w:r>
      <w:r w:rsidRPr="005F659A">
        <w:rPr>
          <w:rFonts w:ascii="Times New Roman" w:eastAsia="Times New Roman" w:hAnsi="Times New Roman" w:cs="Times New Roman"/>
          <w:sz w:val="24"/>
          <w:szCs w:val="24"/>
          <w:lang w:eastAsia="ru-RU"/>
        </w:rPr>
        <w:lastRenderedPageBreak/>
        <w:t>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w:t>
      </w:r>
      <w:r w:rsidRPr="00ED7489">
        <w:rPr>
          <w:rFonts w:ascii="Times New Roman" w:eastAsia="Times New Roman" w:hAnsi="Times New Roman" w:cs="Times New Roman"/>
          <w:sz w:val="24"/>
          <w:szCs w:val="24"/>
          <w:lang w:eastAsia="ru-RU"/>
        </w:rPr>
        <w:t xml:space="preserve"> заболеваний, предоставляющих опасность для окружающих, и заболевания, вызываемого вирусом иммунодефицита человека (ВИЧ-инфекции)»;</w:t>
      </w:r>
    </w:p>
    <w:p w14:paraId="305E13A9" w14:textId="77777777" w:rsidR="00BD50B1" w:rsidRPr="00ED7489" w:rsidRDefault="00BD50B1" w:rsidP="00BD50B1">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5.10. </w:t>
      </w:r>
      <w:r w:rsidRPr="00284159">
        <w:rPr>
          <w:rFonts w:ascii="Times New Roman" w:eastAsia="Times New Roman" w:hAnsi="Times New Roman" w:cs="Times New Roman"/>
          <w:color w:val="000000" w:themeColor="text1"/>
          <w:sz w:val="24"/>
          <w:szCs w:val="24"/>
          <w:lang w:eastAsia="ru-RU"/>
        </w:rPr>
        <w:t xml:space="preserve">Правила благоустройства территории </w:t>
      </w:r>
      <w:r w:rsidRPr="00B43785">
        <w:rPr>
          <w:rFonts w:ascii="Times New Roman" w:eastAsia="Times New Roman" w:hAnsi="Times New Roman" w:cs="Times New Roman"/>
          <w:color w:val="000000" w:themeColor="text1"/>
          <w:sz w:val="24"/>
          <w:szCs w:val="24"/>
          <w:lang w:eastAsia="ru-RU"/>
        </w:rPr>
        <w:t>муниципального образования муниципальный округ город</w:t>
      </w:r>
      <w:r w:rsidRPr="00284159">
        <w:rPr>
          <w:rFonts w:ascii="Times New Roman" w:eastAsia="Times New Roman" w:hAnsi="Times New Roman" w:cs="Times New Roman"/>
          <w:color w:val="000000" w:themeColor="text1"/>
          <w:sz w:val="24"/>
          <w:szCs w:val="24"/>
          <w:lang w:eastAsia="ru-RU"/>
        </w:rPr>
        <w:t xml:space="preserve"> Армянск, утвержденные решением сессии Армянского городского совета Республики Крым от 27.04.2021 г. №286 (с изменениями).</w:t>
      </w:r>
    </w:p>
    <w:p w14:paraId="24250B78" w14:textId="70354393" w:rsidR="005F654C" w:rsidRDefault="005F654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14190782" w14:textId="77777777" w:rsidR="005F654C" w:rsidRDefault="005F654C" w:rsidP="008E34B0">
      <w:pPr>
        <w:widowControl w:val="0"/>
        <w:tabs>
          <w:tab w:val="left" w:pos="1560"/>
        </w:tabs>
        <w:contextualSpacing/>
        <w:jc w:val="center"/>
        <w:rPr>
          <w:rFonts w:ascii="Times New Roman" w:hAnsi="Times New Roman" w:cs="Times New Roman"/>
          <w:b/>
          <w:bCs/>
          <w:lang w:val="en-US"/>
        </w:rPr>
        <w:sectPr w:rsidR="005F654C" w:rsidSect="005F654C">
          <w:headerReference w:type="default" r:id="rId9"/>
          <w:pgSz w:w="11909" w:h="16834"/>
          <w:pgMar w:top="1100" w:right="567" w:bottom="1418" w:left="851" w:header="720" w:footer="720" w:gutter="0"/>
          <w:cols w:space="720"/>
          <w:titlePg/>
          <w:docGrid w:linePitch="326"/>
        </w:sectPr>
      </w:pPr>
    </w:p>
    <w:p w14:paraId="7BA396A8" w14:textId="77777777" w:rsidR="008E34B0" w:rsidRPr="001F4B30" w:rsidRDefault="008E34B0" w:rsidP="008E34B0">
      <w:pPr>
        <w:widowControl w:val="0"/>
        <w:tabs>
          <w:tab w:val="left" w:pos="1560"/>
        </w:tabs>
        <w:contextualSpacing/>
        <w:jc w:val="center"/>
        <w:rPr>
          <w:rFonts w:ascii="Times New Roman" w:hAnsi="Times New Roman" w:cs="Times New Roman"/>
          <w:b/>
          <w:bCs/>
        </w:rPr>
      </w:pPr>
      <w:r w:rsidRPr="001F4B30">
        <w:rPr>
          <w:rFonts w:ascii="Times New Roman" w:hAnsi="Times New Roman" w:cs="Times New Roman"/>
          <w:b/>
          <w:bCs/>
          <w:lang w:val="en-US"/>
        </w:rPr>
        <w:lastRenderedPageBreak/>
        <w:t>III</w:t>
      </w:r>
      <w:r w:rsidRPr="001F4B30">
        <w:rPr>
          <w:rFonts w:ascii="Times New Roman" w:hAnsi="Times New Roman" w:cs="Times New Roman"/>
          <w:b/>
          <w:bCs/>
        </w:rPr>
        <w:t>. ОБОСНОВАНИЕ НАЧАЛЬНОЙ (МАКСИМАЛЬНОЙ) ЦЕНЫ КОНТРАКТА</w:t>
      </w:r>
    </w:p>
    <w:p w14:paraId="4DD7A5D7" w14:textId="4B5A592B" w:rsidR="000F529A" w:rsidRPr="001F4B30" w:rsidRDefault="000F529A" w:rsidP="001F4B30">
      <w:pPr>
        <w:spacing w:after="0"/>
        <w:ind w:firstLine="709"/>
        <w:jc w:val="both"/>
        <w:rPr>
          <w:rFonts w:ascii="Times New Roman" w:hAnsi="Times New Roman" w:cs="Times New Roman"/>
          <w:sz w:val="24"/>
          <w:szCs w:val="24"/>
          <w:shd w:val="clear" w:color="auto" w:fill="FFFFFF"/>
        </w:rPr>
      </w:pPr>
      <w:r w:rsidRPr="001F4B30">
        <w:rPr>
          <w:rFonts w:ascii="Times New Roman" w:hAnsi="Times New Roman" w:cs="Times New Roman"/>
          <w:sz w:val="24"/>
          <w:szCs w:val="24"/>
        </w:rPr>
        <w:t xml:space="preserve">Объект закупки:  выполнение работ </w:t>
      </w:r>
      <w:r w:rsidRPr="001F4B30">
        <w:rPr>
          <w:rFonts w:ascii="Times New Roman" w:hAnsi="Times New Roman" w:cs="Times New Roman"/>
          <w:sz w:val="24"/>
          <w:szCs w:val="24"/>
          <w:shd w:val="clear" w:color="auto" w:fill="FFFFFF"/>
        </w:rPr>
        <w:t>по благоустройству территорий на объекте: «Работы 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w:t>
      </w:r>
      <w:r w:rsidR="00E654B3" w:rsidRPr="001F4B30">
        <w:rPr>
          <w:rFonts w:ascii="Times New Roman" w:hAnsi="Times New Roman" w:cs="Times New Roman"/>
          <w:sz w:val="24"/>
          <w:szCs w:val="24"/>
          <w:shd w:val="clear" w:color="auto" w:fill="FFFFFF"/>
        </w:rPr>
        <w:t>6</w:t>
      </w:r>
      <w:r w:rsidRPr="001F4B30">
        <w:rPr>
          <w:rFonts w:ascii="Times New Roman" w:hAnsi="Times New Roman" w:cs="Times New Roman"/>
          <w:sz w:val="24"/>
          <w:szCs w:val="24"/>
          <w:shd w:val="clear" w:color="auto" w:fill="FFFFFF"/>
        </w:rPr>
        <w:t xml:space="preserve"> году (</w:t>
      </w:r>
      <w:r w:rsidR="00BD50B1">
        <w:rPr>
          <w:rFonts w:ascii="Times New Roman" w:hAnsi="Times New Roman" w:cs="Times New Roman"/>
          <w:sz w:val="24"/>
          <w:szCs w:val="24"/>
          <w:shd w:val="clear" w:color="auto" w:fill="FFFFFF"/>
        </w:rPr>
        <w:t>4</w:t>
      </w:r>
      <w:r w:rsidRPr="001F4B30">
        <w:rPr>
          <w:rFonts w:ascii="Times New Roman" w:hAnsi="Times New Roman" w:cs="Times New Roman"/>
          <w:sz w:val="24"/>
          <w:szCs w:val="24"/>
          <w:shd w:val="clear" w:color="auto" w:fill="FFFFFF"/>
        </w:rPr>
        <w:t xml:space="preserve"> этап)»</w:t>
      </w:r>
    </w:p>
    <w:p w14:paraId="6501F7DA" w14:textId="77777777" w:rsidR="000F529A" w:rsidRPr="001F4B30" w:rsidRDefault="000F529A" w:rsidP="000F529A">
      <w:pPr>
        <w:spacing w:after="0" w:line="240" w:lineRule="auto"/>
        <w:ind w:firstLine="708"/>
        <w:jc w:val="both"/>
        <w:rPr>
          <w:rFonts w:ascii="Times New Roman" w:hAnsi="Times New Roman" w:cs="Times New Roman"/>
          <w:sz w:val="24"/>
          <w:szCs w:val="24"/>
        </w:rPr>
      </w:pPr>
      <w:r w:rsidRPr="001F4B30">
        <w:rPr>
          <w:rFonts w:ascii="Times New Roman" w:hAnsi="Times New Roman" w:cs="Times New Roman"/>
          <w:sz w:val="24"/>
          <w:szCs w:val="24"/>
        </w:rPr>
        <w:t xml:space="preserve">На основании пункта 1 части 1 статьи 22 Федерального закона от 05.04.2013 г. № 44-ФЗ начальная (максимальная) цена контракта определена заказчиком методом сопоставимых рыночных цен (анализа рынка). Источниками информации о ценах услуг, являющихся предметом закупки, являлись </w:t>
      </w:r>
      <w:r w:rsidR="008E0CFE" w:rsidRPr="001F4B30">
        <w:rPr>
          <w:rFonts w:ascii="Times New Roman" w:hAnsi="Times New Roman" w:cs="Times New Roman"/>
          <w:sz w:val="24"/>
          <w:szCs w:val="24"/>
        </w:rPr>
        <w:t>коммерческие предложения поставщиков</w:t>
      </w:r>
      <w:r w:rsidR="00A741DB" w:rsidRPr="001F4B30">
        <w:rPr>
          <w:rFonts w:ascii="Times New Roman" w:hAnsi="Times New Roman" w:cs="Times New Roman"/>
          <w:sz w:val="24"/>
          <w:szCs w:val="24"/>
        </w:rPr>
        <w:t xml:space="preserve"> и контракта из реестра контрактов в ЕИС</w:t>
      </w:r>
      <w:r w:rsidRPr="001F4B30">
        <w:rPr>
          <w:rFonts w:ascii="Times New Roman" w:hAnsi="Times New Roman" w:cs="Times New Roman"/>
          <w:sz w:val="24"/>
          <w:szCs w:val="24"/>
        </w:rPr>
        <w:t>. Расчет начальной (максимальной) цены контракта представлен в таблице:</w:t>
      </w:r>
    </w:p>
    <w:tbl>
      <w:tblPr>
        <w:tblW w:w="15213" w:type="dxa"/>
        <w:tblInd w:w="108" w:type="dxa"/>
        <w:tblLook w:val="04A0" w:firstRow="1" w:lastRow="0" w:firstColumn="1" w:lastColumn="0" w:noHBand="0" w:noVBand="1"/>
      </w:tblPr>
      <w:tblGrid>
        <w:gridCol w:w="709"/>
        <w:gridCol w:w="4100"/>
        <w:gridCol w:w="798"/>
        <w:gridCol w:w="765"/>
        <w:gridCol w:w="1648"/>
        <w:gridCol w:w="1520"/>
        <w:gridCol w:w="1577"/>
        <w:gridCol w:w="1473"/>
        <w:gridCol w:w="1272"/>
        <w:gridCol w:w="1351"/>
      </w:tblGrid>
      <w:tr w:rsidR="002C05CD" w:rsidRPr="002C05CD" w14:paraId="1CF3A85F" w14:textId="77777777" w:rsidTr="002C05CD">
        <w:trPr>
          <w:trHeight w:val="315"/>
        </w:trPr>
        <w:tc>
          <w:tcPr>
            <w:tcW w:w="709" w:type="dxa"/>
            <w:vMerge w:val="restart"/>
            <w:tcBorders>
              <w:top w:val="single" w:sz="8" w:space="0" w:color="000000"/>
              <w:left w:val="single" w:sz="8" w:space="0" w:color="000000"/>
              <w:bottom w:val="nil"/>
              <w:right w:val="single" w:sz="8" w:space="0" w:color="000000"/>
            </w:tcBorders>
            <w:vAlign w:val="center"/>
            <w:hideMark/>
          </w:tcPr>
          <w:p w14:paraId="178E62BB" w14:textId="77777777" w:rsidR="002C05CD" w:rsidRPr="002C05CD" w:rsidRDefault="002C05CD" w:rsidP="002C05CD">
            <w:pPr>
              <w:suppressAutoHyphens w:val="0"/>
              <w:spacing w:after="0" w:line="240" w:lineRule="auto"/>
              <w:jc w:val="center"/>
              <w:rPr>
                <w:rFonts w:ascii="Times New Roman" w:eastAsia="Times New Roman" w:hAnsi="Times New Roman" w:cs="Times New Roman"/>
                <w:color w:val="000000"/>
                <w:sz w:val="20"/>
                <w:szCs w:val="20"/>
                <w:lang w:eastAsia="ru-RU"/>
              </w:rPr>
            </w:pPr>
            <w:r w:rsidRPr="002C05CD">
              <w:rPr>
                <w:rFonts w:ascii="Times New Roman" w:eastAsia="Times New Roman" w:hAnsi="Times New Roman" w:cs="Times New Roman"/>
                <w:color w:val="000000"/>
                <w:sz w:val="20"/>
                <w:szCs w:val="20"/>
                <w:lang w:eastAsia="ru-RU"/>
              </w:rPr>
              <w:t>№ п/п</w:t>
            </w:r>
          </w:p>
        </w:tc>
        <w:tc>
          <w:tcPr>
            <w:tcW w:w="4100" w:type="dxa"/>
            <w:vMerge w:val="restart"/>
            <w:tcBorders>
              <w:top w:val="single" w:sz="8" w:space="0" w:color="000000"/>
              <w:left w:val="single" w:sz="8" w:space="0" w:color="000000"/>
              <w:bottom w:val="nil"/>
              <w:right w:val="single" w:sz="8" w:space="0" w:color="000000"/>
            </w:tcBorders>
            <w:vAlign w:val="center"/>
            <w:hideMark/>
          </w:tcPr>
          <w:p w14:paraId="4C6E4F10" w14:textId="77777777" w:rsidR="002C05CD" w:rsidRPr="002C05CD" w:rsidRDefault="002C05CD" w:rsidP="002C05CD">
            <w:pPr>
              <w:suppressAutoHyphens w:val="0"/>
              <w:spacing w:after="0" w:line="240" w:lineRule="auto"/>
              <w:jc w:val="center"/>
              <w:rPr>
                <w:rFonts w:ascii="Times New Roman" w:eastAsia="Times New Roman" w:hAnsi="Times New Roman" w:cs="Times New Roman"/>
                <w:color w:val="000000"/>
                <w:sz w:val="20"/>
                <w:szCs w:val="20"/>
                <w:lang w:eastAsia="ru-RU"/>
              </w:rPr>
            </w:pPr>
            <w:r w:rsidRPr="002C05CD">
              <w:rPr>
                <w:rFonts w:ascii="Times New Roman" w:eastAsia="Times New Roman" w:hAnsi="Times New Roman" w:cs="Times New Roman"/>
                <w:color w:val="000000"/>
                <w:sz w:val="20"/>
                <w:szCs w:val="20"/>
                <w:lang w:eastAsia="ru-RU"/>
              </w:rPr>
              <w:t>Наименование услуги</w:t>
            </w:r>
          </w:p>
        </w:tc>
        <w:tc>
          <w:tcPr>
            <w:tcW w:w="798" w:type="dxa"/>
            <w:vMerge w:val="restart"/>
            <w:tcBorders>
              <w:top w:val="single" w:sz="8" w:space="0" w:color="000000"/>
              <w:left w:val="single" w:sz="8" w:space="0" w:color="000000"/>
              <w:bottom w:val="nil"/>
              <w:right w:val="single" w:sz="8" w:space="0" w:color="000000"/>
            </w:tcBorders>
            <w:vAlign w:val="center"/>
            <w:hideMark/>
          </w:tcPr>
          <w:p w14:paraId="3EDBFC51" w14:textId="77777777" w:rsidR="002C05CD" w:rsidRPr="002C05CD" w:rsidRDefault="002C05CD" w:rsidP="002C05CD">
            <w:pPr>
              <w:suppressAutoHyphens w:val="0"/>
              <w:spacing w:after="0" w:line="240" w:lineRule="auto"/>
              <w:jc w:val="center"/>
              <w:rPr>
                <w:rFonts w:ascii="Times New Roman" w:eastAsia="Times New Roman" w:hAnsi="Times New Roman" w:cs="Times New Roman"/>
                <w:color w:val="000000"/>
                <w:sz w:val="20"/>
                <w:szCs w:val="20"/>
                <w:lang w:eastAsia="ru-RU"/>
              </w:rPr>
            </w:pPr>
            <w:r w:rsidRPr="002C05CD">
              <w:rPr>
                <w:rFonts w:ascii="Times New Roman" w:eastAsia="Times New Roman" w:hAnsi="Times New Roman" w:cs="Times New Roman"/>
                <w:color w:val="000000"/>
                <w:sz w:val="20"/>
                <w:szCs w:val="20"/>
                <w:lang w:eastAsia="ru-RU"/>
              </w:rPr>
              <w:t>Ед. изм.</w:t>
            </w:r>
          </w:p>
        </w:tc>
        <w:tc>
          <w:tcPr>
            <w:tcW w:w="765" w:type="dxa"/>
            <w:vMerge w:val="restart"/>
            <w:tcBorders>
              <w:top w:val="single" w:sz="8" w:space="0" w:color="000000"/>
              <w:left w:val="single" w:sz="8" w:space="0" w:color="000000"/>
              <w:bottom w:val="nil"/>
              <w:right w:val="single" w:sz="8" w:space="0" w:color="000000"/>
            </w:tcBorders>
            <w:vAlign w:val="center"/>
            <w:hideMark/>
          </w:tcPr>
          <w:p w14:paraId="186B91A9" w14:textId="77777777" w:rsidR="002C05CD" w:rsidRPr="002C05CD" w:rsidRDefault="002C05CD" w:rsidP="002C05CD">
            <w:pPr>
              <w:suppressAutoHyphens w:val="0"/>
              <w:spacing w:after="0" w:line="240" w:lineRule="auto"/>
              <w:jc w:val="center"/>
              <w:rPr>
                <w:rFonts w:ascii="Times New Roman" w:eastAsia="Times New Roman" w:hAnsi="Times New Roman" w:cs="Times New Roman"/>
                <w:color w:val="000000"/>
                <w:sz w:val="20"/>
                <w:szCs w:val="20"/>
                <w:lang w:eastAsia="ru-RU"/>
              </w:rPr>
            </w:pPr>
            <w:r w:rsidRPr="002C05CD">
              <w:rPr>
                <w:rFonts w:ascii="Times New Roman" w:eastAsia="Times New Roman" w:hAnsi="Times New Roman" w:cs="Times New Roman"/>
                <w:color w:val="000000"/>
                <w:sz w:val="20"/>
                <w:szCs w:val="20"/>
                <w:lang w:eastAsia="ru-RU"/>
              </w:rPr>
              <w:t>Кол-во</w:t>
            </w:r>
          </w:p>
        </w:tc>
        <w:tc>
          <w:tcPr>
            <w:tcW w:w="4745" w:type="dxa"/>
            <w:gridSpan w:val="3"/>
            <w:tcBorders>
              <w:top w:val="single" w:sz="8" w:space="0" w:color="000000"/>
              <w:left w:val="nil"/>
              <w:bottom w:val="nil"/>
              <w:right w:val="nil"/>
            </w:tcBorders>
            <w:vAlign w:val="center"/>
            <w:hideMark/>
          </w:tcPr>
          <w:p w14:paraId="71BFB8E3" w14:textId="77777777" w:rsidR="002C05CD" w:rsidRPr="002C05CD" w:rsidRDefault="002C05CD" w:rsidP="002C05CD">
            <w:pPr>
              <w:suppressAutoHyphens w:val="0"/>
              <w:spacing w:after="0" w:line="240" w:lineRule="auto"/>
              <w:jc w:val="center"/>
              <w:rPr>
                <w:rFonts w:ascii="Times New Roman" w:eastAsia="Times New Roman" w:hAnsi="Times New Roman" w:cs="Times New Roman"/>
                <w:color w:val="000000"/>
                <w:sz w:val="20"/>
                <w:szCs w:val="20"/>
                <w:lang w:eastAsia="ru-RU"/>
              </w:rPr>
            </w:pPr>
            <w:r w:rsidRPr="002C05CD">
              <w:rPr>
                <w:rFonts w:ascii="Times New Roman" w:eastAsia="Times New Roman" w:hAnsi="Times New Roman" w:cs="Times New Roman"/>
                <w:color w:val="000000"/>
                <w:sz w:val="20"/>
                <w:szCs w:val="20"/>
                <w:lang w:eastAsia="ru-RU"/>
              </w:rPr>
              <w:t> </w:t>
            </w:r>
          </w:p>
        </w:tc>
        <w:tc>
          <w:tcPr>
            <w:tcW w:w="1473" w:type="dxa"/>
            <w:vMerge w:val="restart"/>
            <w:tcBorders>
              <w:top w:val="single" w:sz="4" w:space="0" w:color="auto"/>
              <w:left w:val="single" w:sz="4" w:space="0" w:color="auto"/>
              <w:bottom w:val="single" w:sz="4" w:space="0" w:color="auto"/>
              <w:right w:val="single" w:sz="4" w:space="0" w:color="auto"/>
            </w:tcBorders>
            <w:vAlign w:val="center"/>
            <w:hideMark/>
          </w:tcPr>
          <w:p w14:paraId="6324DB04" w14:textId="77777777" w:rsidR="002C05CD" w:rsidRPr="002C05CD" w:rsidRDefault="002C05CD" w:rsidP="002C05CD">
            <w:pPr>
              <w:suppressAutoHyphens w:val="0"/>
              <w:spacing w:after="0" w:line="240" w:lineRule="auto"/>
              <w:jc w:val="center"/>
              <w:rPr>
                <w:rFonts w:ascii="Times New Roman" w:eastAsia="Times New Roman" w:hAnsi="Times New Roman" w:cs="Times New Roman"/>
                <w:b/>
                <w:bCs/>
                <w:color w:val="000000"/>
                <w:sz w:val="20"/>
                <w:szCs w:val="20"/>
                <w:lang w:eastAsia="ru-RU"/>
              </w:rPr>
            </w:pPr>
            <w:r w:rsidRPr="002C05CD">
              <w:rPr>
                <w:rFonts w:ascii="Times New Roman" w:eastAsia="Times New Roman" w:hAnsi="Times New Roman" w:cs="Times New Roman"/>
                <w:b/>
                <w:bCs/>
                <w:color w:val="000000"/>
                <w:sz w:val="20"/>
                <w:szCs w:val="20"/>
                <w:lang w:eastAsia="ru-RU"/>
              </w:rPr>
              <w:t>Коэффициент вариации *</w:t>
            </w:r>
          </w:p>
        </w:tc>
        <w:tc>
          <w:tcPr>
            <w:tcW w:w="1272" w:type="dxa"/>
            <w:vMerge w:val="restart"/>
            <w:tcBorders>
              <w:top w:val="single" w:sz="4" w:space="0" w:color="auto"/>
              <w:left w:val="single" w:sz="4" w:space="0" w:color="auto"/>
              <w:bottom w:val="single" w:sz="4" w:space="0" w:color="auto"/>
              <w:right w:val="single" w:sz="4" w:space="0" w:color="auto"/>
            </w:tcBorders>
            <w:vAlign w:val="center"/>
            <w:hideMark/>
          </w:tcPr>
          <w:p w14:paraId="17F320B7" w14:textId="77777777" w:rsidR="002C05CD" w:rsidRPr="002C05CD" w:rsidRDefault="002C05CD" w:rsidP="002C05CD">
            <w:pPr>
              <w:suppressAutoHyphens w:val="0"/>
              <w:spacing w:after="0" w:line="240" w:lineRule="auto"/>
              <w:jc w:val="center"/>
              <w:rPr>
                <w:rFonts w:ascii="Times New Roman" w:eastAsia="Times New Roman" w:hAnsi="Times New Roman" w:cs="Times New Roman"/>
                <w:b/>
                <w:bCs/>
                <w:color w:val="000000"/>
                <w:sz w:val="20"/>
                <w:szCs w:val="20"/>
                <w:lang w:eastAsia="ru-RU"/>
              </w:rPr>
            </w:pPr>
            <w:r w:rsidRPr="002C05CD">
              <w:rPr>
                <w:rFonts w:ascii="Times New Roman" w:eastAsia="Times New Roman" w:hAnsi="Times New Roman" w:cs="Times New Roman"/>
                <w:b/>
                <w:bCs/>
                <w:color w:val="000000"/>
                <w:sz w:val="20"/>
                <w:szCs w:val="20"/>
                <w:lang w:eastAsia="ru-RU"/>
              </w:rPr>
              <w:t>Средняя цена за ед., руб.</w:t>
            </w:r>
          </w:p>
        </w:tc>
        <w:tc>
          <w:tcPr>
            <w:tcW w:w="1351" w:type="dxa"/>
            <w:vMerge w:val="restart"/>
            <w:tcBorders>
              <w:top w:val="single" w:sz="4" w:space="0" w:color="auto"/>
              <w:left w:val="single" w:sz="4" w:space="0" w:color="auto"/>
              <w:bottom w:val="single" w:sz="4" w:space="0" w:color="auto"/>
              <w:right w:val="single" w:sz="4" w:space="0" w:color="auto"/>
            </w:tcBorders>
            <w:vAlign w:val="center"/>
            <w:hideMark/>
          </w:tcPr>
          <w:p w14:paraId="653AD469" w14:textId="77777777" w:rsidR="002C05CD" w:rsidRPr="002C05CD" w:rsidRDefault="002C05CD" w:rsidP="002C05CD">
            <w:pPr>
              <w:suppressAutoHyphens w:val="0"/>
              <w:spacing w:after="0" w:line="240" w:lineRule="auto"/>
              <w:jc w:val="center"/>
              <w:rPr>
                <w:rFonts w:ascii="Times New Roman" w:eastAsia="Times New Roman" w:hAnsi="Times New Roman" w:cs="Times New Roman"/>
                <w:b/>
                <w:bCs/>
                <w:color w:val="000000"/>
                <w:sz w:val="20"/>
                <w:szCs w:val="20"/>
                <w:lang w:eastAsia="ru-RU"/>
              </w:rPr>
            </w:pPr>
            <w:r w:rsidRPr="002C05CD">
              <w:rPr>
                <w:rFonts w:ascii="Times New Roman" w:eastAsia="Times New Roman" w:hAnsi="Times New Roman" w:cs="Times New Roman"/>
                <w:b/>
                <w:bCs/>
                <w:color w:val="000000"/>
                <w:sz w:val="20"/>
                <w:szCs w:val="20"/>
                <w:lang w:eastAsia="ru-RU"/>
              </w:rPr>
              <w:t>Всего, руб.</w:t>
            </w:r>
          </w:p>
        </w:tc>
      </w:tr>
      <w:tr w:rsidR="002C05CD" w:rsidRPr="002C05CD" w14:paraId="1A3E73BC" w14:textId="77777777" w:rsidTr="002C05CD">
        <w:trPr>
          <w:trHeight w:val="315"/>
        </w:trPr>
        <w:tc>
          <w:tcPr>
            <w:tcW w:w="709" w:type="dxa"/>
            <w:vMerge/>
            <w:tcBorders>
              <w:top w:val="single" w:sz="8" w:space="0" w:color="000000"/>
              <w:left w:val="single" w:sz="8" w:space="0" w:color="000000"/>
              <w:bottom w:val="nil"/>
              <w:right w:val="single" w:sz="8" w:space="0" w:color="000000"/>
            </w:tcBorders>
            <w:vAlign w:val="center"/>
            <w:hideMark/>
          </w:tcPr>
          <w:p w14:paraId="4A8F1163" w14:textId="77777777" w:rsidR="002C05CD" w:rsidRPr="002C05CD" w:rsidRDefault="002C05CD" w:rsidP="002C05CD">
            <w:pPr>
              <w:suppressAutoHyphens w:val="0"/>
              <w:spacing w:after="0" w:line="240" w:lineRule="auto"/>
              <w:rPr>
                <w:rFonts w:ascii="Times New Roman" w:eastAsia="Times New Roman" w:hAnsi="Times New Roman" w:cs="Times New Roman"/>
                <w:color w:val="000000"/>
                <w:sz w:val="20"/>
                <w:szCs w:val="20"/>
                <w:lang w:eastAsia="ru-RU"/>
              </w:rPr>
            </w:pPr>
          </w:p>
        </w:tc>
        <w:tc>
          <w:tcPr>
            <w:tcW w:w="4100" w:type="dxa"/>
            <w:vMerge/>
            <w:tcBorders>
              <w:top w:val="single" w:sz="8" w:space="0" w:color="000000"/>
              <w:left w:val="single" w:sz="8" w:space="0" w:color="000000"/>
              <w:bottom w:val="nil"/>
              <w:right w:val="single" w:sz="8" w:space="0" w:color="000000"/>
            </w:tcBorders>
            <w:vAlign w:val="center"/>
            <w:hideMark/>
          </w:tcPr>
          <w:p w14:paraId="6D9AEABD" w14:textId="77777777" w:rsidR="002C05CD" w:rsidRPr="002C05CD" w:rsidRDefault="002C05CD" w:rsidP="002C05CD">
            <w:pPr>
              <w:suppressAutoHyphens w:val="0"/>
              <w:spacing w:after="0" w:line="240" w:lineRule="auto"/>
              <w:rPr>
                <w:rFonts w:ascii="Times New Roman" w:eastAsia="Times New Roman" w:hAnsi="Times New Roman" w:cs="Times New Roman"/>
                <w:color w:val="000000"/>
                <w:sz w:val="20"/>
                <w:szCs w:val="20"/>
                <w:lang w:eastAsia="ru-RU"/>
              </w:rPr>
            </w:pPr>
          </w:p>
        </w:tc>
        <w:tc>
          <w:tcPr>
            <w:tcW w:w="798" w:type="dxa"/>
            <w:vMerge/>
            <w:tcBorders>
              <w:top w:val="single" w:sz="8" w:space="0" w:color="000000"/>
              <w:left w:val="single" w:sz="8" w:space="0" w:color="000000"/>
              <w:bottom w:val="nil"/>
              <w:right w:val="single" w:sz="8" w:space="0" w:color="000000"/>
            </w:tcBorders>
            <w:vAlign w:val="center"/>
            <w:hideMark/>
          </w:tcPr>
          <w:p w14:paraId="6B2C4473" w14:textId="77777777" w:rsidR="002C05CD" w:rsidRPr="002C05CD" w:rsidRDefault="002C05CD" w:rsidP="002C05CD">
            <w:pPr>
              <w:suppressAutoHyphens w:val="0"/>
              <w:spacing w:after="0" w:line="240" w:lineRule="auto"/>
              <w:rPr>
                <w:rFonts w:ascii="Times New Roman" w:eastAsia="Times New Roman" w:hAnsi="Times New Roman" w:cs="Times New Roman"/>
                <w:color w:val="000000"/>
                <w:sz w:val="20"/>
                <w:szCs w:val="20"/>
                <w:lang w:eastAsia="ru-RU"/>
              </w:rPr>
            </w:pPr>
          </w:p>
        </w:tc>
        <w:tc>
          <w:tcPr>
            <w:tcW w:w="765" w:type="dxa"/>
            <w:vMerge/>
            <w:tcBorders>
              <w:top w:val="single" w:sz="8" w:space="0" w:color="000000"/>
              <w:left w:val="single" w:sz="8" w:space="0" w:color="000000"/>
              <w:bottom w:val="nil"/>
              <w:right w:val="single" w:sz="8" w:space="0" w:color="000000"/>
            </w:tcBorders>
            <w:vAlign w:val="center"/>
            <w:hideMark/>
          </w:tcPr>
          <w:p w14:paraId="1C4AF048" w14:textId="77777777" w:rsidR="002C05CD" w:rsidRPr="002C05CD" w:rsidRDefault="002C05CD" w:rsidP="002C05CD">
            <w:pPr>
              <w:suppressAutoHyphens w:val="0"/>
              <w:spacing w:after="0" w:line="240" w:lineRule="auto"/>
              <w:rPr>
                <w:rFonts w:ascii="Times New Roman" w:eastAsia="Times New Roman" w:hAnsi="Times New Roman" w:cs="Times New Roman"/>
                <w:color w:val="000000"/>
                <w:sz w:val="20"/>
                <w:szCs w:val="20"/>
                <w:lang w:eastAsia="ru-RU"/>
              </w:rPr>
            </w:pPr>
          </w:p>
        </w:tc>
        <w:tc>
          <w:tcPr>
            <w:tcW w:w="4745" w:type="dxa"/>
            <w:gridSpan w:val="3"/>
            <w:tcBorders>
              <w:top w:val="nil"/>
              <w:left w:val="nil"/>
              <w:bottom w:val="single" w:sz="8" w:space="0" w:color="000000"/>
              <w:right w:val="nil"/>
            </w:tcBorders>
            <w:vAlign w:val="center"/>
            <w:hideMark/>
          </w:tcPr>
          <w:p w14:paraId="01F0C16B" w14:textId="77777777" w:rsidR="002C05CD" w:rsidRPr="002C05CD" w:rsidRDefault="002C05CD" w:rsidP="002C05CD">
            <w:pPr>
              <w:suppressAutoHyphens w:val="0"/>
              <w:spacing w:after="0" w:line="240" w:lineRule="auto"/>
              <w:jc w:val="center"/>
              <w:rPr>
                <w:rFonts w:ascii="Times New Roman" w:eastAsia="Times New Roman" w:hAnsi="Times New Roman" w:cs="Times New Roman"/>
                <w:color w:val="000000"/>
                <w:sz w:val="20"/>
                <w:szCs w:val="20"/>
                <w:lang w:eastAsia="ru-RU"/>
              </w:rPr>
            </w:pPr>
            <w:r w:rsidRPr="002C05CD">
              <w:rPr>
                <w:rFonts w:ascii="Times New Roman" w:eastAsia="Times New Roman" w:hAnsi="Times New Roman" w:cs="Times New Roman"/>
                <w:color w:val="000000"/>
                <w:sz w:val="20"/>
                <w:szCs w:val="20"/>
                <w:lang w:eastAsia="ru-RU"/>
              </w:rPr>
              <w:t>Цена за ед., руб.</w:t>
            </w: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0C38CF63" w14:textId="77777777" w:rsidR="002C05CD" w:rsidRPr="002C05CD" w:rsidRDefault="002C05CD" w:rsidP="002C05CD">
            <w:pPr>
              <w:suppressAutoHyphens w:val="0"/>
              <w:spacing w:after="0" w:line="240" w:lineRule="auto"/>
              <w:rPr>
                <w:rFonts w:ascii="Times New Roman" w:eastAsia="Times New Roman" w:hAnsi="Times New Roman" w:cs="Times New Roman"/>
                <w:b/>
                <w:bCs/>
                <w:color w:val="000000"/>
                <w:sz w:val="20"/>
                <w:szCs w:val="20"/>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7A78AE34" w14:textId="77777777" w:rsidR="002C05CD" w:rsidRPr="002C05CD" w:rsidRDefault="002C05CD" w:rsidP="002C05CD">
            <w:pPr>
              <w:suppressAutoHyphens w:val="0"/>
              <w:spacing w:after="0" w:line="240" w:lineRule="auto"/>
              <w:rPr>
                <w:rFonts w:ascii="Times New Roman" w:eastAsia="Times New Roman" w:hAnsi="Times New Roman" w:cs="Times New Roman"/>
                <w:b/>
                <w:bCs/>
                <w:color w:val="000000"/>
                <w:sz w:val="20"/>
                <w:szCs w:val="20"/>
                <w:lang w:eastAsia="ru-RU"/>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14:paraId="02BFFC4B" w14:textId="77777777" w:rsidR="002C05CD" w:rsidRPr="002C05CD" w:rsidRDefault="002C05CD" w:rsidP="002C05CD">
            <w:pPr>
              <w:suppressAutoHyphens w:val="0"/>
              <w:spacing w:after="0" w:line="240" w:lineRule="auto"/>
              <w:rPr>
                <w:rFonts w:ascii="Times New Roman" w:eastAsia="Times New Roman" w:hAnsi="Times New Roman" w:cs="Times New Roman"/>
                <w:b/>
                <w:bCs/>
                <w:color w:val="000000"/>
                <w:sz w:val="20"/>
                <w:szCs w:val="20"/>
                <w:lang w:eastAsia="ru-RU"/>
              </w:rPr>
            </w:pPr>
          </w:p>
        </w:tc>
      </w:tr>
      <w:tr w:rsidR="002C05CD" w:rsidRPr="002C05CD" w14:paraId="70A16D2B" w14:textId="77777777" w:rsidTr="002C05CD">
        <w:trPr>
          <w:trHeight w:val="300"/>
        </w:trPr>
        <w:tc>
          <w:tcPr>
            <w:tcW w:w="709" w:type="dxa"/>
            <w:vMerge/>
            <w:tcBorders>
              <w:top w:val="single" w:sz="8" w:space="0" w:color="000000"/>
              <w:left w:val="single" w:sz="8" w:space="0" w:color="000000"/>
              <w:bottom w:val="nil"/>
              <w:right w:val="single" w:sz="8" w:space="0" w:color="000000"/>
            </w:tcBorders>
            <w:vAlign w:val="center"/>
            <w:hideMark/>
          </w:tcPr>
          <w:p w14:paraId="68EAA666" w14:textId="77777777" w:rsidR="002C05CD" w:rsidRPr="002C05CD" w:rsidRDefault="002C05CD" w:rsidP="002C05CD">
            <w:pPr>
              <w:suppressAutoHyphens w:val="0"/>
              <w:spacing w:after="0" w:line="240" w:lineRule="auto"/>
              <w:rPr>
                <w:rFonts w:ascii="Times New Roman" w:eastAsia="Times New Roman" w:hAnsi="Times New Roman" w:cs="Times New Roman"/>
                <w:color w:val="000000"/>
                <w:sz w:val="20"/>
                <w:szCs w:val="20"/>
                <w:lang w:eastAsia="ru-RU"/>
              </w:rPr>
            </w:pPr>
          </w:p>
        </w:tc>
        <w:tc>
          <w:tcPr>
            <w:tcW w:w="4100" w:type="dxa"/>
            <w:vMerge/>
            <w:tcBorders>
              <w:top w:val="single" w:sz="8" w:space="0" w:color="000000"/>
              <w:left w:val="single" w:sz="8" w:space="0" w:color="000000"/>
              <w:bottom w:val="nil"/>
              <w:right w:val="single" w:sz="8" w:space="0" w:color="000000"/>
            </w:tcBorders>
            <w:vAlign w:val="center"/>
            <w:hideMark/>
          </w:tcPr>
          <w:p w14:paraId="0CFE8341" w14:textId="77777777" w:rsidR="002C05CD" w:rsidRPr="002C05CD" w:rsidRDefault="002C05CD" w:rsidP="002C05CD">
            <w:pPr>
              <w:suppressAutoHyphens w:val="0"/>
              <w:spacing w:after="0" w:line="240" w:lineRule="auto"/>
              <w:rPr>
                <w:rFonts w:ascii="Times New Roman" w:eastAsia="Times New Roman" w:hAnsi="Times New Roman" w:cs="Times New Roman"/>
                <w:color w:val="000000"/>
                <w:sz w:val="20"/>
                <w:szCs w:val="20"/>
                <w:lang w:eastAsia="ru-RU"/>
              </w:rPr>
            </w:pPr>
          </w:p>
        </w:tc>
        <w:tc>
          <w:tcPr>
            <w:tcW w:w="798" w:type="dxa"/>
            <w:vMerge/>
            <w:tcBorders>
              <w:top w:val="single" w:sz="8" w:space="0" w:color="000000"/>
              <w:left w:val="single" w:sz="8" w:space="0" w:color="000000"/>
              <w:bottom w:val="nil"/>
              <w:right w:val="single" w:sz="8" w:space="0" w:color="000000"/>
            </w:tcBorders>
            <w:vAlign w:val="center"/>
            <w:hideMark/>
          </w:tcPr>
          <w:p w14:paraId="1AFE132E" w14:textId="77777777" w:rsidR="002C05CD" w:rsidRPr="002C05CD" w:rsidRDefault="002C05CD" w:rsidP="002C05CD">
            <w:pPr>
              <w:suppressAutoHyphens w:val="0"/>
              <w:spacing w:after="0" w:line="240" w:lineRule="auto"/>
              <w:rPr>
                <w:rFonts w:ascii="Times New Roman" w:eastAsia="Times New Roman" w:hAnsi="Times New Roman" w:cs="Times New Roman"/>
                <w:color w:val="000000"/>
                <w:sz w:val="20"/>
                <w:szCs w:val="20"/>
                <w:lang w:eastAsia="ru-RU"/>
              </w:rPr>
            </w:pPr>
          </w:p>
        </w:tc>
        <w:tc>
          <w:tcPr>
            <w:tcW w:w="765" w:type="dxa"/>
            <w:vMerge/>
            <w:tcBorders>
              <w:top w:val="single" w:sz="8" w:space="0" w:color="000000"/>
              <w:left w:val="single" w:sz="8" w:space="0" w:color="000000"/>
              <w:bottom w:val="nil"/>
              <w:right w:val="single" w:sz="8" w:space="0" w:color="000000"/>
            </w:tcBorders>
            <w:vAlign w:val="center"/>
            <w:hideMark/>
          </w:tcPr>
          <w:p w14:paraId="203298E4" w14:textId="77777777" w:rsidR="002C05CD" w:rsidRPr="002C05CD" w:rsidRDefault="002C05CD" w:rsidP="002C05CD">
            <w:pPr>
              <w:suppressAutoHyphens w:val="0"/>
              <w:spacing w:after="0" w:line="240" w:lineRule="auto"/>
              <w:rPr>
                <w:rFonts w:ascii="Times New Roman" w:eastAsia="Times New Roman" w:hAnsi="Times New Roman" w:cs="Times New Roman"/>
                <w:color w:val="000000"/>
                <w:sz w:val="20"/>
                <w:szCs w:val="20"/>
                <w:lang w:eastAsia="ru-RU"/>
              </w:rPr>
            </w:pPr>
          </w:p>
        </w:tc>
        <w:tc>
          <w:tcPr>
            <w:tcW w:w="1648" w:type="dxa"/>
            <w:vMerge w:val="restart"/>
            <w:tcBorders>
              <w:top w:val="nil"/>
              <w:left w:val="single" w:sz="8" w:space="0" w:color="000000"/>
              <w:bottom w:val="nil"/>
              <w:right w:val="single" w:sz="8" w:space="0" w:color="000000"/>
            </w:tcBorders>
            <w:shd w:val="clear" w:color="000000" w:fill="FFFFFF"/>
            <w:vAlign w:val="center"/>
            <w:hideMark/>
          </w:tcPr>
          <w:p w14:paraId="502019C0" w14:textId="77777777" w:rsidR="002C05CD" w:rsidRPr="002C05CD" w:rsidRDefault="002C05CD" w:rsidP="002C05CD">
            <w:pPr>
              <w:suppressAutoHyphens w:val="0"/>
              <w:spacing w:after="0" w:line="240" w:lineRule="auto"/>
              <w:jc w:val="center"/>
              <w:rPr>
                <w:rFonts w:ascii="Times New Roman" w:eastAsia="Times New Roman" w:hAnsi="Times New Roman" w:cs="Times New Roman"/>
                <w:color w:val="000000"/>
                <w:sz w:val="16"/>
                <w:szCs w:val="16"/>
                <w:lang w:eastAsia="ru-RU"/>
              </w:rPr>
            </w:pPr>
            <w:r w:rsidRPr="002C05CD">
              <w:rPr>
                <w:rFonts w:ascii="Times New Roman" w:eastAsia="Times New Roman" w:hAnsi="Times New Roman" w:cs="Times New Roman"/>
                <w:color w:val="000000"/>
                <w:sz w:val="16"/>
                <w:szCs w:val="16"/>
                <w:lang w:eastAsia="ru-RU"/>
              </w:rPr>
              <w:t>КП 1</w:t>
            </w:r>
          </w:p>
        </w:tc>
        <w:tc>
          <w:tcPr>
            <w:tcW w:w="1520" w:type="dxa"/>
            <w:vMerge w:val="restart"/>
            <w:tcBorders>
              <w:top w:val="nil"/>
              <w:left w:val="single" w:sz="8" w:space="0" w:color="000000"/>
              <w:bottom w:val="nil"/>
              <w:right w:val="single" w:sz="8" w:space="0" w:color="000000"/>
            </w:tcBorders>
            <w:shd w:val="clear" w:color="000000" w:fill="FFFFFF"/>
            <w:vAlign w:val="center"/>
            <w:hideMark/>
          </w:tcPr>
          <w:p w14:paraId="7A88BA0E" w14:textId="77777777" w:rsidR="002C05CD" w:rsidRPr="002C05CD" w:rsidRDefault="002C05CD" w:rsidP="002C05CD">
            <w:pPr>
              <w:suppressAutoHyphens w:val="0"/>
              <w:spacing w:after="0" w:line="240" w:lineRule="auto"/>
              <w:jc w:val="center"/>
              <w:rPr>
                <w:rFonts w:ascii="Times New Roman" w:eastAsia="Times New Roman" w:hAnsi="Times New Roman" w:cs="Times New Roman"/>
                <w:color w:val="000000"/>
                <w:sz w:val="16"/>
                <w:szCs w:val="16"/>
                <w:lang w:eastAsia="ru-RU"/>
              </w:rPr>
            </w:pPr>
            <w:r w:rsidRPr="002C05CD">
              <w:rPr>
                <w:rFonts w:ascii="Times New Roman" w:eastAsia="Times New Roman" w:hAnsi="Times New Roman" w:cs="Times New Roman"/>
                <w:color w:val="000000"/>
                <w:sz w:val="16"/>
                <w:szCs w:val="16"/>
                <w:lang w:eastAsia="ru-RU"/>
              </w:rPr>
              <w:t>КП 2</w:t>
            </w:r>
          </w:p>
        </w:tc>
        <w:tc>
          <w:tcPr>
            <w:tcW w:w="1577" w:type="dxa"/>
            <w:vMerge w:val="restart"/>
            <w:tcBorders>
              <w:top w:val="nil"/>
              <w:left w:val="single" w:sz="8" w:space="0" w:color="000000"/>
              <w:bottom w:val="nil"/>
              <w:right w:val="single" w:sz="8" w:space="0" w:color="000000"/>
            </w:tcBorders>
            <w:shd w:val="clear" w:color="000000" w:fill="FFFFFF"/>
            <w:vAlign w:val="center"/>
            <w:hideMark/>
          </w:tcPr>
          <w:p w14:paraId="6A56AD16" w14:textId="77777777" w:rsidR="002C05CD" w:rsidRPr="002C05CD" w:rsidRDefault="002C05CD" w:rsidP="002C05CD">
            <w:pPr>
              <w:suppressAutoHyphens w:val="0"/>
              <w:spacing w:after="0" w:line="240" w:lineRule="auto"/>
              <w:jc w:val="center"/>
              <w:rPr>
                <w:rFonts w:ascii="Times New Roman" w:eastAsia="Times New Roman" w:hAnsi="Times New Roman" w:cs="Times New Roman"/>
                <w:color w:val="000000"/>
                <w:sz w:val="16"/>
                <w:szCs w:val="16"/>
                <w:lang w:eastAsia="ru-RU"/>
              </w:rPr>
            </w:pPr>
            <w:r w:rsidRPr="002C05CD">
              <w:rPr>
                <w:rFonts w:ascii="Times New Roman" w:eastAsia="Times New Roman" w:hAnsi="Times New Roman" w:cs="Times New Roman"/>
                <w:color w:val="000000"/>
                <w:sz w:val="16"/>
                <w:szCs w:val="16"/>
                <w:lang w:eastAsia="ru-RU"/>
              </w:rPr>
              <w:t>КП 3</w:t>
            </w: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1A3B0487" w14:textId="77777777" w:rsidR="002C05CD" w:rsidRPr="002C05CD" w:rsidRDefault="002C05CD" w:rsidP="002C05CD">
            <w:pPr>
              <w:suppressAutoHyphens w:val="0"/>
              <w:spacing w:after="0" w:line="240" w:lineRule="auto"/>
              <w:rPr>
                <w:rFonts w:ascii="Times New Roman" w:eastAsia="Times New Roman" w:hAnsi="Times New Roman" w:cs="Times New Roman"/>
                <w:b/>
                <w:bCs/>
                <w:color w:val="000000"/>
                <w:sz w:val="20"/>
                <w:szCs w:val="20"/>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65297938" w14:textId="77777777" w:rsidR="002C05CD" w:rsidRPr="002C05CD" w:rsidRDefault="002C05CD" w:rsidP="002C05CD">
            <w:pPr>
              <w:suppressAutoHyphens w:val="0"/>
              <w:spacing w:after="0" w:line="240" w:lineRule="auto"/>
              <w:rPr>
                <w:rFonts w:ascii="Times New Roman" w:eastAsia="Times New Roman" w:hAnsi="Times New Roman" w:cs="Times New Roman"/>
                <w:b/>
                <w:bCs/>
                <w:color w:val="000000"/>
                <w:sz w:val="20"/>
                <w:szCs w:val="20"/>
                <w:lang w:eastAsia="ru-RU"/>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14:paraId="031C52CE" w14:textId="77777777" w:rsidR="002C05CD" w:rsidRPr="002C05CD" w:rsidRDefault="002C05CD" w:rsidP="002C05CD">
            <w:pPr>
              <w:suppressAutoHyphens w:val="0"/>
              <w:spacing w:after="0" w:line="240" w:lineRule="auto"/>
              <w:rPr>
                <w:rFonts w:ascii="Times New Roman" w:eastAsia="Times New Roman" w:hAnsi="Times New Roman" w:cs="Times New Roman"/>
                <w:b/>
                <w:bCs/>
                <w:color w:val="000000"/>
                <w:sz w:val="20"/>
                <w:szCs w:val="20"/>
                <w:lang w:eastAsia="ru-RU"/>
              </w:rPr>
            </w:pPr>
          </w:p>
        </w:tc>
      </w:tr>
      <w:tr w:rsidR="002C05CD" w:rsidRPr="002C05CD" w14:paraId="7234CEEB" w14:textId="77777777" w:rsidTr="002C05CD">
        <w:trPr>
          <w:trHeight w:val="330"/>
        </w:trPr>
        <w:tc>
          <w:tcPr>
            <w:tcW w:w="709" w:type="dxa"/>
            <w:vMerge/>
            <w:tcBorders>
              <w:top w:val="single" w:sz="8" w:space="0" w:color="000000"/>
              <w:left w:val="single" w:sz="8" w:space="0" w:color="000000"/>
              <w:bottom w:val="nil"/>
              <w:right w:val="single" w:sz="8" w:space="0" w:color="000000"/>
            </w:tcBorders>
            <w:vAlign w:val="center"/>
            <w:hideMark/>
          </w:tcPr>
          <w:p w14:paraId="7BE5FDA3" w14:textId="77777777" w:rsidR="002C05CD" w:rsidRPr="002C05CD" w:rsidRDefault="002C05CD" w:rsidP="002C05CD">
            <w:pPr>
              <w:suppressAutoHyphens w:val="0"/>
              <w:spacing w:after="0" w:line="240" w:lineRule="auto"/>
              <w:rPr>
                <w:rFonts w:ascii="Times New Roman" w:eastAsia="Times New Roman" w:hAnsi="Times New Roman" w:cs="Times New Roman"/>
                <w:color w:val="000000"/>
                <w:sz w:val="20"/>
                <w:szCs w:val="20"/>
                <w:lang w:eastAsia="ru-RU"/>
              </w:rPr>
            </w:pPr>
          </w:p>
        </w:tc>
        <w:tc>
          <w:tcPr>
            <w:tcW w:w="4100" w:type="dxa"/>
            <w:vMerge/>
            <w:tcBorders>
              <w:top w:val="single" w:sz="8" w:space="0" w:color="000000"/>
              <w:left w:val="single" w:sz="8" w:space="0" w:color="000000"/>
              <w:bottom w:val="nil"/>
              <w:right w:val="single" w:sz="8" w:space="0" w:color="000000"/>
            </w:tcBorders>
            <w:vAlign w:val="center"/>
            <w:hideMark/>
          </w:tcPr>
          <w:p w14:paraId="41404017" w14:textId="77777777" w:rsidR="002C05CD" w:rsidRPr="002C05CD" w:rsidRDefault="002C05CD" w:rsidP="002C05CD">
            <w:pPr>
              <w:suppressAutoHyphens w:val="0"/>
              <w:spacing w:after="0" w:line="240" w:lineRule="auto"/>
              <w:rPr>
                <w:rFonts w:ascii="Times New Roman" w:eastAsia="Times New Roman" w:hAnsi="Times New Roman" w:cs="Times New Roman"/>
                <w:color w:val="000000"/>
                <w:sz w:val="20"/>
                <w:szCs w:val="20"/>
                <w:lang w:eastAsia="ru-RU"/>
              </w:rPr>
            </w:pPr>
          </w:p>
        </w:tc>
        <w:tc>
          <w:tcPr>
            <w:tcW w:w="798" w:type="dxa"/>
            <w:vMerge/>
            <w:tcBorders>
              <w:top w:val="single" w:sz="8" w:space="0" w:color="000000"/>
              <w:left w:val="single" w:sz="8" w:space="0" w:color="000000"/>
              <w:bottom w:val="nil"/>
              <w:right w:val="single" w:sz="8" w:space="0" w:color="000000"/>
            </w:tcBorders>
            <w:vAlign w:val="center"/>
            <w:hideMark/>
          </w:tcPr>
          <w:p w14:paraId="58E77F28" w14:textId="77777777" w:rsidR="002C05CD" w:rsidRPr="002C05CD" w:rsidRDefault="002C05CD" w:rsidP="002C05CD">
            <w:pPr>
              <w:suppressAutoHyphens w:val="0"/>
              <w:spacing w:after="0" w:line="240" w:lineRule="auto"/>
              <w:rPr>
                <w:rFonts w:ascii="Times New Roman" w:eastAsia="Times New Roman" w:hAnsi="Times New Roman" w:cs="Times New Roman"/>
                <w:color w:val="000000"/>
                <w:sz w:val="20"/>
                <w:szCs w:val="20"/>
                <w:lang w:eastAsia="ru-RU"/>
              </w:rPr>
            </w:pPr>
          </w:p>
        </w:tc>
        <w:tc>
          <w:tcPr>
            <w:tcW w:w="765" w:type="dxa"/>
            <w:vMerge/>
            <w:tcBorders>
              <w:top w:val="single" w:sz="8" w:space="0" w:color="000000"/>
              <w:left w:val="single" w:sz="8" w:space="0" w:color="000000"/>
              <w:bottom w:val="nil"/>
              <w:right w:val="single" w:sz="8" w:space="0" w:color="000000"/>
            </w:tcBorders>
            <w:vAlign w:val="center"/>
            <w:hideMark/>
          </w:tcPr>
          <w:p w14:paraId="44060257" w14:textId="77777777" w:rsidR="002C05CD" w:rsidRPr="002C05CD" w:rsidRDefault="002C05CD" w:rsidP="002C05CD">
            <w:pPr>
              <w:suppressAutoHyphens w:val="0"/>
              <w:spacing w:after="0" w:line="240" w:lineRule="auto"/>
              <w:rPr>
                <w:rFonts w:ascii="Times New Roman" w:eastAsia="Times New Roman" w:hAnsi="Times New Roman" w:cs="Times New Roman"/>
                <w:color w:val="000000"/>
                <w:sz w:val="20"/>
                <w:szCs w:val="20"/>
                <w:lang w:eastAsia="ru-RU"/>
              </w:rPr>
            </w:pPr>
          </w:p>
        </w:tc>
        <w:tc>
          <w:tcPr>
            <w:tcW w:w="1648" w:type="dxa"/>
            <w:vMerge/>
            <w:tcBorders>
              <w:top w:val="nil"/>
              <w:left w:val="single" w:sz="8" w:space="0" w:color="000000"/>
              <w:bottom w:val="nil"/>
              <w:right w:val="single" w:sz="8" w:space="0" w:color="000000"/>
            </w:tcBorders>
            <w:vAlign w:val="center"/>
            <w:hideMark/>
          </w:tcPr>
          <w:p w14:paraId="35949128" w14:textId="77777777" w:rsidR="002C05CD" w:rsidRPr="002C05CD" w:rsidRDefault="002C05CD" w:rsidP="002C05CD">
            <w:pPr>
              <w:suppressAutoHyphens w:val="0"/>
              <w:spacing w:after="0" w:line="240" w:lineRule="auto"/>
              <w:rPr>
                <w:rFonts w:ascii="Times New Roman" w:eastAsia="Times New Roman" w:hAnsi="Times New Roman" w:cs="Times New Roman"/>
                <w:color w:val="000000"/>
                <w:sz w:val="16"/>
                <w:szCs w:val="16"/>
                <w:lang w:eastAsia="ru-RU"/>
              </w:rPr>
            </w:pPr>
          </w:p>
        </w:tc>
        <w:tc>
          <w:tcPr>
            <w:tcW w:w="1520" w:type="dxa"/>
            <w:vMerge/>
            <w:tcBorders>
              <w:top w:val="nil"/>
              <w:left w:val="single" w:sz="8" w:space="0" w:color="000000"/>
              <w:bottom w:val="nil"/>
              <w:right w:val="single" w:sz="8" w:space="0" w:color="000000"/>
            </w:tcBorders>
            <w:vAlign w:val="center"/>
            <w:hideMark/>
          </w:tcPr>
          <w:p w14:paraId="1F91854C" w14:textId="77777777" w:rsidR="002C05CD" w:rsidRPr="002C05CD" w:rsidRDefault="002C05CD" w:rsidP="002C05CD">
            <w:pPr>
              <w:suppressAutoHyphens w:val="0"/>
              <w:spacing w:after="0" w:line="240" w:lineRule="auto"/>
              <w:rPr>
                <w:rFonts w:ascii="Times New Roman" w:eastAsia="Times New Roman" w:hAnsi="Times New Roman" w:cs="Times New Roman"/>
                <w:color w:val="000000"/>
                <w:sz w:val="16"/>
                <w:szCs w:val="16"/>
                <w:lang w:eastAsia="ru-RU"/>
              </w:rPr>
            </w:pPr>
          </w:p>
        </w:tc>
        <w:tc>
          <w:tcPr>
            <w:tcW w:w="1577" w:type="dxa"/>
            <w:vMerge/>
            <w:tcBorders>
              <w:top w:val="nil"/>
              <w:left w:val="single" w:sz="8" w:space="0" w:color="000000"/>
              <w:bottom w:val="nil"/>
              <w:right w:val="single" w:sz="8" w:space="0" w:color="000000"/>
            </w:tcBorders>
            <w:vAlign w:val="center"/>
            <w:hideMark/>
          </w:tcPr>
          <w:p w14:paraId="2CB37F50" w14:textId="77777777" w:rsidR="002C05CD" w:rsidRPr="002C05CD" w:rsidRDefault="002C05CD" w:rsidP="002C05CD">
            <w:pPr>
              <w:suppressAutoHyphens w:val="0"/>
              <w:spacing w:after="0" w:line="240" w:lineRule="auto"/>
              <w:rPr>
                <w:rFonts w:ascii="Times New Roman" w:eastAsia="Times New Roman" w:hAnsi="Times New Roman" w:cs="Times New Roman"/>
                <w:color w:val="000000"/>
                <w:sz w:val="16"/>
                <w:szCs w:val="16"/>
                <w:lang w:eastAsia="ru-RU"/>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7D27FD92" w14:textId="77777777" w:rsidR="002C05CD" w:rsidRPr="002C05CD" w:rsidRDefault="002C05CD" w:rsidP="002C05CD">
            <w:pPr>
              <w:suppressAutoHyphens w:val="0"/>
              <w:spacing w:after="0" w:line="240" w:lineRule="auto"/>
              <w:rPr>
                <w:rFonts w:ascii="Times New Roman" w:eastAsia="Times New Roman" w:hAnsi="Times New Roman" w:cs="Times New Roman"/>
                <w:b/>
                <w:bCs/>
                <w:color w:val="000000"/>
                <w:sz w:val="20"/>
                <w:szCs w:val="20"/>
                <w:lang w:eastAsia="ru-RU"/>
              </w:rPr>
            </w:pPr>
          </w:p>
        </w:tc>
        <w:tc>
          <w:tcPr>
            <w:tcW w:w="1272" w:type="dxa"/>
            <w:vMerge/>
            <w:tcBorders>
              <w:top w:val="single" w:sz="4" w:space="0" w:color="auto"/>
              <w:left w:val="single" w:sz="4" w:space="0" w:color="auto"/>
              <w:bottom w:val="single" w:sz="4" w:space="0" w:color="auto"/>
              <w:right w:val="single" w:sz="4" w:space="0" w:color="auto"/>
            </w:tcBorders>
            <w:vAlign w:val="center"/>
            <w:hideMark/>
          </w:tcPr>
          <w:p w14:paraId="0237BE42" w14:textId="77777777" w:rsidR="002C05CD" w:rsidRPr="002C05CD" w:rsidRDefault="002C05CD" w:rsidP="002C05CD">
            <w:pPr>
              <w:suppressAutoHyphens w:val="0"/>
              <w:spacing w:after="0" w:line="240" w:lineRule="auto"/>
              <w:rPr>
                <w:rFonts w:ascii="Times New Roman" w:eastAsia="Times New Roman" w:hAnsi="Times New Roman" w:cs="Times New Roman"/>
                <w:b/>
                <w:bCs/>
                <w:color w:val="000000"/>
                <w:sz w:val="20"/>
                <w:szCs w:val="20"/>
                <w:lang w:eastAsia="ru-RU"/>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14:paraId="2F8A92F7" w14:textId="77777777" w:rsidR="002C05CD" w:rsidRPr="002C05CD" w:rsidRDefault="002C05CD" w:rsidP="002C05CD">
            <w:pPr>
              <w:suppressAutoHyphens w:val="0"/>
              <w:spacing w:after="0" w:line="240" w:lineRule="auto"/>
              <w:rPr>
                <w:rFonts w:ascii="Times New Roman" w:eastAsia="Times New Roman" w:hAnsi="Times New Roman" w:cs="Times New Roman"/>
                <w:b/>
                <w:bCs/>
                <w:color w:val="000000"/>
                <w:sz w:val="20"/>
                <w:szCs w:val="20"/>
                <w:lang w:eastAsia="ru-RU"/>
              </w:rPr>
            </w:pPr>
          </w:p>
        </w:tc>
      </w:tr>
      <w:tr w:rsidR="002D6EB7" w:rsidRPr="002C05CD" w14:paraId="4F7DD5F5" w14:textId="77777777" w:rsidTr="002C05CD">
        <w:trPr>
          <w:trHeight w:val="390"/>
        </w:trPr>
        <w:tc>
          <w:tcPr>
            <w:tcW w:w="709" w:type="dxa"/>
            <w:tcBorders>
              <w:top w:val="single" w:sz="4" w:space="0" w:color="auto"/>
              <w:left w:val="single" w:sz="4" w:space="0" w:color="auto"/>
              <w:bottom w:val="single" w:sz="4" w:space="0" w:color="auto"/>
              <w:right w:val="single" w:sz="4" w:space="0" w:color="auto"/>
            </w:tcBorders>
            <w:vAlign w:val="center"/>
            <w:hideMark/>
          </w:tcPr>
          <w:p w14:paraId="6EF2FF42" w14:textId="77777777" w:rsidR="002D6EB7" w:rsidRPr="002C05CD" w:rsidRDefault="002D6EB7" w:rsidP="002D6EB7">
            <w:pPr>
              <w:suppressAutoHyphens w:val="0"/>
              <w:spacing w:after="0" w:line="240" w:lineRule="auto"/>
              <w:ind w:firstLineChars="100" w:firstLine="200"/>
              <w:rPr>
                <w:rFonts w:ascii="Times New Roman" w:eastAsia="Times New Roman" w:hAnsi="Times New Roman" w:cs="Times New Roman"/>
                <w:color w:val="000000"/>
                <w:sz w:val="20"/>
                <w:szCs w:val="20"/>
                <w:lang w:eastAsia="ru-RU"/>
              </w:rPr>
            </w:pPr>
            <w:r w:rsidRPr="002C05CD">
              <w:rPr>
                <w:rFonts w:ascii="Times New Roman" w:eastAsia="Times New Roman" w:hAnsi="Times New Roman" w:cs="Times New Roman"/>
                <w:color w:val="000000"/>
                <w:sz w:val="20"/>
                <w:szCs w:val="20"/>
                <w:lang w:eastAsia="ru-RU"/>
              </w:rPr>
              <w:t>1</w:t>
            </w:r>
          </w:p>
        </w:tc>
        <w:tc>
          <w:tcPr>
            <w:tcW w:w="4100" w:type="dxa"/>
            <w:tcBorders>
              <w:top w:val="single" w:sz="8" w:space="0" w:color="auto"/>
              <w:left w:val="single" w:sz="8" w:space="0" w:color="auto"/>
              <w:bottom w:val="single" w:sz="8" w:space="0" w:color="auto"/>
              <w:right w:val="single" w:sz="8" w:space="0" w:color="auto"/>
            </w:tcBorders>
            <w:noWrap/>
            <w:vAlign w:val="center"/>
            <w:hideMark/>
          </w:tcPr>
          <w:p w14:paraId="7B378AC6" w14:textId="56E8C625" w:rsidR="002D6EB7" w:rsidRPr="002C05CD" w:rsidRDefault="002D6EB7" w:rsidP="002D6EB7">
            <w:pPr>
              <w:suppressAutoHyphens w:val="0"/>
              <w:spacing w:after="0" w:line="240" w:lineRule="auto"/>
              <w:rPr>
                <w:rFonts w:ascii="Times New Roman" w:eastAsia="Times New Roman" w:hAnsi="Times New Roman" w:cs="Times New Roman"/>
                <w:color w:val="000000"/>
                <w:sz w:val="20"/>
                <w:szCs w:val="20"/>
                <w:lang w:eastAsia="ru-RU"/>
              </w:rPr>
            </w:pPr>
            <w:r w:rsidRPr="00A52DA7">
              <w:rPr>
                <w:rFonts w:ascii="Times New Roman" w:hAnsi="Times New Roman" w:cs="Times New Roman"/>
                <w:sz w:val="24"/>
                <w:szCs w:val="24"/>
              </w:rPr>
              <w:t>Полив цветников</w:t>
            </w:r>
          </w:p>
        </w:tc>
        <w:tc>
          <w:tcPr>
            <w:tcW w:w="798" w:type="dxa"/>
            <w:tcBorders>
              <w:top w:val="single" w:sz="8" w:space="0" w:color="auto"/>
              <w:left w:val="nil"/>
              <w:bottom w:val="single" w:sz="8" w:space="0" w:color="auto"/>
              <w:right w:val="single" w:sz="8" w:space="0" w:color="auto"/>
            </w:tcBorders>
            <w:vAlign w:val="center"/>
            <w:hideMark/>
          </w:tcPr>
          <w:p w14:paraId="1CD3BB41" w14:textId="6291056C" w:rsidR="002D6EB7" w:rsidRPr="002C05CD" w:rsidRDefault="002D6EB7" w:rsidP="002D6EB7">
            <w:pPr>
              <w:suppressAutoHyphens w:val="0"/>
              <w:spacing w:after="0" w:line="240" w:lineRule="auto"/>
              <w:jc w:val="center"/>
              <w:rPr>
                <w:rFonts w:ascii="Times New Roman" w:eastAsia="Times New Roman" w:hAnsi="Times New Roman" w:cs="Times New Roman"/>
                <w:color w:val="000000"/>
                <w:sz w:val="20"/>
                <w:szCs w:val="20"/>
                <w:lang w:eastAsia="ru-RU"/>
              </w:rPr>
            </w:pPr>
            <w:r w:rsidRPr="00A52DA7">
              <w:rPr>
                <w:rFonts w:ascii="Times New Roman" w:hAnsi="Times New Roman" w:cs="Times New Roman"/>
                <w:color w:val="000000"/>
                <w:sz w:val="24"/>
                <w:szCs w:val="24"/>
                <w:lang w:eastAsia="ru-RU"/>
              </w:rPr>
              <w:t>м2</w:t>
            </w:r>
          </w:p>
        </w:tc>
        <w:tc>
          <w:tcPr>
            <w:tcW w:w="765" w:type="dxa"/>
            <w:tcBorders>
              <w:top w:val="single" w:sz="4" w:space="0" w:color="auto"/>
              <w:left w:val="single" w:sz="4" w:space="0" w:color="auto"/>
              <w:bottom w:val="single" w:sz="4" w:space="0" w:color="auto"/>
              <w:right w:val="single" w:sz="4" w:space="0" w:color="auto"/>
            </w:tcBorders>
            <w:vAlign w:val="center"/>
            <w:hideMark/>
          </w:tcPr>
          <w:p w14:paraId="01C360B1" w14:textId="77777777" w:rsidR="002D6EB7" w:rsidRPr="002C05CD" w:rsidRDefault="002D6EB7" w:rsidP="002D6EB7">
            <w:pPr>
              <w:suppressAutoHyphens w:val="0"/>
              <w:spacing w:after="0" w:line="240" w:lineRule="auto"/>
              <w:jc w:val="center"/>
              <w:rPr>
                <w:rFonts w:ascii="Times New Roman" w:eastAsia="Times New Roman" w:hAnsi="Times New Roman" w:cs="Times New Roman"/>
                <w:color w:val="000000"/>
                <w:sz w:val="20"/>
                <w:szCs w:val="20"/>
                <w:lang w:eastAsia="ru-RU"/>
              </w:rPr>
            </w:pPr>
            <w:r w:rsidRPr="002C05CD">
              <w:rPr>
                <w:rFonts w:ascii="Times New Roman" w:eastAsia="Times New Roman" w:hAnsi="Times New Roman" w:cs="Times New Roman"/>
                <w:color w:val="000000"/>
                <w:sz w:val="20"/>
                <w:szCs w:val="20"/>
                <w:lang w:eastAsia="ru-RU"/>
              </w:rPr>
              <w:t>1</w:t>
            </w:r>
          </w:p>
        </w:tc>
        <w:tc>
          <w:tcPr>
            <w:tcW w:w="1648" w:type="dxa"/>
            <w:tcBorders>
              <w:top w:val="single" w:sz="8" w:space="0" w:color="auto"/>
              <w:left w:val="single" w:sz="8" w:space="0" w:color="auto"/>
              <w:bottom w:val="single" w:sz="8" w:space="0" w:color="auto"/>
              <w:right w:val="single" w:sz="8" w:space="0" w:color="auto"/>
            </w:tcBorders>
            <w:vAlign w:val="center"/>
            <w:hideMark/>
          </w:tcPr>
          <w:p w14:paraId="3F6122FE" w14:textId="328B7F58" w:rsidR="002D6EB7" w:rsidRPr="002C05CD" w:rsidRDefault="002D6EB7" w:rsidP="002D6EB7">
            <w:pPr>
              <w:suppressAutoHyphens w:val="0"/>
              <w:spacing w:after="0" w:line="240" w:lineRule="auto"/>
              <w:jc w:val="center"/>
              <w:rPr>
                <w:rFonts w:ascii="Times New Roman" w:eastAsia="Times New Roman" w:hAnsi="Times New Roman" w:cs="Times New Roman"/>
                <w:color w:val="000000"/>
                <w:sz w:val="20"/>
                <w:szCs w:val="20"/>
                <w:lang w:eastAsia="ru-RU"/>
              </w:rPr>
            </w:pPr>
            <w:r w:rsidRPr="00A52DA7">
              <w:rPr>
                <w:rFonts w:ascii="Times New Roman" w:hAnsi="Times New Roman" w:cs="Times New Roman"/>
                <w:sz w:val="24"/>
                <w:szCs w:val="24"/>
              </w:rPr>
              <w:t>7,14</w:t>
            </w:r>
          </w:p>
        </w:tc>
        <w:tc>
          <w:tcPr>
            <w:tcW w:w="1520" w:type="dxa"/>
            <w:tcBorders>
              <w:top w:val="single" w:sz="8" w:space="0" w:color="auto"/>
              <w:left w:val="nil"/>
              <w:bottom w:val="single" w:sz="8" w:space="0" w:color="auto"/>
              <w:right w:val="single" w:sz="8" w:space="0" w:color="auto"/>
            </w:tcBorders>
            <w:vAlign w:val="center"/>
            <w:hideMark/>
          </w:tcPr>
          <w:p w14:paraId="0C884910" w14:textId="3CFC017C" w:rsidR="002D6EB7" w:rsidRPr="002C05CD" w:rsidRDefault="002D6EB7" w:rsidP="002D6EB7">
            <w:pPr>
              <w:suppressAutoHyphens w:val="0"/>
              <w:spacing w:after="0" w:line="240" w:lineRule="auto"/>
              <w:jc w:val="center"/>
              <w:rPr>
                <w:rFonts w:ascii="Times New Roman" w:eastAsia="Times New Roman" w:hAnsi="Times New Roman" w:cs="Times New Roman"/>
                <w:color w:val="000000"/>
                <w:sz w:val="20"/>
                <w:szCs w:val="20"/>
                <w:lang w:eastAsia="ru-RU"/>
              </w:rPr>
            </w:pPr>
            <w:r w:rsidRPr="00A52DA7">
              <w:rPr>
                <w:rFonts w:ascii="Times New Roman" w:hAnsi="Times New Roman" w:cs="Times New Roman"/>
                <w:sz w:val="24"/>
                <w:szCs w:val="24"/>
              </w:rPr>
              <w:t>9,00</w:t>
            </w:r>
          </w:p>
        </w:tc>
        <w:tc>
          <w:tcPr>
            <w:tcW w:w="1577" w:type="dxa"/>
            <w:tcBorders>
              <w:top w:val="single" w:sz="8" w:space="0" w:color="auto"/>
              <w:left w:val="nil"/>
              <w:bottom w:val="single" w:sz="8" w:space="0" w:color="auto"/>
              <w:right w:val="single" w:sz="8" w:space="0" w:color="auto"/>
            </w:tcBorders>
            <w:vAlign w:val="center"/>
            <w:hideMark/>
          </w:tcPr>
          <w:p w14:paraId="6367ACAC" w14:textId="4E426CBB" w:rsidR="002D6EB7" w:rsidRPr="002C05CD" w:rsidRDefault="002D6EB7" w:rsidP="002D6EB7">
            <w:pPr>
              <w:suppressAutoHyphens w:val="0"/>
              <w:spacing w:after="0" w:line="240" w:lineRule="auto"/>
              <w:jc w:val="center"/>
              <w:rPr>
                <w:rFonts w:ascii="Times New Roman" w:eastAsia="Times New Roman" w:hAnsi="Times New Roman" w:cs="Times New Roman"/>
                <w:color w:val="000000"/>
                <w:sz w:val="20"/>
                <w:szCs w:val="20"/>
                <w:lang w:eastAsia="ru-RU"/>
              </w:rPr>
            </w:pPr>
            <w:r w:rsidRPr="00A52DA7">
              <w:rPr>
                <w:rFonts w:ascii="Times New Roman" w:hAnsi="Times New Roman" w:cs="Times New Roman"/>
                <w:sz w:val="24"/>
                <w:szCs w:val="24"/>
              </w:rPr>
              <w:t>11,07</w:t>
            </w:r>
          </w:p>
        </w:tc>
        <w:tc>
          <w:tcPr>
            <w:tcW w:w="1473" w:type="dxa"/>
            <w:tcBorders>
              <w:top w:val="nil"/>
              <w:left w:val="single" w:sz="4" w:space="0" w:color="auto"/>
              <w:bottom w:val="single" w:sz="4" w:space="0" w:color="auto"/>
              <w:right w:val="single" w:sz="4" w:space="0" w:color="auto"/>
            </w:tcBorders>
            <w:vAlign w:val="center"/>
            <w:hideMark/>
          </w:tcPr>
          <w:p w14:paraId="1B5835BA" w14:textId="52860772" w:rsidR="002D6EB7" w:rsidRPr="002C05CD" w:rsidRDefault="005F654C" w:rsidP="002D6EB7">
            <w:pPr>
              <w:suppressAutoHyphens w:val="0"/>
              <w:spacing w:after="0" w:line="240" w:lineRule="auto"/>
              <w:jc w:val="right"/>
              <w:rPr>
                <w:rFonts w:ascii="Times New Roman" w:eastAsia="Times New Roman" w:hAnsi="Times New Roman" w:cs="Times New Roman"/>
                <w:b/>
                <w:bCs/>
                <w:color w:val="000000"/>
                <w:sz w:val="20"/>
                <w:szCs w:val="20"/>
                <w:lang w:eastAsia="ru-RU"/>
              </w:rPr>
            </w:pPr>
            <w:r w:rsidRPr="005F654C">
              <w:rPr>
                <w:rFonts w:ascii="Times New Roman" w:eastAsia="Times New Roman" w:hAnsi="Times New Roman" w:cs="Times New Roman"/>
                <w:b/>
                <w:bCs/>
                <w:color w:val="000000"/>
                <w:sz w:val="20"/>
                <w:szCs w:val="20"/>
                <w:lang w:eastAsia="ru-RU"/>
              </w:rPr>
              <w:t>21.72</w:t>
            </w:r>
          </w:p>
        </w:tc>
        <w:tc>
          <w:tcPr>
            <w:tcW w:w="1272" w:type="dxa"/>
            <w:tcBorders>
              <w:top w:val="nil"/>
              <w:left w:val="nil"/>
              <w:bottom w:val="single" w:sz="4" w:space="0" w:color="auto"/>
              <w:right w:val="single" w:sz="4" w:space="0" w:color="auto"/>
            </w:tcBorders>
            <w:vAlign w:val="center"/>
            <w:hideMark/>
          </w:tcPr>
          <w:p w14:paraId="2211E1FC" w14:textId="5401C8C4" w:rsidR="002D6EB7" w:rsidRPr="002C05CD" w:rsidRDefault="002D6EB7" w:rsidP="002D6EB7">
            <w:pPr>
              <w:suppressAutoHyphens w:val="0"/>
              <w:spacing w:after="0" w:line="240" w:lineRule="auto"/>
              <w:jc w:val="right"/>
              <w:rPr>
                <w:rFonts w:ascii="Times New Roman" w:eastAsia="Times New Roman" w:hAnsi="Times New Roman" w:cs="Times New Roman"/>
                <w:b/>
                <w:bCs/>
                <w:color w:val="000000"/>
                <w:sz w:val="20"/>
                <w:szCs w:val="20"/>
                <w:lang w:eastAsia="ru-RU"/>
              </w:rPr>
            </w:pPr>
            <w:r w:rsidRPr="00A52DA7">
              <w:rPr>
                <w:rFonts w:ascii="Times New Roman" w:hAnsi="Times New Roman" w:cs="Times New Roman"/>
                <w:b/>
                <w:color w:val="000000"/>
                <w:sz w:val="24"/>
                <w:szCs w:val="24"/>
              </w:rPr>
              <w:t>9,07</w:t>
            </w:r>
          </w:p>
        </w:tc>
        <w:tc>
          <w:tcPr>
            <w:tcW w:w="1351" w:type="dxa"/>
            <w:tcBorders>
              <w:top w:val="nil"/>
              <w:left w:val="nil"/>
              <w:bottom w:val="single" w:sz="4" w:space="0" w:color="auto"/>
              <w:right w:val="single" w:sz="4" w:space="0" w:color="auto"/>
            </w:tcBorders>
            <w:vAlign w:val="center"/>
            <w:hideMark/>
          </w:tcPr>
          <w:p w14:paraId="231749FB" w14:textId="69CDBAF2" w:rsidR="002D6EB7" w:rsidRPr="002C05CD" w:rsidRDefault="002D6EB7" w:rsidP="002D6EB7">
            <w:pPr>
              <w:suppressAutoHyphens w:val="0"/>
              <w:spacing w:after="0" w:line="240" w:lineRule="auto"/>
              <w:jc w:val="right"/>
              <w:rPr>
                <w:rFonts w:ascii="Times New Roman" w:eastAsia="Times New Roman" w:hAnsi="Times New Roman" w:cs="Times New Roman"/>
                <w:b/>
                <w:bCs/>
                <w:color w:val="000000"/>
                <w:sz w:val="20"/>
                <w:szCs w:val="20"/>
                <w:lang w:eastAsia="ru-RU"/>
              </w:rPr>
            </w:pPr>
            <w:r w:rsidRPr="00A52DA7">
              <w:rPr>
                <w:rFonts w:ascii="Times New Roman" w:hAnsi="Times New Roman" w:cs="Times New Roman"/>
                <w:b/>
                <w:color w:val="000000"/>
                <w:sz w:val="24"/>
                <w:szCs w:val="24"/>
              </w:rPr>
              <w:t>9,07</w:t>
            </w:r>
          </w:p>
        </w:tc>
      </w:tr>
      <w:tr w:rsidR="002D6EB7" w:rsidRPr="002C05CD" w14:paraId="4F23F50C" w14:textId="77777777" w:rsidTr="002C05CD">
        <w:trPr>
          <w:trHeight w:val="390"/>
        </w:trPr>
        <w:tc>
          <w:tcPr>
            <w:tcW w:w="709" w:type="dxa"/>
            <w:tcBorders>
              <w:top w:val="nil"/>
              <w:left w:val="single" w:sz="4" w:space="0" w:color="auto"/>
              <w:bottom w:val="single" w:sz="4" w:space="0" w:color="auto"/>
              <w:right w:val="single" w:sz="4" w:space="0" w:color="auto"/>
            </w:tcBorders>
            <w:vAlign w:val="center"/>
            <w:hideMark/>
          </w:tcPr>
          <w:p w14:paraId="2986058D" w14:textId="77777777" w:rsidR="002D6EB7" w:rsidRPr="002C05CD" w:rsidRDefault="002D6EB7" w:rsidP="002D6EB7">
            <w:pPr>
              <w:suppressAutoHyphens w:val="0"/>
              <w:spacing w:after="0" w:line="240" w:lineRule="auto"/>
              <w:ind w:firstLineChars="100" w:firstLine="200"/>
              <w:rPr>
                <w:rFonts w:ascii="Times New Roman" w:eastAsia="Times New Roman" w:hAnsi="Times New Roman" w:cs="Times New Roman"/>
                <w:color w:val="000000"/>
                <w:sz w:val="20"/>
                <w:szCs w:val="20"/>
                <w:lang w:eastAsia="ru-RU"/>
              </w:rPr>
            </w:pPr>
            <w:r w:rsidRPr="002C05CD">
              <w:rPr>
                <w:rFonts w:ascii="Times New Roman" w:eastAsia="Times New Roman" w:hAnsi="Times New Roman" w:cs="Times New Roman"/>
                <w:color w:val="000000"/>
                <w:sz w:val="20"/>
                <w:szCs w:val="20"/>
                <w:lang w:eastAsia="ru-RU"/>
              </w:rPr>
              <w:t>2</w:t>
            </w:r>
          </w:p>
        </w:tc>
        <w:tc>
          <w:tcPr>
            <w:tcW w:w="4100" w:type="dxa"/>
            <w:tcBorders>
              <w:top w:val="nil"/>
              <w:left w:val="single" w:sz="8" w:space="0" w:color="auto"/>
              <w:bottom w:val="single" w:sz="8" w:space="0" w:color="auto"/>
              <w:right w:val="single" w:sz="8" w:space="0" w:color="auto"/>
            </w:tcBorders>
            <w:vAlign w:val="center"/>
            <w:hideMark/>
          </w:tcPr>
          <w:p w14:paraId="158FBB21" w14:textId="7CFABFB9" w:rsidR="002D6EB7" w:rsidRPr="002C05CD" w:rsidRDefault="002D6EB7" w:rsidP="002D6EB7">
            <w:pPr>
              <w:suppressAutoHyphens w:val="0"/>
              <w:spacing w:after="0" w:line="240" w:lineRule="auto"/>
              <w:rPr>
                <w:rFonts w:ascii="Times New Roman" w:eastAsia="Times New Roman" w:hAnsi="Times New Roman" w:cs="Times New Roman"/>
                <w:color w:val="000000"/>
                <w:sz w:val="20"/>
                <w:szCs w:val="20"/>
                <w:lang w:eastAsia="ru-RU"/>
              </w:rPr>
            </w:pPr>
            <w:r w:rsidRPr="00A52DA7">
              <w:rPr>
                <w:rFonts w:ascii="Times New Roman" w:hAnsi="Times New Roman" w:cs="Times New Roman"/>
                <w:sz w:val="24"/>
                <w:szCs w:val="24"/>
              </w:rPr>
              <w:t>Полив зелёных насаждений</w:t>
            </w:r>
          </w:p>
        </w:tc>
        <w:tc>
          <w:tcPr>
            <w:tcW w:w="798" w:type="dxa"/>
            <w:tcBorders>
              <w:top w:val="nil"/>
              <w:left w:val="nil"/>
              <w:bottom w:val="single" w:sz="8" w:space="0" w:color="auto"/>
              <w:right w:val="single" w:sz="8" w:space="0" w:color="auto"/>
            </w:tcBorders>
            <w:vAlign w:val="center"/>
            <w:hideMark/>
          </w:tcPr>
          <w:p w14:paraId="460AB0B6" w14:textId="7406F67E" w:rsidR="002D6EB7" w:rsidRPr="002C05CD" w:rsidRDefault="002D6EB7" w:rsidP="002D6EB7">
            <w:pPr>
              <w:suppressAutoHyphens w:val="0"/>
              <w:spacing w:after="0" w:line="240" w:lineRule="auto"/>
              <w:jc w:val="center"/>
              <w:rPr>
                <w:rFonts w:ascii="Times New Roman" w:eastAsia="Times New Roman" w:hAnsi="Times New Roman" w:cs="Times New Roman"/>
                <w:color w:val="000000"/>
                <w:sz w:val="20"/>
                <w:szCs w:val="20"/>
                <w:lang w:eastAsia="ru-RU"/>
              </w:rPr>
            </w:pPr>
            <w:proofErr w:type="spellStart"/>
            <w:r w:rsidRPr="00A52DA7">
              <w:rPr>
                <w:rFonts w:ascii="Times New Roman" w:hAnsi="Times New Roman" w:cs="Times New Roman"/>
                <w:color w:val="000000"/>
                <w:sz w:val="24"/>
                <w:szCs w:val="24"/>
                <w:lang w:eastAsia="ru-RU"/>
              </w:rPr>
              <w:t>шт</w:t>
            </w:r>
            <w:proofErr w:type="spellEnd"/>
          </w:p>
        </w:tc>
        <w:tc>
          <w:tcPr>
            <w:tcW w:w="765" w:type="dxa"/>
            <w:tcBorders>
              <w:top w:val="nil"/>
              <w:left w:val="single" w:sz="4" w:space="0" w:color="auto"/>
              <w:bottom w:val="single" w:sz="4" w:space="0" w:color="auto"/>
              <w:right w:val="single" w:sz="4" w:space="0" w:color="auto"/>
            </w:tcBorders>
            <w:vAlign w:val="center"/>
            <w:hideMark/>
          </w:tcPr>
          <w:p w14:paraId="232A1A26" w14:textId="77777777" w:rsidR="002D6EB7" w:rsidRPr="002C05CD" w:rsidRDefault="002D6EB7" w:rsidP="002D6EB7">
            <w:pPr>
              <w:suppressAutoHyphens w:val="0"/>
              <w:spacing w:after="0" w:line="240" w:lineRule="auto"/>
              <w:jc w:val="center"/>
              <w:rPr>
                <w:rFonts w:ascii="Times New Roman" w:eastAsia="Times New Roman" w:hAnsi="Times New Roman" w:cs="Times New Roman"/>
                <w:color w:val="000000"/>
                <w:sz w:val="20"/>
                <w:szCs w:val="20"/>
                <w:lang w:eastAsia="ru-RU"/>
              </w:rPr>
            </w:pPr>
            <w:r w:rsidRPr="002C05CD">
              <w:rPr>
                <w:rFonts w:ascii="Times New Roman" w:eastAsia="Times New Roman" w:hAnsi="Times New Roman" w:cs="Times New Roman"/>
                <w:color w:val="000000"/>
                <w:sz w:val="20"/>
                <w:szCs w:val="20"/>
                <w:lang w:eastAsia="ru-RU"/>
              </w:rPr>
              <w:t>1</w:t>
            </w:r>
          </w:p>
        </w:tc>
        <w:tc>
          <w:tcPr>
            <w:tcW w:w="1648" w:type="dxa"/>
            <w:tcBorders>
              <w:top w:val="nil"/>
              <w:left w:val="single" w:sz="8" w:space="0" w:color="auto"/>
              <w:bottom w:val="single" w:sz="8" w:space="0" w:color="auto"/>
              <w:right w:val="single" w:sz="8" w:space="0" w:color="auto"/>
            </w:tcBorders>
            <w:vAlign w:val="center"/>
            <w:hideMark/>
          </w:tcPr>
          <w:p w14:paraId="2139EA17" w14:textId="1A08EC37" w:rsidR="002D6EB7" w:rsidRPr="002C05CD" w:rsidRDefault="002D6EB7" w:rsidP="002D6EB7">
            <w:pPr>
              <w:suppressAutoHyphens w:val="0"/>
              <w:spacing w:after="0" w:line="240" w:lineRule="auto"/>
              <w:jc w:val="center"/>
              <w:rPr>
                <w:rFonts w:ascii="Times New Roman" w:eastAsia="Times New Roman" w:hAnsi="Times New Roman" w:cs="Times New Roman"/>
                <w:color w:val="000000"/>
                <w:sz w:val="20"/>
                <w:szCs w:val="20"/>
                <w:lang w:eastAsia="ru-RU"/>
              </w:rPr>
            </w:pPr>
            <w:r w:rsidRPr="00A52DA7">
              <w:rPr>
                <w:rFonts w:ascii="Times New Roman" w:hAnsi="Times New Roman" w:cs="Times New Roman"/>
                <w:sz w:val="24"/>
                <w:szCs w:val="24"/>
              </w:rPr>
              <w:t>118,</w:t>
            </w:r>
            <w:r>
              <w:rPr>
                <w:rFonts w:ascii="Times New Roman" w:hAnsi="Times New Roman" w:cs="Times New Roman"/>
                <w:sz w:val="24"/>
                <w:szCs w:val="24"/>
              </w:rPr>
              <w:t>49</w:t>
            </w:r>
          </w:p>
        </w:tc>
        <w:tc>
          <w:tcPr>
            <w:tcW w:w="1520" w:type="dxa"/>
            <w:tcBorders>
              <w:top w:val="nil"/>
              <w:left w:val="nil"/>
              <w:bottom w:val="single" w:sz="8" w:space="0" w:color="auto"/>
              <w:right w:val="single" w:sz="8" w:space="0" w:color="auto"/>
            </w:tcBorders>
            <w:vAlign w:val="center"/>
            <w:hideMark/>
          </w:tcPr>
          <w:p w14:paraId="45D6365E" w14:textId="2C916714" w:rsidR="002D6EB7" w:rsidRPr="002C05CD" w:rsidRDefault="002D6EB7" w:rsidP="002D6EB7">
            <w:pPr>
              <w:suppressAutoHyphens w:val="0"/>
              <w:spacing w:after="0" w:line="240" w:lineRule="auto"/>
              <w:jc w:val="center"/>
              <w:rPr>
                <w:rFonts w:ascii="Times New Roman" w:eastAsia="Times New Roman" w:hAnsi="Times New Roman" w:cs="Times New Roman"/>
                <w:color w:val="000000"/>
                <w:sz w:val="20"/>
                <w:szCs w:val="20"/>
                <w:lang w:eastAsia="ru-RU"/>
              </w:rPr>
            </w:pPr>
            <w:r w:rsidRPr="00A52DA7">
              <w:rPr>
                <w:rFonts w:ascii="Times New Roman" w:hAnsi="Times New Roman" w:cs="Times New Roman"/>
                <w:sz w:val="24"/>
                <w:szCs w:val="24"/>
              </w:rPr>
              <w:t>113,73</w:t>
            </w:r>
          </w:p>
        </w:tc>
        <w:tc>
          <w:tcPr>
            <w:tcW w:w="1577" w:type="dxa"/>
            <w:tcBorders>
              <w:top w:val="nil"/>
              <w:left w:val="nil"/>
              <w:bottom w:val="single" w:sz="8" w:space="0" w:color="auto"/>
              <w:right w:val="single" w:sz="8" w:space="0" w:color="auto"/>
            </w:tcBorders>
            <w:vAlign w:val="center"/>
            <w:hideMark/>
          </w:tcPr>
          <w:p w14:paraId="45F08EF6" w14:textId="768BDC07" w:rsidR="002D6EB7" w:rsidRPr="002C05CD" w:rsidRDefault="002D6EB7" w:rsidP="002D6EB7">
            <w:pPr>
              <w:suppressAutoHyphens w:val="0"/>
              <w:spacing w:after="0" w:line="240" w:lineRule="auto"/>
              <w:jc w:val="center"/>
              <w:rPr>
                <w:rFonts w:ascii="Times New Roman" w:eastAsia="Times New Roman" w:hAnsi="Times New Roman" w:cs="Times New Roman"/>
                <w:color w:val="000000"/>
                <w:sz w:val="20"/>
                <w:szCs w:val="20"/>
                <w:lang w:eastAsia="ru-RU"/>
              </w:rPr>
            </w:pPr>
            <w:r w:rsidRPr="00A52DA7">
              <w:rPr>
                <w:rFonts w:ascii="Times New Roman" w:hAnsi="Times New Roman" w:cs="Times New Roman"/>
                <w:color w:val="000000"/>
                <w:sz w:val="24"/>
                <w:szCs w:val="24"/>
              </w:rPr>
              <w:t>94,31</w:t>
            </w:r>
          </w:p>
        </w:tc>
        <w:tc>
          <w:tcPr>
            <w:tcW w:w="1473" w:type="dxa"/>
            <w:tcBorders>
              <w:top w:val="nil"/>
              <w:left w:val="single" w:sz="4" w:space="0" w:color="auto"/>
              <w:bottom w:val="single" w:sz="4" w:space="0" w:color="auto"/>
              <w:right w:val="single" w:sz="4" w:space="0" w:color="auto"/>
            </w:tcBorders>
            <w:vAlign w:val="center"/>
            <w:hideMark/>
          </w:tcPr>
          <w:p w14:paraId="38A952E7" w14:textId="0E968B03" w:rsidR="002D6EB7" w:rsidRPr="002C05CD" w:rsidRDefault="005F654C" w:rsidP="002D6EB7">
            <w:pPr>
              <w:suppressAutoHyphens w:val="0"/>
              <w:spacing w:after="0" w:line="240" w:lineRule="auto"/>
              <w:jc w:val="right"/>
              <w:rPr>
                <w:rFonts w:ascii="Times New Roman" w:eastAsia="Times New Roman" w:hAnsi="Times New Roman" w:cs="Times New Roman"/>
                <w:b/>
                <w:bCs/>
                <w:color w:val="000000"/>
                <w:sz w:val="20"/>
                <w:szCs w:val="20"/>
                <w:lang w:eastAsia="ru-RU"/>
              </w:rPr>
            </w:pPr>
            <w:r w:rsidRPr="005F654C">
              <w:rPr>
                <w:rFonts w:ascii="Times New Roman" w:eastAsia="Times New Roman" w:hAnsi="Times New Roman" w:cs="Times New Roman"/>
                <w:b/>
                <w:bCs/>
                <w:color w:val="000000"/>
                <w:sz w:val="20"/>
                <w:szCs w:val="20"/>
                <w:lang w:eastAsia="ru-RU"/>
              </w:rPr>
              <w:t>11.77</w:t>
            </w:r>
          </w:p>
        </w:tc>
        <w:tc>
          <w:tcPr>
            <w:tcW w:w="1272" w:type="dxa"/>
            <w:tcBorders>
              <w:top w:val="nil"/>
              <w:left w:val="nil"/>
              <w:bottom w:val="single" w:sz="4" w:space="0" w:color="auto"/>
              <w:right w:val="single" w:sz="4" w:space="0" w:color="auto"/>
            </w:tcBorders>
            <w:vAlign w:val="center"/>
            <w:hideMark/>
          </w:tcPr>
          <w:p w14:paraId="52DE3219" w14:textId="3B005F25" w:rsidR="002D6EB7" w:rsidRPr="002C05CD" w:rsidRDefault="002D6EB7" w:rsidP="002D6EB7">
            <w:pPr>
              <w:suppressAutoHyphens w:val="0"/>
              <w:spacing w:after="0" w:line="240" w:lineRule="auto"/>
              <w:jc w:val="right"/>
              <w:rPr>
                <w:rFonts w:ascii="Times New Roman" w:eastAsia="Times New Roman" w:hAnsi="Times New Roman" w:cs="Times New Roman"/>
                <w:b/>
                <w:bCs/>
                <w:color w:val="000000"/>
                <w:sz w:val="20"/>
                <w:szCs w:val="20"/>
                <w:lang w:eastAsia="ru-RU"/>
              </w:rPr>
            </w:pPr>
            <w:r w:rsidRPr="00A52DA7">
              <w:rPr>
                <w:rFonts w:ascii="Times New Roman" w:hAnsi="Times New Roman" w:cs="Times New Roman"/>
                <w:b/>
                <w:color w:val="000000"/>
                <w:sz w:val="24"/>
                <w:szCs w:val="24"/>
              </w:rPr>
              <w:t>108,8</w:t>
            </w:r>
            <w:r>
              <w:rPr>
                <w:rFonts w:ascii="Times New Roman" w:hAnsi="Times New Roman" w:cs="Times New Roman"/>
                <w:b/>
                <w:color w:val="000000"/>
                <w:sz w:val="24"/>
                <w:szCs w:val="24"/>
              </w:rPr>
              <w:t>4</w:t>
            </w:r>
          </w:p>
        </w:tc>
        <w:tc>
          <w:tcPr>
            <w:tcW w:w="1351" w:type="dxa"/>
            <w:tcBorders>
              <w:top w:val="nil"/>
              <w:left w:val="nil"/>
              <w:bottom w:val="single" w:sz="4" w:space="0" w:color="auto"/>
              <w:right w:val="single" w:sz="4" w:space="0" w:color="auto"/>
            </w:tcBorders>
            <w:vAlign w:val="center"/>
            <w:hideMark/>
          </w:tcPr>
          <w:p w14:paraId="3134BC2E" w14:textId="03F6F075" w:rsidR="002D6EB7" w:rsidRPr="002C05CD" w:rsidRDefault="002D6EB7" w:rsidP="002D6EB7">
            <w:pPr>
              <w:suppressAutoHyphens w:val="0"/>
              <w:spacing w:after="0" w:line="240" w:lineRule="auto"/>
              <w:jc w:val="right"/>
              <w:rPr>
                <w:rFonts w:ascii="Times New Roman" w:eastAsia="Times New Roman" w:hAnsi="Times New Roman" w:cs="Times New Roman"/>
                <w:b/>
                <w:bCs/>
                <w:color w:val="000000"/>
                <w:sz w:val="20"/>
                <w:szCs w:val="20"/>
                <w:lang w:eastAsia="ru-RU"/>
              </w:rPr>
            </w:pPr>
            <w:r w:rsidRPr="00A52DA7">
              <w:rPr>
                <w:rFonts w:ascii="Times New Roman" w:hAnsi="Times New Roman" w:cs="Times New Roman"/>
                <w:b/>
                <w:color w:val="000000"/>
                <w:sz w:val="24"/>
                <w:szCs w:val="24"/>
              </w:rPr>
              <w:t>108,8</w:t>
            </w:r>
            <w:r>
              <w:rPr>
                <w:rFonts w:ascii="Times New Roman" w:hAnsi="Times New Roman" w:cs="Times New Roman"/>
                <w:b/>
                <w:color w:val="000000"/>
                <w:sz w:val="24"/>
                <w:szCs w:val="24"/>
              </w:rPr>
              <w:t>4</w:t>
            </w:r>
          </w:p>
        </w:tc>
      </w:tr>
      <w:tr w:rsidR="002D6EB7" w:rsidRPr="002C05CD" w14:paraId="437416AC" w14:textId="77777777" w:rsidTr="002C05CD">
        <w:trPr>
          <w:trHeight w:val="645"/>
        </w:trPr>
        <w:tc>
          <w:tcPr>
            <w:tcW w:w="709" w:type="dxa"/>
            <w:tcBorders>
              <w:top w:val="nil"/>
              <w:left w:val="single" w:sz="4" w:space="0" w:color="auto"/>
              <w:bottom w:val="single" w:sz="4" w:space="0" w:color="auto"/>
              <w:right w:val="single" w:sz="4" w:space="0" w:color="auto"/>
            </w:tcBorders>
            <w:vAlign w:val="center"/>
            <w:hideMark/>
          </w:tcPr>
          <w:p w14:paraId="317C9A03" w14:textId="77777777" w:rsidR="002D6EB7" w:rsidRPr="002C05CD" w:rsidRDefault="002D6EB7" w:rsidP="002D6EB7">
            <w:pPr>
              <w:suppressAutoHyphens w:val="0"/>
              <w:spacing w:after="0" w:line="240" w:lineRule="auto"/>
              <w:ind w:firstLineChars="100" w:firstLine="200"/>
              <w:rPr>
                <w:rFonts w:ascii="Times New Roman" w:eastAsia="Times New Roman" w:hAnsi="Times New Roman" w:cs="Times New Roman"/>
                <w:color w:val="000000"/>
                <w:sz w:val="20"/>
                <w:szCs w:val="20"/>
                <w:lang w:eastAsia="ru-RU"/>
              </w:rPr>
            </w:pPr>
            <w:r w:rsidRPr="002C05CD">
              <w:rPr>
                <w:rFonts w:ascii="Times New Roman" w:eastAsia="Times New Roman" w:hAnsi="Times New Roman" w:cs="Times New Roman"/>
                <w:color w:val="000000"/>
                <w:sz w:val="20"/>
                <w:szCs w:val="20"/>
                <w:lang w:eastAsia="ru-RU"/>
              </w:rPr>
              <w:t>3</w:t>
            </w:r>
          </w:p>
        </w:tc>
        <w:tc>
          <w:tcPr>
            <w:tcW w:w="4100" w:type="dxa"/>
            <w:tcBorders>
              <w:top w:val="nil"/>
              <w:left w:val="single" w:sz="8" w:space="0" w:color="auto"/>
              <w:bottom w:val="single" w:sz="8" w:space="0" w:color="auto"/>
              <w:right w:val="single" w:sz="8" w:space="0" w:color="auto"/>
            </w:tcBorders>
            <w:vAlign w:val="center"/>
            <w:hideMark/>
          </w:tcPr>
          <w:p w14:paraId="142D37F7" w14:textId="41DCA0F3" w:rsidR="002D6EB7" w:rsidRPr="002C05CD" w:rsidRDefault="002D6EB7" w:rsidP="002D6EB7">
            <w:pPr>
              <w:suppressAutoHyphens w:val="0"/>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4"/>
                <w:szCs w:val="24"/>
              </w:rPr>
              <w:t>Покос травы</w:t>
            </w:r>
          </w:p>
        </w:tc>
        <w:tc>
          <w:tcPr>
            <w:tcW w:w="798" w:type="dxa"/>
            <w:tcBorders>
              <w:top w:val="nil"/>
              <w:left w:val="nil"/>
              <w:bottom w:val="single" w:sz="8" w:space="0" w:color="auto"/>
              <w:right w:val="single" w:sz="8" w:space="0" w:color="auto"/>
            </w:tcBorders>
            <w:vAlign w:val="center"/>
            <w:hideMark/>
          </w:tcPr>
          <w:p w14:paraId="25C8AE29" w14:textId="77EBEF72" w:rsidR="002D6EB7" w:rsidRPr="002C05CD" w:rsidRDefault="002D6EB7" w:rsidP="002D6EB7">
            <w:pPr>
              <w:suppressAutoHyphens w:val="0"/>
              <w:spacing w:after="0" w:line="240" w:lineRule="auto"/>
              <w:jc w:val="center"/>
              <w:rPr>
                <w:rFonts w:ascii="Times New Roman" w:eastAsia="Times New Roman" w:hAnsi="Times New Roman" w:cs="Times New Roman"/>
                <w:color w:val="000000"/>
                <w:sz w:val="20"/>
                <w:szCs w:val="20"/>
                <w:lang w:eastAsia="ru-RU"/>
              </w:rPr>
            </w:pPr>
            <w:r w:rsidRPr="00A52DA7">
              <w:rPr>
                <w:rFonts w:ascii="Times New Roman" w:hAnsi="Times New Roman" w:cs="Times New Roman"/>
                <w:color w:val="000000"/>
                <w:sz w:val="24"/>
                <w:szCs w:val="24"/>
                <w:lang w:eastAsia="ru-RU"/>
              </w:rPr>
              <w:t>м2</w:t>
            </w:r>
          </w:p>
        </w:tc>
        <w:tc>
          <w:tcPr>
            <w:tcW w:w="765" w:type="dxa"/>
            <w:tcBorders>
              <w:top w:val="nil"/>
              <w:left w:val="single" w:sz="4" w:space="0" w:color="auto"/>
              <w:bottom w:val="single" w:sz="4" w:space="0" w:color="auto"/>
              <w:right w:val="single" w:sz="4" w:space="0" w:color="auto"/>
            </w:tcBorders>
            <w:vAlign w:val="center"/>
            <w:hideMark/>
          </w:tcPr>
          <w:p w14:paraId="1ECE33E9" w14:textId="77777777" w:rsidR="002D6EB7" w:rsidRPr="002C05CD" w:rsidRDefault="002D6EB7" w:rsidP="002D6EB7">
            <w:pPr>
              <w:suppressAutoHyphens w:val="0"/>
              <w:spacing w:after="0" w:line="240" w:lineRule="auto"/>
              <w:jc w:val="center"/>
              <w:rPr>
                <w:rFonts w:ascii="Times New Roman" w:eastAsia="Times New Roman" w:hAnsi="Times New Roman" w:cs="Times New Roman"/>
                <w:color w:val="000000"/>
                <w:sz w:val="20"/>
                <w:szCs w:val="20"/>
                <w:lang w:eastAsia="ru-RU"/>
              </w:rPr>
            </w:pPr>
            <w:r w:rsidRPr="002C05CD">
              <w:rPr>
                <w:rFonts w:ascii="Times New Roman" w:eastAsia="Times New Roman" w:hAnsi="Times New Roman" w:cs="Times New Roman"/>
                <w:color w:val="000000"/>
                <w:sz w:val="20"/>
                <w:szCs w:val="20"/>
                <w:lang w:eastAsia="ru-RU"/>
              </w:rPr>
              <w:t>1</w:t>
            </w:r>
          </w:p>
        </w:tc>
        <w:tc>
          <w:tcPr>
            <w:tcW w:w="1648" w:type="dxa"/>
            <w:tcBorders>
              <w:top w:val="nil"/>
              <w:left w:val="single" w:sz="8" w:space="0" w:color="auto"/>
              <w:bottom w:val="single" w:sz="8" w:space="0" w:color="auto"/>
              <w:right w:val="single" w:sz="8" w:space="0" w:color="auto"/>
            </w:tcBorders>
            <w:vAlign w:val="center"/>
            <w:hideMark/>
          </w:tcPr>
          <w:p w14:paraId="67AA4364" w14:textId="7A6D956A" w:rsidR="002D6EB7" w:rsidRPr="002C05CD" w:rsidRDefault="002D6EB7" w:rsidP="002D6EB7">
            <w:pPr>
              <w:suppressAutoHyphens w:val="0"/>
              <w:spacing w:after="0" w:line="240" w:lineRule="auto"/>
              <w:jc w:val="center"/>
              <w:rPr>
                <w:rFonts w:ascii="Times New Roman" w:eastAsia="Times New Roman" w:hAnsi="Times New Roman" w:cs="Times New Roman"/>
                <w:color w:val="000000"/>
                <w:sz w:val="20"/>
                <w:szCs w:val="20"/>
                <w:lang w:eastAsia="ru-RU"/>
              </w:rPr>
            </w:pPr>
            <w:r w:rsidRPr="00A52DA7">
              <w:rPr>
                <w:rFonts w:ascii="Times New Roman" w:hAnsi="Times New Roman" w:cs="Times New Roman"/>
                <w:color w:val="000000"/>
                <w:sz w:val="24"/>
                <w:szCs w:val="24"/>
              </w:rPr>
              <w:t>6,37</w:t>
            </w:r>
          </w:p>
        </w:tc>
        <w:tc>
          <w:tcPr>
            <w:tcW w:w="1520" w:type="dxa"/>
            <w:tcBorders>
              <w:top w:val="nil"/>
              <w:left w:val="nil"/>
              <w:bottom w:val="single" w:sz="8" w:space="0" w:color="auto"/>
              <w:right w:val="single" w:sz="8" w:space="0" w:color="auto"/>
            </w:tcBorders>
            <w:vAlign w:val="center"/>
            <w:hideMark/>
          </w:tcPr>
          <w:p w14:paraId="09E833B1" w14:textId="6F4BB9BA" w:rsidR="002D6EB7" w:rsidRPr="002C05CD" w:rsidRDefault="002D6EB7" w:rsidP="002D6EB7">
            <w:pPr>
              <w:suppressAutoHyphens w:val="0"/>
              <w:spacing w:after="0" w:line="240" w:lineRule="auto"/>
              <w:jc w:val="center"/>
              <w:rPr>
                <w:rFonts w:ascii="Times New Roman" w:eastAsia="Times New Roman" w:hAnsi="Times New Roman" w:cs="Times New Roman"/>
                <w:color w:val="000000"/>
                <w:sz w:val="20"/>
                <w:szCs w:val="20"/>
                <w:lang w:eastAsia="ru-RU"/>
              </w:rPr>
            </w:pPr>
            <w:r w:rsidRPr="00A52DA7">
              <w:rPr>
                <w:rFonts w:ascii="Times New Roman" w:hAnsi="Times New Roman" w:cs="Times New Roman"/>
                <w:color w:val="000000"/>
                <w:sz w:val="24"/>
                <w:szCs w:val="24"/>
              </w:rPr>
              <w:t>5,</w:t>
            </w:r>
            <w:r>
              <w:rPr>
                <w:rFonts w:ascii="Times New Roman" w:hAnsi="Times New Roman" w:cs="Times New Roman"/>
                <w:color w:val="000000"/>
                <w:sz w:val="24"/>
                <w:szCs w:val="24"/>
              </w:rPr>
              <w:t>03</w:t>
            </w:r>
          </w:p>
        </w:tc>
        <w:tc>
          <w:tcPr>
            <w:tcW w:w="1577" w:type="dxa"/>
            <w:tcBorders>
              <w:top w:val="nil"/>
              <w:left w:val="nil"/>
              <w:bottom w:val="single" w:sz="8" w:space="0" w:color="auto"/>
              <w:right w:val="single" w:sz="8" w:space="0" w:color="auto"/>
            </w:tcBorders>
            <w:vAlign w:val="center"/>
            <w:hideMark/>
          </w:tcPr>
          <w:p w14:paraId="2C13B10B" w14:textId="56839729" w:rsidR="002D6EB7" w:rsidRPr="002C05CD" w:rsidRDefault="002D6EB7" w:rsidP="002D6EB7">
            <w:pPr>
              <w:suppressAutoHyphens w:val="0"/>
              <w:spacing w:after="0" w:line="240" w:lineRule="auto"/>
              <w:jc w:val="center"/>
              <w:rPr>
                <w:rFonts w:ascii="Times New Roman" w:eastAsia="Times New Roman" w:hAnsi="Times New Roman" w:cs="Times New Roman"/>
                <w:color w:val="000000"/>
                <w:sz w:val="20"/>
                <w:szCs w:val="20"/>
                <w:lang w:eastAsia="ru-RU"/>
              </w:rPr>
            </w:pPr>
            <w:r w:rsidRPr="00A52DA7">
              <w:rPr>
                <w:rFonts w:ascii="Times New Roman" w:hAnsi="Times New Roman" w:cs="Times New Roman"/>
                <w:sz w:val="24"/>
                <w:szCs w:val="24"/>
              </w:rPr>
              <w:t>3,97</w:t>
            </w:r>
          </w:p>
        </w:tc>
        <w:tc>
          <w:tcPr>
            <w:tcW w:w="1473" w:type="dxa"/>
            <w:tcBorders>
              <w:top w:val="nil"/>
              <w:left w:val="single" w:sz="4" w:space="0" w:color="auto"/>
              <w:bottom w:val="single" w:sz="4" w:space="0" w:color="auto"/>
              <w:right w:val="single" w:sz="4" w:space="0" w:color="auto"/>
            </w:tcBorders>
            <w:vAlign w:val="center"/>
            <w:hideMark/>
          </w:tcPr>
          <w:p w14:paraId="0A7BBF20" w14:textId="26C328C5" w:rsidR="002D6EB7" w:rsidRPr="002C05CD" w:rsidRDefault="005F654C" w:rsidP="002D6EB7">
            <w:pPr>
              <w:suppressAutoHyphens w:val="0"/>
              <w:spacing w:after="0" w:line="240" w:lineRule="auto"/>
              <w:jc w:val="right"/>
              <w:rPr>
                <w:rFonts w:ascii="Times New Roman" w:eastAsia="Times New Roman" w:hAnsi="Times New Roman" w:cs="Times New Roman"/>
                <w:b/>
                <w:bCs/>
                <w:color w:val="000000"/>
                <w:sz w:val="20"/>
                <w:szCs w:val="20"/>
                <w:lang w:eastAsia="ru-RU"/>
              </w:rPr>
            </w:pPr>
            <w:r w:rsidRPr="005F654C">
              <w:rPr>
                <w:rFonts w:ascii="Times New Roman" w:eastAsia="Times New Roman" w:hAnsi="Times New Roman" w:cs="Times New Roman"/>
                <w:b/>
                <w:bCs/>
                <w:color w:val="000000"/>
                <w:sz w:val="20"/>
                <w:szCs w:val="20"/>
                <w:lang w:eastAsia="ru-RU"/>
              </w:rPr>
              <w:t>23.44</w:t>
            </w:r>
          </w:p>
        </w:tc>
        <w:tc>
          <w:tcPr>
            <w:tcW w:w="1272" w:type="dxa"/>
            <w:tcBorders>
              <w:top w:val="nil"/>
              <w:left w:val="nil"/>
              <w:bottom w:val="single" w:sz="4" w:space="0" w:color="auto"/>
              <w:right w:val="single" w:sz="4" w:space="0" w:color="auto"/>
            </w:tcBorders>
            <w:vAlign w:val="center"/>
            <w:hideMark/>
          </w:tcPr>
          <w:p w14:paraId="485FF715" w14:textId="2468D865" w:rsidR="002D6EB7" w:rsidRPr="002C05CD" w:rsidRDefault="002D6EB7" w:rsidP="002D6EB7">
            <w:pPr>
              <w:suppressAutoHyphens w:val="0"/>
              <w:spacing w:after="0" w:line="240" w:lineRule="auto"/>
              <w:jc w:val="right"/>
              <w:rPr>
                <w:rFonts w:ascii="Times New Roman" w:eastAsia="Times New Roman" w:hAnsi="Times New Roman" w:cs="Times New Roman"/>
                <w:b/>
                <w:bCs/>
                <w:color w:val="000000"/>
                <w:sz w:val="20"/>
                <w:szCs w:val="20"/>
                <w:lang w:eastAsia="ru-RU"/>
              </w:rPr>
            </w:pPr>
            <w:r w:rsidRPr="00A52DA7">
              <w:rPr>
                <w:rFonts w:ascii="Times New Roman" w:hAnsi="Times New Roman" w:cs="Times New Roman"/>
                <w:b/>
                <w:color w:val="000000"/>
                <w:sz w:val="24"/>
                <w:szCs w:val="24"/>
              </w:rPr>
              <w:t>5,</w:t>
            </w:r>
            <w:r>
              <w:rPr>
                <w:rFonts w:ascii="Times New Roman" w:hAnsi="Times New Roman" w:cs="Times New Roman"/>
                <w:b/>
                <w:color w:val="000000"/>
                <w:sz w:val="24"/>
                <w:szCs w:val="24"/>
              </w:rPr>
              <w:t>12</w:t>
            </w:r>
          </w:p>
        </w:tc>
        <w:tc>
          <w:tcPr>
            <w:tcW w:w="1351" w:type="dxa"/>
            <w:tcBorders>
              <w:top w:val="nil"/>
              <w:left w:val="nil"/>
              <w:bottom w:val="single" w:sz="4" w:space="0" w:color="auto"/>
              <w:right w:val="single" w:sz="4" w:space="0" w:color="auto"/>
            </w:tcBorders>
            <w:vAlign w:val="center"/>
            <w:hideMark/>
          </w:tcPr>
          <w:p w14:paraId="2496ACE8" w14:textId="6EC5C50F" w:rsidR="002D6EB7" w:rsidRPr="002C05CD" w:rsidRDefault="002D6EB7" w:rsidP="002D6EB7">
            <w:pPr>
              <w:suppressAutoHyphens w:val="0"/>
              <w:spacing w:after="0" w:line="240" w:lineRule="auto"/>
              <w:jc w:val="right"/>
              <w:rPr>
                <w:rFonts w:ascii="Times New Roman" w:eastAsia="Times New Roman" w:hAnsi="Times New Roman" w:cs="Times New Roman"/>
                <w:b/>
                <w:bCs/>
                <w:color w:val="000000"/>
                <w:sz w:val="20"/>
                <w:szCs w:val="20"/>
                <w:lang w:eastAsia="ru-RU"/>
              </w:rPr>
            </w:pPr>
            <w:r w:rsidRPr="00A52DA7">
              <w:rPr>
                <w:rFonts w:ascii="Times New Roman" w:hAnsi="Times New Roman" w:cs="Times New Roman"/>
                <w:b/>
                <w:color w:val="000000"/>
                <w:sz w:val="24"/>
                <w:szCs w:val="24"/>
              </w:rPr>
              <w:t>5,</w:t>
            </w:r>
            <w:r>
              <w:rPr>
                <w:rFonts w:ascii="Times New Roman" w:hAnsi="Times New Roman" w:cs="Times New Roman"/>
                <w:b/>
                <w:color w:val="000000"/>
                <w:sz w:val="24"/>
                <w:szCs w:val="24"/>
              </w:rPr>
              <w:t>12</w:t>
            </w:r>
          </w:p>
        </w:tc>
      </w:tr>
      <w:tr w:rsidR="002D6EB7" w:rsidRPr="002C05CD" w14:paraId="6F4EDA3C" w14:textId="77777777" w:rsidTr="002C05CD">
        <w:trPr>
          <w:trHeight w:val="390"/>
        </w:trPr>
        <w:tc>
          <w:tcPr>
            <w:tcW w:w="709" w:type="dxa"/>
            <w:tcBorders>
              <w:top w:val="nil"/>
              <w:left w:val="single" w:sz="4" w:space="0" w:color="auto"/>
              <w:bottom w:val="single" w:sz="4" w:space="0" w:color="auto"/>
              <w:right w:val="single" w:sz="4" w:space="0" w:color="auto"/>
            </w:tcBorders>
            <w:vAlign w:val="center"/>
            <w:hideMark/>
          </w:tcPr>
          <w:p w14:paraId="5796AEE2" w14:textId="77777777" w:rsidR="002D6EB7" w:rsidRPr="002C05CD" w:rsidRDefault="002D6EB7" w:rsidP="002D6EB7">
            <w:pPr>
              <w:suppressAutoHyphens w:val="0"/>
              <w:spacing w:after="0" w:line="240" w:lineRule="auto"/>
              <w:ind w:firstLineChars="100" w:firstLine="200"/>
              <w:rPr>
                <w:rFonts w:ascii="Times New Roman" w:eastAsia="Times New Roman" w:hAnsi="Times New Roman" w:cs="Times New Roman"/>
                <w:color w:val="000000"/>
                <w:sz w:val="20"/>
                <w:szCs w:val="20"/>
                <w:lang w:eastAsia="ru-RU"/>
              </w:rPr>
            </w:pPr>
            <w:r w:rsidRPr="002C05CD">
              <w:rPr>
                <w:rFonts w:ascii="Times New Roman" w:eastAsia="Times New Roman" w:hAnsi="Times New Roman" w:cs="Times New Roman"/>
                <w:color w:val="000000"/>
                <w:sz w:val="20"/>
                <w:szCs w:val="20"/>
                <w:lang w:eastAsia="ru-RU"/>
              </w:rPr>
              <w:t>4</w:t>
            </w:r>
          </w:p>
        </w:tc>
        <w:tc>
          <w:tcPr>
            <w:tcW w:w="4100" w:type="dxa"/>
            <w:tcBorders>
              <w:top w:val="nil"/>
              <w:left w:val="single" w:sz="8" w:space="0" w:color="auto"/>
              <w:bottom w:val="single" w:sz="8" w:space="0" w:color="auto"/>
              <w:right w:val="single" w:sz="8" w:space="0" w:color="auto"/>
            </w:tcBorders>
            <w:vAlign w:val="center"/>
            <w:hideMark/>
          </w:tcPr>
          <w:p w14:paraId="4ABFEB3E" w14:textId="422C9E4E" w:rsidR="002D6EB7" w:rsidRPr="002C05CD" w:rsidRDefault="002D6EB7" w:rsidP="002D6EB7">
            <w:pPr>
              <w:suppressAutoHyphens w:val="0"/>
              <w:spacing w:after="0" w:line="240" w:lineRule="auto"/>
              <w:rPr>
                <w:rFonts w:ascii="Times New Roman" w:eastAsia="Times New Roman" w:hAnsi="Times New Roman" w:cs="Times New Roman"/>
                <w:color w:val="000000"/>
                <w:sz w:val="20"/>
                <w:szCs w:val="20"/>
                <w:lang w:eastAsia="ru-RU"/>
              </w:rPr>
            </w:pPr>
            <w:r w:rsidRPr="00A52DA7">
              <w:rPr>
                <w:rFonts w:ascii="Times New Roman" w:hAnsi="Times New Roman" w:cs="Times New Roman"/>
                <w:sz w:val="24"/>
                <w:szCs w:val="24"/>
              </w:rPr>
              <w:t>Механизированный покос травы</w:t>
            </w:r>
          </w:p>
        </w:tc>
        <w:tc>
          <w:tcPr>
            <w:tcW w:w="798" w:type="dxa"/>
            <w:tcBorders>
              <w:top w:val="nil"/>
              <w:left w:val="nil"/>
              <w:bottom w:val="single" w:sz="8" w:space="0" w:color="auto"/>
              <w:right w:val="single" w:sz="8" w:space="0" w:color="auto"/>
            </w:tcBorders>
            <w:vAlign w:val="center"/>
            <w:hideMark/>
          </w:tcPr>
          <w:p w14:paraId="3FB08CE1" w14:textId="1163CF4B" w:rsidR="002D6EB7" w:rsidRPr="002C05CD" w:rsidRDefault="002D6EB7" w:rsidP="002D6EB7">
            <w:pPr>
              <w:suppressAutoHyphens w:val="0"/>
              <w:spacing w:after="0" w:line="240" w:lineRule="auto"/>
              <w:jc w:val="center"/>
              <w:rPr>
                <w:rFonts w:ascii="Times New Roman" w:eastAsia="Times New Roman" w:hAnsi="Times New Roman" w:cs="Times New Roman"/>
                <w:color w:val="000000"/>
                <w:sz w:val="20"/>
                <w:szCs w:val="20"/>
                <w:lang w:eastAsia="ru-RU"/>
              </w:rPr>
            </w:pPr>
            <w:r w:rsidRPr="00A52DA7">
              <w:rPr>
                <w:rFonts w:ascii="Times New Roman" w:hAnsi="Times New Roman" w:cs="Times New Roman"/>
                <w:color w:val="000000"/>
                <w:sz w:val="24"/>
                <w:szCs w:val="24"/>
                <w:lang w:eastAsia="ru-RU"/>
              </w:rPr>
              <w:t>м2</w:t>
            </w:r>
          </w:p>
        </w:tc>
        <w:tc>
          <w:tcPr>
            <w:tcW w:w="765" w:type="dxa"/>
            <w:tcBorders>
              <w:top w:val="nil"/>
              <w:left w:val="single" w:sz="4" w:space="0" w:color="auto"/>
              <w:bottom w:val="single" w:sz="4" w:space="0" w:color="auto"/>
              <w:right w:val="single" w:sz="4" w:space="0" w:color="auto"/>
            </w:tcBorders>
            <w:vAlign w:val="center"/>
            <w:hideMark/>
          </w:tcPr>
          <w:p w14:paraId="73196808" w14:textId="77777777" w:rsidR="002D6EB7" w:rsidRPr="002C05CD" w:rsidRDefault="002D6EB7" w:rsidP="002D6EB7">
            <w:pPr>
              <w:suppressAutoHyphens w:val="0"/>
              <w:spacing w:after="0" w:line="240" w:lineRule="auto"/>
              <w:jc w:val="center"/>
              <w:rPr>
                <w:rFonts w:ascii="Times New Roman" w:eastAsia="Times New Roman" w:hAnsi="Times New Roman" w:cs="Times New Roman"/>
                <w:color w:val="000000"/>
                <w:sz w:val="20"/>
                <w:szCs w:val="20"/>
                <w:lang w:eastAsia="ru-RU"/>
              </w:rPr>
            </w:pPr>
            <w:r w:rsidRPr="002C05CD">
              <w:rPr>
                <w:rFonts w:ascii="Times New Roman" w:eastAsia="Times New Roman" w:hAnsi="Times New Roman" w:cs="Times New Roman"/>
                <w:color w:val="000000"/>
                <w:sz w:val="20"/>
                <w:szCs w:val="20"/>
                <w:lang w:eastAsia="ru-RU"/>
              </w:rPr>
              <w:t>1</w:t>
            </w:r>
          </w:p>
        </w:tc>
        <w:tc>
          <w:tcPr>
            <w:tcW w:w="1648" w:type="dxa"/>
            <w:tcBorders>
              <w:top w:val="nil"/>
              <w:left w:val="single" w:sz="8" w:space="0" w:color="auto"/>
              <w:bottom w:val="single" w:sz="8" w:space="0" w:color="auto"/>
              <w:right w:val="single" w:sz="8" w:space="0" w:color="auto"/>
            </w:tcBorders>
            <w:vAlign w:val="center"/>
            <w:hideMark/>
          </w:tcPr>
          <w:p w14:paraId="30B8E202" w14:textId="03AEC383" w:rsidR="002D6EB7" w:rsidRPr="002C05CD" w:rsidRDefault="002D6EB7" w:rsidP="002D6EB7">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4"/>
                <w:szCs w:val="24"/>
              </w:rPr>
              <w:t>3,40</w:t>
            </w:r>
          </w:p>
        </w:tc>
        <w:tc>
          <w:tcPr>
            <w:tcW w:w="1520" w:type="dxa"/>
            <w:tcBorders>
              <w:top w:val="nil"/>
              <w:left w:val="nil"/>
              <w:bottom w:val="single" w:sz="8" w:space="0" w:color="auto"/>
              <w:right w:val="single" w:sz="8" w:space="0" w:color="auto"/>
            </w:tcBorders>
            <w:vAlign w:val="center"/>
            <w:hideMark/>
          </w:tcPr>
          <w:p w14:paraId="3FC33E2B" w14:textId="271956B0" w:rsidR="002D6EB7" w:rsidRPr="002C05CD" w:rsidRDefault="002D6EB7" w:rsidP="002D6EB7">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4"/>
                <w:szCs w:val="24"/>
              </w:rPr>
              <w:t>2,90</w:t>
            </w:r>
          </w:p>
        </w:tc>
        <w:tc>
          <w:tcPr>
            <w:tcW w:w="1577" w:type="dxa"/>
            <w:tcBorders>
              <w:top w:val="nil"/>
              <w:left w:val="nil"/>
              <w:bottom w:val="single" w:sz="8" w:space="0" w:color="auto"/>
              <w:right w:val="single" w:sz="8" w:space="0" w:color="auto"/>
            </w:tcBorders>
            <w:vAlign w:val="center"/>
            <w:hideMark/>
          </w:tcPr>
          <w:p w14:paraId="4034D07D" w14:textId="5BEF82B7" w:rsidR="002D6EB7" w:rsidRPr="002C05CD" w:rsidRDefault="002D6EB7" w:rsidP="002D6EB7">
            <w:pPr>
              <w:suppressAutoHyphens w:val="0"/>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4"/>
                <w:szCs w:val="24"/>
              </w:rPr>
              <w:t>1,95</w:t>
            </w:r>
          </w:p>
        </w:tc>
        <w:tc>
          <w:tcPr>
            <w:tcW w:w="1473" w:type="dxa"/>
            <w:tcBorders>
              <w:top w:val="nil"/>
              <w:left w:val="single" w:sz="4" w:space="0" w:color="auto"/>
              <w:bottom w:val="single" w:sz="4" w:space="0" w:color="auto"/>
              <w:right w:val="single" w:sz="4" w:space="0" w:color="auto"/>
            </w:tcBorders>
            <w:vAlign w:val="center"/>
            <w:hideMark/>
          </w:tcPr>
          <w:p w14:paraId="452F0F38" w14:textId="7EDD2229" w:rsidR="002D6EB7" w:rsidRPr="002C05CD" w:rsidRDefault="005F654C" w:rsidP="002D6EB7">
            <w:pPr>
              <w:suppressAutoHyphens w:val="0"/>
              <w:spacing w:after="0" w:line="240" w:lineRule="auto"/>
              <w:jc w:val="right"/>
              <w:rPr>
                <w:rFonts w:ascii="Times New Roman" w:eastAsia="Times New Roman" w:hAnsi="Times New Roman" w:cs="Times New Roman"/>
                <w:b/>
                <w:bCs/>
                <w:color w:val="000000"/>
                <w:sz w:val="20"/>
                <w:szCs w:val="20"/>
                <w:lang w:eastAsia="ru-RU"/>
              </w:rPr>
            </w:pPr>
            <w:r w:rsidRPr="005F654C">
              <w:rPr>
                <w:rFonts w:ascii="Times New Roman" w:eastAsia="Times New Roman" w:hAnsi="Times New Roman" w:cs="Times New Roman"/>
                <w:b/>
                <w:bCs/>
                <w:color w:val="000000"/>
                <w:sz w:val="20"/>
                <w:szCs w:val="20"/>
                <w:lang w:eastAsia="ru-RU"/>
              </w:rPr>
              <w:t>26,91</w:t>
            </w:r>
          </w:p>
        </w:tc>
        <w:tc>
          <w:tcPr>
            <w:tcW w:w="1272" w:type="dxa"/>
            <w:tcBorders>
              <w:top w:val="nil"/>
              <w:left w:val="nil"/>
              <w:bottom w:val="single" w:sz="4" w:space="0" w:color="auto"/>
              <w:right w:val="single" w:sz="4" w:space="0" w:color="auto"/>
            </w:tcBorders>
            <w:vAlign w:val="center"/>
            <w:hideMark/>
          </w:tcPr>
          <w:p w14:paraId="3967BFF2" w14:textId="3C2234C4" w:rsidR="002D6EB7" w:rsidRPr="002C05CD" w:rsidRDefault="002D6EB7" w:rsidP="002D6EB7">
            <w:pPr>
              <w:suppressAutoHyphens w:val="0"/>
              <w:spacing w:after="0" w:line="240" w:lineRule="auto"/>
              <w:jc w:val="right"/>
              <w:rPr>
                <w:rFonts w:ascii="Times New Roman" w:eastAsia="Times New Roman" w:hAnsi="Times New Roman" w:cs="Times New Roman"/>
                <w:b/>
                <w:bCs/>
                <w:color w:val="000000"/>
                <w:sz w:val="20"/>
                <w:szCs w:val="20"/>
                <w:lang w:eastAsia="ru-RU"/>
              </w:rPr>
            </w:pPr>
            <w:r>
              <w:rPr>
                <w:rFonts w:ascii="Times New Roman" w:hAnsi="Times New Roman" w:cs="Times New Roman"/>
                <w:b/>
                <w:color w:val="000000"/>
                <w:sz w:val="24"/>
                <w:szCs w:val="24"/>
              </w:rPr>
              <w:t>2,75</w:t>
            </w:r>
          </w:p>
        </w:tc>
        <w:tc>
          <w:tcPr>
            <w:tcW w:w="1351" w:type="dxa"/>
            <w:tcBorders>
              <w:top w:val="nil"/>
              <w:left w:val="nil"/>
              <w:bottom w:val="single" w:sz="4" w:space="0" w:color="auto"/>
              <w:right w:val="single" w:sz="4" w:space="0" w:color="auto"/>
            </w:tcBorders>
            <w:vAlign w:val="center"/>
            <w:hideMark/>
          </w:tcPr>
          <w:p w14:paraId="5C3B7044" w14:textId="27F0BD5E" w:rsidR="002D6EB7" w:rsidRPr="002C05CD" w:rsidRDefault="002D6EB7" w:rsidP="002D6EB7">
            <w:pPr>
              <w:suppressAutoHyphens w:val="0"/>
              <w:spacing w:after="0" w:line="240" w:lineRule="auto"/>
              <w:jc w:val="right"/>
              <w:rPr>
                <w:rFonts w:ascii="Times New Roman" w:eastAsia="Times New Roman" w:hAnsi="Times New Roman" w:cs="Times New Roman"/>
                <w:b/>
                <w:bCs/>
                <w:color w:val="000000"/>
                <w:sz w:val="20"/>
                <w:szCs w:val="20"/>
                <w:lang w:eastAsia="ru-RU"/>
              </w:rPr>
            </w:pPr>
            <w:r>
              <w:rPr>
                <w:rFonts w:ascii="Times New Roman" w:hAnsi="Times New Roman" w:cs="Times New Roman"/>
                <w:b/>
                <w:color w:val="000000"/>
                <w:sz w:val="24"/>
                <w:szCs w:val="24"/>
              </w:rPr>
              <w:t>2,75</w:t>
            </w:r>
          </w:p>
        </w:tc>
      </w:tr>
    </w:tbl>
    <w:tbl>
      <w:tblPr>
        <w:tblStyle w:val="af8"/>
        <w:tblW w:w="15213" w:type="dxa"/>
        <w:tblInd w:w="108" w:type="dxa"/>
        <w:tblLook w:val="04A0" w:firstRow="1" w:lastRow="0" w:firstColumn="1" w:lastColumn="0" w:noHBand="0" w:noVBand="1"/>
      </w:tblPr>
      <w:tblGrid>
        <w:gridCol w:w="709"/>
        <w:gridCol w:w="4100"/>
        <w:gridCol w:w="798"/>
        <w:gridCol w:w="765"/>
        <w:gridCol w:w="1648"/>
        <w:gridCol w:w="1520"/>
        <w:gridCol w:w="1577"/>
        <w:gridCol w:w="1473"/>
        <w:gridCol w:w="1272"/>
        <w:gridCol w:w="1351"/>
      </w:tblGrid>
      <w:tr w:rsidR="002C05CD" w:rsidRPr="002C05CD" w14:paraId="4FB24767" w14:textId="77777777" w:rsidTr="002D6EB7">
        <w:trPr>
          <w:trHeight w:val="390"/>
        </w:trPr>
        <w:tc>
          <w:tcPr>
            <w:tcW w:w="709" w:type="dxa"/>
            <w:hideMark/>
          </w:tcPr>
          <w:p w14:paraId="163238A8" w14:textId="77777777" w:rsidR="002C05CD" w:rsidRPr="002C05CD" w:rsidRDefault="002C05CD" w:rsidP="002C05CD">
            <w:pPr>
              <w:spacing w:after="0" w:line="240" w:lineRule="auto"/>
              <w:ind w:firstLineChars="100" w:firstLine="200"/>
              <w:rPr>
                <w:rFonts w:ascii="Times New Roman" w:hAnsi="Times New Roman"/>
                <w:color w:val="000000"/>
              </w:rPr>
            </w:pPr>
            <w:r w:rsidRPr="002C05CD">
              <w:rPr>
                <w:rFonts w:ascii="Times New Roman" w:hAnsi="Times New Roman"/>
                <w:color w:val="000000"/>
              </w:rPr>
              <w:t> </w:t>
            </w:r>
          </w:p>
        </w:tc>
        <w:tc>
          <w:tcPr>
            <w:tcW w:w="4100" w:type="dxa"/>
            <w:hideMark/>
          </w:tcPr>
          <w:p w14:paraId="1FB44326" w14:textId="77777777" w:rsidR="002C05CD" w:rsidRPr="002C05CD" w:rsidRDefault="002C05CD" w:rsidP="002C05CD">
            <w:pPr>
              <w:spacing w:after="0" w:line="240" w:lineRule="auto"/>
              <w:rPr>
                <w:rFonts w:ascii="Times New Roman" w:hAnsi="Times New Roman"/>
                <w:color w:val="000000"/>
              </w:rPr>
            </w:pPr>
            <w:r w:rsidRPr="002C05CD">
              <w:rPr>
                <w:rFonts w:ascii="Times New Roman" w:hAnsi="Times New Roman"/>
                <w:color w:val="000000"/>
              </w:rPr>
              <w:t> </w:t>
            </w:r>
          </w:p>
        </w:tc>
        <w:tc>
          <w:tcPr>
            <w:tcW w:w="798" w:type="dxa"/>
            <w:hideMark/>
          </w:tcPr>
          <w:p w14:paraId="6180D288" w14:textId="77777777" w:rsidR="002C05CD" w:rsidRPr="002C05CD" w:rsidRDefault="002C05CD" w:rsidP="002C05CD">
            <w:pPr>
              <w:spacing w:after="0" w:line="240" w:lineRule="auto"/>
              <w:jc w:val="center"/>
              <w:rPr>
                <w:rFonts w:ascii="Times New Roman" w:hAnsi="Times New Roman"/>
                <w:color w:val="000000"/>
              </w:rPr>
            </w:pPr>
            <w:r w:rsidRPr="002C05CD">
              <w:rPr>
                <w:rFonts w:ascii="Times New Roman" w:hAnsi="Times New Roman"/>
                <w:color w:val="000000"/>
              </w:rPr>
              <w:t> </w:t>
            </w:r>
          </w:p>
        </w:tc>
        <w:tc>
          <w:tcPr>
            <w:tcW w:w="765" w:type="dxa"/>
            <w:hideMark/>
          </w:tcPr>
          <w:p w14:paraId="2619A16C" w14:textId="77777777" w:rsidR="002C05CD" w:rsidRPr="002C05CD" w:rsidRDefault="002C05CD" w:rsidP="002C05CD">
            <w:pPr>
              <w:spacing w:after="0" w:line="240" w:lineRule="auto"/>
              <w:jc w:val="center"/>
              <w:rPr>
                <w:rFonts w:ascii="Times New Roman" w:hAnsi="Times New Roman"/>
                <w:color w:val="000000"/>
              </w:rPr>
            </w:pPr>
            <w:r w:rsidRPr="002C05CD">
              <w:rPr>
                <w:rFonts w:ascii="Times New Roman" w:hAnsi="Times New Roman"/>
                <w:color w:val="000000"/>
              </w:rPr>
              <w:t> </w:t>
            </w:r>
          </w:p>
        </w:tc>
        <w:tc>
          <w:tcPr>
            <w:tcW w:w="1648" w:type="dxa"/>
          </w:tcPr>
          <w:p w14:paraId="405262EF" w14:textId="4C0ADE76" w:rsidR="002C05CD" w:rsidRPr="002C05CD" w:rsidRDefault="002C05CD" w:rsidP="002C05CD">
            <w:pPr>
              <w:spacing w:after="0" w:line="240" w:lineRule="auto"/>
              <w:jc w:val="center"/>
              <w:rPr>
                <w:rFonts w:ascii="Times New Roman" w:hAnsi="Times New Roman"/>
                <w:color w:val="000000"/>
              </w:rPr>
            </w:pPr>
          </w:p>
        </w:tc>
        <w:tc>
          <w:tcPr>
            <w:tcW w:w="1520" w:type="dxa"/>
          </w:tcPr>
          <w:p w14:paraId="33AA353B" w14:textId="0B8D6FE8" w:rsidR="002C05CD" w:rsidRPr="002C05CD" w:rsidRDefault="002C05CD" w:rsidP="002C05CD">
            <w:pPr>
              <w:spacing w:after="0" w:line="240" w:lineRule="auto"/>
              <w:jc w:val="center"/>
              <w:rPr>
                <w:rFonts w:ascii="Times New Roman" w:hAnsi="Times New Roman"/>
                <w:color w:val="000000"/>
              </w:rPr>
            </w:pPr>
          </w:p>
        </w:tc>
        <w:tc>
          <w:tcPr>
            <w:tcW w:w="1577" w:type="dxa"/>
          </w:tcPr>
          <w:p w14:paraId="23C8DA13" w14:textId="599D8894" w:rsidR="002C05CD" w:rsidRPr="002C05CD" w:rsidRDefault="002C05CD" w:rsidP="002C05CD">
            <w:pPr>
              <w:spacing w:after="0" w:line="240" w:lineRule="auto"/>
              <w:jc w:val="center"/>
              <w:rPr>
                <w:rFonts w:ascii="Times New Roman" w:hAnsi="Times New Roman"/>
                <w:color w:val="000000"/>
              </w:rPr>
            </w:pPr>
          </w:p>
        </w:tc>
        <w:tc>
          <w:tcPr>
            <w:tcW w:w="1473" w:type="dxa"/>
            <w:hideMark/>
          </w:tcPr>
          <w:p w14:paraId="6B62C2DF" w14:textId="77777777" w:rsidR="002C05CD" w:rsidRPr="002C05CD" w:rsidRDefault="002C05CD" w:rsidP="002C05CD">
            <w:pPr>
              <w:spacing w:after="0" w:line="240" w:lineRule="auto"/>
              <w:jc w:val="right"/>
              <w:rPr>
                <w:rFonts w:ascii="Times New Roman" w:hAnsi="Times New Roman"/>
                <w:b/>
                <w:bCs/>
                <w:color w:val="000000"/>
              </w:rPr>
            </w:pPr>
            <w:r w:rsidRPr="002C05CD">
              <w:rPr>
                <w:rFonts w:ascii="Times New Roman" w:hAnsi="Times New Roman"/>
                <w:b/>
                <w:bCs/>
                <w:color w:val="000000"/>
              </w:rPr>
              <w:t> </w:t>
            </w:r>
          </w:p>
        </w:tc>
        <w:tc>
          <w:tcPr>
            <w:tcW w:w="1272" w:type="dxa"/>
            <w:hideMark/>
          </w:tcPr>
          <w:p w14:paraId="46DAD927" w14:textId="77777777" w:rsidR="002C05CD" w:rsidRPr="002C05CD" w:rsidRDefault="002C05CD" w:rsidP="002C05CD">
            <w:pPr>
              <w:spacing w:after="0" w:line="240" w:lineRule="auto"/>
              <w:jc w:val="right"/>
              <w:rPr>
                <w:rFonts w:ascii="Times New Roman" w:hAnsi="Times New Roman"/>
                <w:b/>
                <w:bCs/>
                <w:color w:val="000000"/>
              </w:rPr>
            </w:pPr>
            <w:r w:rsidRPr="002C05CD">
              <w:rPr>
                <w:rFonts w:ascii="Times New Roman" w:hAnsi="Times New Roman"/>
                <w:b/>
                <w:bCs/>
                <w:color w:val="000000"/>
              </w:rPr>
              <w:t> </w:t>
            </w:r>
          </w:p>
        </w:tc>
        <w:tc>
          <w:tcPr>
            <w:tcW w:w="1351" w:type="dxa"/>
            <w:hideMark/>
          </w:tcPr>
          <w:p w14:paraId="54C9759F" w14:textId="7E97B721" w:rsidR="002C05CD" w:rsidRPr="002C05CD" w:rsidRDefault="0050214C" w:rsidP="002C05CD">
            <w:pPr>
              <w:spacing w:after="0" w:line="240" w:lineRule="auto"/>
              <w:jc w:val="right"/>
              <w:rPr>
                <w:rFonts w:ascii="Times New Roman" w:hAnsi="Times New Roman"/>
                <w:b/>
                <w:bCs/>
                <w:color w:val="000000"/>
              </w:rPr>
            </w:pPr>
            <w:r>
              <w:rPr>
                <w:rFonts w:ascii="Times New Roman" w:hAnsi="Times New Roman"/>
                <w:b/>
                <w:bCs/>
                <w:color w:val="000000"/>
              </w:rPr>
              <w:t>125,78</w:t>
            </w:r>
          </w:p>
        </w:tc>
      </w:tr>
    </w:tbl>
    <w:p w14:paraId="056A10D0" w14:textId="77777777" w:rsidR="002D3248" w:rsidRPr="001F4B30" w:rsidRDefault="002D3248" w:rsidP="008E34B0">
      <w:pPr>
        <w:widowControl w:val="0"/>
        <w:tabs>
          <w:tab w:val="left" w:pos="1560"/>
        </w:tabs>
        <w:contextualSpacing/>
        <w:jc w:val="center"/>
        <w:rPr>
          <w:rFonts w:ascii="Times New Roman" w:hAnsi="Times New Roman" w:cs="Times New Roman"/>
          <w:b/>
          <w:bCs/>
        </w:rPr>
      </w:pPr>
    </w:p>
    <w:p w14:paraId="5113BF99" w14:textId="7308C324" w:rsidR="001F4B30" w:rsidRPr="005F654C" w:rsidRDefault="000F529A" w:rsidP="001F4B30">
      <w:pPr>
        <w:spacing w:after="0" w:line="240" w:lineRule="auto"/>
        <w:ind w:firstLine="851"/>
        <w:jc w:val="both"/>
        <w:rPr>
          <w:rFonts w:ascii="Times New Roman" w:eastAsia="Times New Roman" w:hAnsi="Times New Roman" w:cs="Times New Roman"/>
          <w:bCs/>
          <w:sz w:val="24"/>
          <w:szCs w:val="24"/>
          <w:lang w:eastAsia="ru-RU"/>
        </w:rPr>
      </w:pPr>
      <w:r w:rsidRPr="005F654C">
        <w:rPr>
          <w:rFonts w:ascii="Times New Roman" w:hAnsi="Times New Roman" w:cs="Times New Roman"/>
          <w:sz w:val="24"/>
          <w:szCs w:val="24"/>
        </w:rPr>
        <w:t xml:space="preserve">На основании проведенного анализа рынка и расчетов, начальная сумма цен единиц работ составляет: </w:t>
      </w:r>
      <w:r w:rsidR="005F654C" w:rsidRPr="005F654C">
        <w:rPr>
          <w:rFonts w:ascii="Times New Roman" w:eastAsia="Times New Roman" w:hAnsi="Times New Roman" w:cs="Times New Roman"/>
          <w:b/>
          <w:sz w:val="24"/>
          <w:szCs w:val="24"/>
          <w:lang w:eastAsia="ru-RU"/>
        </w:rPr>
        <w:t xml:space="preserve">125,78 </w:t>
      </w:r>
      <w:r w:rsidR="005F654C" w:rsidRPr="005F654C">
        <w:rPr>
          <w:rFonts w:ascii="Times New Roman" w:eastAsia="Times New Roman" w:hAnsi="Times New Roman" w:cs="Times New Roman"/>
          <w:bCs/>
          <w:sz w:val="24"/>
          <w:szCs w:val="24"/>
          <w:lang w:eastAsia="ru-RU"/>
        </w:rPr>
        <w:t>(Сто двадцать пять рублей 78 копеек</w:t>
      </w:r>
      <w:r w:rsidR="005F654C" w:rsidRPr="005F654C">
        <w:rPr>
          <w:rFonts w:ascii="Times New Roman" w:eastAsia="Times New Roman" w:hAnsi="Times New Roman" w:cs="Times New Roman"/>
          <w:bCs/>
          <w:sz w:val="24"/>
          <w:szCs w:val="24"/>
          <w:lang w:eastAsia="ru-RU"/>
        </w:rPr>
        <w:t>)</w:t>
      </w:r>
      <w:r w:rsidR="001F4B30" w:rsidRPr="005F654C">
        <w:rPr>
          <w:rFonts w:ascii="Times New Roman" w:eastAsia="Times New Roman" w:hAnsi="Times New Roman" w:cs="Times New Roman"/>
          <w:bCs/>
          <w:sz w:val="24"/>
          <w:szCs w:val="24"/>
          <w:lang w:eastAsia="ru-RU"/>
        </w:rPr>
        <w:t>.</w:t>
      </w:r>
    </w:p>
    <w:p w14:paraId="5E621AE6" w14:textId="32332C3F" w:rsidR="005F654C" w:rsidRDefault="00922F94" w:rsidP="005F654C">
      <w:pPr>
        <w:pStyle w:val="af4"/>
        <w:spacing w:before="280" w:after="280"/>
        <w:jc w:val="both"/>
        <w:outlineLvl w:val="0"/>
      </w:pPr>
      <w:r w:rsidRPr="001F4B30">
        <w:t>В соответствии с частью 24 статьи 22 м</w:t>
      </w:r>
      <w:r w:rsidR="000F529A" w:rsidRPr="001F4B30">
        <w:t xml:space="preserve">аксимальное значение цены контракта </w:t>
      </w:r>
      <w:r w:rsidR="002C05CD" w:rsidRPr="007A38D6">
        <w:rPr>
          <w:color w:val="000000"/>
          <w:spacing w:val="1"/>
        </w:rPr>
        <w:t xml:space="preserve">составляет </w:t>
      </w:r>
      <w:r w:rsidR="005F654C" w:rsidRPr="00BD50B1">
        <w:rPr>
          <w:b/>
          <w:bCs/>
          <w:spacing w:val="1"/>
        </w:rPr>
        <w:t>14 0</w:t>
      </w:r>
      <w:r w:rsidR="005F654C">
        <w:rPr>
          <w:b/>
        </w:rPr>
        <w:t xml:space="preserve">00 000,00 </w:t>
      </w:r>
      <w:r w:rsidR="005F654C" w:rsidRPr="00D06960">
        <w:t>(</w:t>
      </w:r>
      <w:r w:rsidR="005F654C">
        <w:t>Четырнадцать миллионов рублей 00 копеек.</w:t>
      </w:r>
      <w:r w:rsidR="005F654C" w:rsidRPr="00D06960">
        <w:t>)</w:t>
      </w:r>
      <w:r w:rsidR="005F654C">
        <w:t>.</w:t>
      </w:r>
    </w:p>
    <w:p w14:paraId="7DAA27B8" w14:textId="74AEDAB2" w:rsidR="000F529A" w:rsidRPr="001F4B30" w:rsidRDefault="000F529A" w:rsidP="001F4B30">
      <w:pPr>
        <w:ind w:firstLine="851"/>
        <w:rPr>
          <w:rFonts w:ascii="Times New Roman" w:hAnsi="Times New Roman" w:cs="Times New Roman"/>
        </w:rPr>
      </w:pPr>
      <w:r w:rsidRPr="001F4B30">
        <w:rPr>
          <w:rFonts w:ascii="Times New Roman" w:hAnsi="Times New Roman" w:cs="Times New Roman"/>
        </w:rPr>
        <w:t>.</w:t>
      </w:r>
    </w:p>
    <w:p w14:paraId="03C2C791" w14:textId="77777777" w:rsidR="000F529A" w:rsidRPr="001F4B30" w:rsidRDefault="000F529A" w:rsidP="008E34B0">
      <w:pPr>
        <w:widowControl w:val="0"/>
        <w:tabs>
          <w:tab w:val="left" w:pos="1560"/>
        </w:tabs>
        <w:contextualSpacing/>
        <w:jc w:val="center"/>
        <w:rPr>
          <w:rFonts w:ascii="Times New Roman" w:hAnsi="Times New Roman" w:cs="Times New Roman"/>
          <w:b/>
          <w:bCs/>
        </w:rPr>
      </w:pPr>
    </w:p>
    <w:sectPr w:rsidR="000F529A" w:rsidRPr="001F4B30" w:rsidSect="005F654C">
      <w:pgSz w:w="16834" w:h="11909" w:orient="landscape"/>
      <w:pgMar w:top="851" w:right="1100" w:bottom="567"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46F1C" w14:textId="77777777" w:rsidR="006E20CC" w:rsidRDefault="006E20CC" w:rsidP="002652FF">
      <w:pPr>
        <w:spacing w:after="0" w:line="240" w:lineRule="auto"/>
      </w:pPr>
      <w:r>
        <w:separator/>
      </w:r>
    </w:p>
  </w:endnote>
  <w:endnote w:type="continuationSeparator" w:id="0">
    <w:p w14:paraId="14188B97" w14:textId="77777777" w:rsidR="006E20CC" w:rsidRDefault="006E20CC" w:rsidP="0026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Symbol">
    <w:panose1 w:val="05010000000000000000"/>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Droid Sans Fallback">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E392" w14:textId="77777777" w:rsidR="006E20CC" w:rsidRDefault="006E20CC" w:rsidP="002652FF">
      <w:pPr>
        <w:spacing w:after="0" w:line="240" w:lineRule="auto"/>
      </w:pPr>
      <w:r>
        <w:separator/>
      </w:r>
    </w:p>
  </w:footnote>
  <w:footnote w:type="continuationSeparator" w:id="0">
    <w:p w14:paraId="3C97D403" w14:textId="77777777" w:rsidR="006E20CC" w:rsidRDefault="006E20CC" w:rsidP="00265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AEFD" w14:textId="77777777" w:rsidR="00445410" w:rsidRDefault="004454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none"/>
      <w:suff w:val="nothing"/>
      <w:lvlText w:val=""/>
      <w:lvlJc w:val="left"/>
      <w:pPr>
        <w:tabs>
          <w:tab w:val="num" w:pos="0"/>
        </w:tabs>
        <w:ind w:left="0" w:firstLine="0"/>
      </w:pPr>
      <w:rPr>
        <w:rFonts w:ascii="Times New Roman" w:hAnsi="Times New Roman" w:cs="Times New Roman"/>
        <w:b w:val="0"/>
        <w:bCs/>
        <w:iCs/>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Cs w:val="0"/>
        <w:lang w:eastAsia="ru-RU"/>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9F39E9"/>
    <w:multiLevelType w:val="hybridMultilevel"/>
    <w:tmpl w:val="C33675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B5D167C"/>
    <w:multiLevelType w:val="hybridMultilevel"/>
    <w:tmpl w:val="AE161DA8"/>
    <w:lvl w:ilvl="0" w:tplc="1610A200">
      <w:start w:val="1"/>
      <w:numFmt w:val="decimal"/>
      <w:lvlText w:val="%1)"/>
      <w:lvlJc w:val="left"/>
      <w:pPr>
        <w:ind w:left="107" w:hanging="274"/>
      </w:pPr>
      <w:rPr>
        <w:rFonts w:ascii="Times New Roman" w:eastAsia="Times New Roman" w:hAnsi="Times New Roman" w:cs="Times New Roman" w:hint="default"/>
        <w:b/>
        <w:w w:val="100"/>
        <w:sz w:val="24"/>
        <w:szCs w:val="24"/>
      </w:rPr>
    </w:lvl>
    <w:lvl w:ilvl="1" w:tplc="6DE67F76">
      <w:numFmt w:val="bullet"/>
      <w:lvlText w:val="•"/>
      <w:lvlJc w:val="left"/>
      <w:pPr>
        <w:ind w:left="791" w:hanging="274"/>
      </w:pPr>
      <w:rPr>
        <w:rFonts w:hint="default"/>
      </w:rPr>
    </w:lvl>
    <w:lvl w:ilvl="2" w:tplc="6828485C">
      <w:numFmt w:val="bullet"/>
      <w:lvlText w:val="•"/>
      <w:lvlJc w:val="left"/>
      <w:pPr>
        <w:ind w:left="1483" w:hanging="274"/>
      </w:pPr>
      <w:rPr>
        <w:rFonts w:hint="default"/>
      </w:rPr>
    </w:lvl>
    <w:lvl w:ilvl="3" w:tplc="40D6D250">
      <w:numFmt w:val="bullet"/>
      <w:lvlText w:val="•"/>
      <w:lvlJc w:val="left"/>
      <w:pPr>
        <w:ind w:left="2175" w:hanging="274"/>
      </w:pPr>
      <w:rPr>
        <w:rFonts w:hint="default"/>
      </w:rPr>
    </w:lvl>
    <w:lvl w:ilvl="4" w:tplc="E3C834FC">
      <w:numFmt w:val="bullet"/>
      <w:lvlText w:val="•"/>
      <w:lvlJc w:val="left"/>
      <w:pPr>
        <w:ind w:left="2867" w:hanging="274"/>
      </w:pPr>
      <w:rPr>
        <w:rFonts w:hint="default"/>
      </w:rPr>
    </w:lvl>
    <w:lvl w:ilvl="5" w:tplc="1C5A2DD8">
      <w:numFmt w:val="bullet"/>
      <w:lvlText w:val="•"/>
      <w:lvlJc w:val="left"/>
      <w:pPr>
        <w:ind w:left="3559" w:hanging="274"/>
      </w:pPr>
      <w:rPr>
        <w:rFonts w:hint="default"/>
      </w:rPr>
    </w:lvl>
    <w:lvl w:ilvl="6" w:tplc="39FE4044">
      <w:numFmt w:val="bullet"/>
      <w:lvlText w:val="•"/>
      <w:lvlJc w:val="left"/>
      <w:pPr>
        <w:ind w:left="4251" w:hanging="274"/>
      </w:pPr>
      <w:rPr>
        <w:rFonts w:hint="default"/>
      </w:rPr>
    </w:lvl>
    <w:lvl w:ilvl="7" w:tplc="FD4013AC">
      <w:numFmt w:val="bullet"/>
      <w:lvlText w:val="•"/>
      <w:lvlJc w:val="left"/>
      <w:pPr>
        <w:ind w:left="4943" w:hanging="274"/>
      </w:pPr>
      <w:rPr>
        <w:rFonts w:hint="default"/>
      </w:rPr>
    </w:lvl>
    <w:lvl w:ilvl="8" w:tplc="26BE8D84">
      <w:numFmt w:val="bullet"/>
      <w:lvlText w:val="•"/>
      <w:lvlJc w:val="left"/>
      <w:pPr>
        <w:ind w:left="5635" w:hanging="274"/>
      </w:pPr>
      <w:rPr>
        <w:rFonts w:hint="default"/>
      </w:rPr>
    </w:lvl>
  </w:abstractNum>
  <w:abstractNum w:abstractNumId="3" w15:restartNumberingAfterBreak="0">
    <w:nsid w:val="0C5B4128"/>
    <w:multiLevelType w:val="multilevel"/>
    <w:tmpl w:val="C56C65D2"/>
    <w:lvl w:ilvl="0">
      <w:start w:val="2"/>
      <w:numFmt w:val="decimal"/>
      <w:lvlText w:val="%1."/>
      <w:lvlJc w:val="left"/>
      <w:pPr>
        <w:tabs>
          <w:tab w:val="num" w:pos="0"/>
        </w:tabs>
        <w:ind w:left="360" w:hanging="360"/>
      </w:pPr>
    </w:lvl>
    <w:lvl w:ilvl="1">
      <w:start w:val="4"/>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10F53F6F"/>
    <w:multiLevelType w:val="multilevel"/>
    <w:tmpl w:val="6D0A8AA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1F9550AF"/>
    <w:multiLevelType w:val="multilevel"/>
    <w:tmpl w:val="27D807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4DE0F89"/>
    <w:multiLevelType w:val="hybridMultilevel"/>
    <w:tmpl w:val="E9FAD5E0"/>
    <w:lvl w:ilvl="0" w:tplc="E79AB130">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8" w15:restartNumberingAfterBreak="0">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7437736"/>
    <w:multiLevelType w:val="hybridMultilevel"/>
    <w:tmpl w:val="3E6C0D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9142678"/>
    <w:multiLevelType w:val="hybridMultilevel"/>
    <w:tmpl w:val="C0C0103A"/>
    <w:lvl w:ilvl="0" w:tplc="2D5693E2">
      <w:start w:val="1"/>
      <w:numFmt w:val="bullet"/>
      <w:pStyle w:val="a"/>
      <w:lvlText w:val=""/>
      <w:lvlJc w:val="left"/>
      <w:pPr>
        <w:ind w:left="720" w:hanging="360"/>
      </w:pPr>
      <w:rPr>
        <w:rFonts w:ascii="Symbol" w:hAnsi="Symbol" w:hint="default"/>
      </w:rPr>
    </w:lvl>
    <w:lvl w:ilvl="1" w:tplc="EF2AE884">
      <w:start w:val="1"/>
      <w:numFmt w:val="bullet"/>
      <w:lvlText w:val="o"/>
      <w:lvlJc w:val="left"/>
      <w:pPr>
        <w:ind w:left="1440" w:hanging="360"/>
      </w:pPr>
      <w:rPr>
        <w:rFonts w:ascii="Courier New" w:hAnsi="Courier New" w:hint="default"/>
      </w:rPr>
    </w:lvl>
    <w:lvl w:ilvl="2" w:tplc="9904CBD6">
      <w:start w:val="1"/>
      <w:numFmt w:val="bullet"/>
      <w:lvlText w:val=""/>
      <w:lvlJc w:val="left"/>
      <w:pPr>
        <w:ind w:left="2160" w:hanging="360"/>
      </w:pPr>
      <w:rPr>
        <w:rFonts w:ascii="Wingdings" w:hAnsi="Wingdings" w:hint="default"/>
      </w:rPr>
    </w:lvl>
    <w:lvl w:ilvl="3" w:tplc="75BC06B4">
      <w:start w:val="1"/>
      <w:numFmt w:val="bullet"/>
      <w:lvlText w:val=""/>
      <w:lvlJc w:val="left"/>
      <w:pPr>
        <w:ind w:left="2880" w:hanging="360"/>
      </w:pPr>
      <w:rPr>
        <w:rFonts w:ascii="Symbol" w:hAnsi="Symbol" w:hint="default"/>
      </w:rPr>
    </w:lvl>
    <w:lvl w:ilvl="4" w:tplc="90966F1C">
      <w:start w:val="1"/>
      <w:numFmt w:val="bullet"/>
      <w:lvlText w:val="o"/>
      <w:lvlJc w:val="left"/>
      <w:pPr>
        <w:ind w:left="3600" w:hanging="360"/>
      </w:pPr>
      <w:rPr>
        <w:rFonts w:ascii="Courier New" w:hAnsi="Courier New" w:hint="default"/>
      </w:rPr>
    </w:lvl>
    <w:lvl w:ilvl="5" w:tplc="E10AD908">
      <w:start w:val="1"/>
      <w:numFmt w:val="bullet"/>
      <w:lvlText w:val=""/>
      <w:lvlJc w:val="left"/>
      <w:pPr>
        <w:ind w:left="4320" w:hanging="360"/>
      </w:pPr>
      <w:rPr>
        <w:rFonts w:ascii="Wingdings" w:hAnsi="Wingdings" w:hint="default"/>
      </w:rPr>
    </w:lvl>
    <w:lvl w:ilvl="6" w:tplc="88D262EA">
      <w:start w:val="1"/>
      <w:numFmt w:val="bullet"/>
      <w:lvlText w:val=""/>
      <w:lvlJc w:val="left"/>
      <w:pPr>
        <w:ind w:left="5040" w:hanging="360"/>
      </w:pPr>
      <w:rPr>
        <w:rFonts w:ascii="Symbol" w:hAnsi="Symbol" w:hint="default"/>
      </w:rPr>
    </w:lvl>
    <w:lvl w:ilvl="7" w:tplc="0846DD52">
      <w:start w:val="1"/>
      <w:numFmt w:val="bullet"/>
      <w:lvlText w:val="o"/>
      <w:lvlJc w:val="left"/>
      <w:pPr>
        <w:ind w:left="5760" w:hanging="360"/>
      </w:pPr>
      <w:rPr>
        <w:rFonts w:ascii="Courier New" w:hAnsi="Courier New" w:hint="default"/>
      </w:rPr>
    </w:lvl>
    <w:lvl w:ilvl="8" w:tplc="431E6C68">
      <w:start w:val="1"/>
      <w:numFmt w:val="bullet"/>
      <w:lvlText w:val=""/>
      <w:lvlJc w:val="left"/>
      <w:pPr>
        <w:ind w:left="6480" w:hanging="360"/>
      </w:pPr>
      <w:rPr>
        <w:rFonts w:ascii="Wingdings" w:hAnsi="Wingdings" w:hint="default"/>
      </w:rPr>
    </w:lvl>
  </w:abstractNum>
  <w:abstractNum w:abstractNumId="11" w15:restartNumberingAfterBreak="0">
    <w:nsid w:val="30C525F1"/>
    <w:multiLevelType w:val="hybridMultilevel"/>
    <w:tmpl w:val="963C1D08"/>
    <w:lvl w:ilvl="0" w:tplc="081A404E">
      <w:numFmt w:val="bullet"/>
      <w:lvlText w:val="-"/>
      <w:lvlJc w:val="left"/>
      <w:pPr>
        <w:ind w:left="107" w:hanging="216"/>
      </w:pPr>
      <w:rPr>
        <w:rFonts w:ascii="Times New Roman" w:eastAsia="Times New Roman" w:hAnsi="Times New Roman" w:hint="default"/>
        <w:spacing w:val="-30"/>
        <w:w w:val="99"/>
        <w:sz w:val="24"/>
      </w:rPr>
    </w:lvl>
    <w:lvl w:ilvl="1" w:tplc="73A28224">
      <w:numFmt w:val="bullet"/>
      <w:lvlText w:val="•"/>
      <w:lvlJc w:val="left"/>
      <w:pPr>
        <w:ind w:left="1095" w:hanging="216"/>
      </w:pPr>
      <w:rPr>
        <w:rFonts w:hint="default"/>
      </w:rPr>
    </w:lvl>
    <w:lvl w:ilvl="2" w:tplc="37504002">
      <w:numFmt w:val="bullet"/>
      <w:lvlText w:val="•"/>
      <w:lvlJc w:val="left"/>
      <w:pPr>
        <w:ind w:left="2091" w:hanging="216"/>
      </w:pPr>
      <w:rPr>
        <w:rFonts w:hint="default"/>
      </w:rPr>
    </w:lvl>
    <w:lvl w:ilvl="3" w:tplc="DE62F0EE">
      <w:numFmt w:val="bullet"/>
      <w:lvlText w:val="•"/>
      <w:lvlJc w:val="left"/>
      <w:pPr>
        <w:ind w:left="3087" w:hanging="216"/>
      </w:pPr>
      <w:rPr>
        <w:rFonts w:hint="default"/>
      </w:rPr>
    </w:lvl>
    <w:lvl w:ilvl="4" w:tplc="A06A7E18">
      <w:numFmt w:val="bullet"/>
      <w:lvlText w:val="•"/>
      <w:lvlJc w:val="left"/>
      <w:pPr>
        <w:ind w:left="4083" w:hanging="216"/>
      </w:pPr>
      <w:rPr>
        <w:rFonts w:hint="default"/>
      </w:rPr>
    </w:lvl>
    <w:lvl w:ilvl="5" w:tplc="E53CB590">
      <w:numFmt w:val="bullet"/>
      <w:lvlText w:val="•"/>
      <w:lvlJc w:val="left"/>
      <w:pPr>
        <w:ind w:left="5079" w:hanging="216"/>
      </w:pPr>
      <w:rPr>
        <w:rFonts w:hint="default"/>
      </w:rPr>
    </w:lvl>
    <w:lvl w:ilvl="6" w:tplc="D864F598">
      <w:numFmt w:val="bullet"/>
      <w:lvlText w:val="•"/>
      <w:lvlJc w:val="left"/>
      <w:pPr>
        <w:ind w:left="6074" w:hanging="216"/>
      </w:pPr>
      <w:rPr>
        <w:rFonts w:hint="default"/>
      </w:rPr>
    </w:lvl>
    <w:lvl w:ilvl="7" w:tplc="599E7C4A">
      <w:numFmt w:val="bullet"/>
      <w:lvlText w:val="•"/>
      <w:lvlJc w:val="left"/>
      <w:pPr>
        <w:ind w:left="7070" w:hanging="216"/>
      </w:pPr>
      <w:rPr>
        <w:rFonts w:hint="default"/>
      </w:rPr>
    </w:lvl>
    <w:lvl w:ilvl="8" w:tplc="ADE6BF84">
      <w:numFmt w:val="bullet"/>
      <w:lvlText w:val="•"/>
      <w:lvlJc w:val="left"/>
      <w:pPr>
        <w:ind w:left="8066" w:hanging="216"/>
      </w:pPr>
      <w:rPr>
        <w:rFonts w:hint="default"/>
      </w:rPr>
    </w:lvl>
  </w:abstractNum>
  <w:abstractNum w:abstractNumId="12" w15:restartNumberingAfterBreak="0">
    <w:nsid w:val="36853D8A"/>
    <w:multiLevelType w:val="hybridMultilevel"/>
    <w:tmpl w:val="6D0CF5D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3F741A"/>
    <w:multiLevelType w:val="multilevel"/>
    <w:tmpl w:val="C03EA93E"/>
    <w:lvl w:ilvl="0">
      <w:start w:val="1"/>
      <w:numFmt w:val="decimal"/>
      <w:lvlText w:val="%1."/>
      <w:lvlJc w:val="left"/>
      <w:pPr>
        <w:tabs>
          <w:tab w:val="num" w:pos="0"/>
        </w:tabs>
        <w:ind w:left="600" w:hanging="360"/>
      </w:p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abstractNum w:abstractNumId="14" w15:restartNumberingAfterBreak="0">
    <w:nsid w:val="4E891E73"/>
    <w:multiLevelType w:val="multilevel"/>
    <w:tmpl w:val="9FECD2A8"/>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33B4DC2"/>
    <w:multiLevelType w:val="multilevel"/>
    <w:tmpl w:val="8CB0AE6A"/>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98B6798"/>
    <w:multiLevelType w:val="multilevel"/>
    <w:tmpl w:val="8F8A2756"/>
    <w:lvl w:ilvl="0">
      <w:start w:val="1"/>
      <w:numFmt w:val="decimal"/>
      <w:lvlText w:val="%1."/>
      <w:lvlJc w:val="left"/>
      <w:pPr>
        <w:tabs>
          <w:tab w:val="num" w:pos="432"/>
        </w:tabs>
        <w:ind w:left="432" w:hanging="432"/>
      </w:pPr>
      <w:rPr>
        <w:rFonts w:cs="Times New Roman" w:hint="default"/>
        <w:b w:val="0"/>
        <w:sz w:val="22"/>
        <w:szCs w:val="22"/>
      </w:rPr>
    </w:lvl>
    <w:lvl w:ilvl="1">
      <w:start w:val="1"/>
      <w:numFmt w:val="decimal"/>
      <w:lvlText w:val="%1.%2."/>
      <w:lvlJc w:val="left"/>
      <w:pPr>
        <w:tabs>
          <w:tab w:val="num" w:pos="576"/>
        </w:tabs>
        <w:ind w:left="5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8" w15:restartNumberingAfterBreak="0">
    <w:nsid w:val="6F206BC9"/>
    <w:multiLevelType w:val="hybridMultilevel"/>
    <w:tmpl w:val="A1B04F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5731200"/>
    <w:multiLevelType w:val="multilevel"/>
    <w:tmpl w:val="7686562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AE60DBF"/>
    <w:multiLevelType w:val="multilevel"/>
    <w:tmpl w:val="C23E4178"/>
    <w:lvl w:ilvl="0">
      <w:start w:val="6"/>
      <w:numFmt w:val="upperRoman"/>
      <w:lvlText w:val="%1."/>
      <w:lvlJc w:val="left"/>
      <w:pPr>
        <w:ind w:left="1841" w:hanging="709"/>
      </w:pPr>
      <w:rPr>
        <w:rFonts w:ascii="Times New Roman" w:eastAsia="Times New Roman" w:hAnsi="Times New Roman" w:cs="Times New Roman" w:hint="default"/>
        <w:b/>
        <w:bCs/>
        <w:w w:val="99"/>
        <w:sz w:val="20"/>
        <w:szCs w:val="20"/>
      </w:rPr>
    </w:lvl>
    <w:lvl w:ilvl="1">
      <w:start w:val="1"/>
      <w:numFmt w:val="upperRoman"/>
      <w:lvlText w:val="%2."/>
      <w:lvlJc w:val="left"/>
      <w:pPr>
        <w:ind w:left="7934" w:hanging="420"/>
      </w:pPr>
      <w:rPr>
        <w:rFonts w:ascii="Times New Roman" w:eastAsia="Times New Roman" w:hAnsi="Times New Roman" w:cs="Times New Roman" w:hint="default"/>
        <w:b/>
        <w:bCs/>
        <w:i w:val="0"/>
        <w:w w:val="99"/>
        <w:sz w:val="24"/>
        <w:szCs w:val="24"/>
      </w:rPr>
    </w:lvl>
    <w:lvl w:ilvl="2">
      <w:start w:val="1"/>
      <w:numFmt w:val="upperRoman"/>
      <w:lvlText w:val="%2.%3."/>
      <w:lvlJc w:val="left"/>
      <w:pPr>
        <w:ind w:left="4371" w:hanging="461"/>
      </w:pPr>
      <w:rPr>
        <w:rFonts w:ascii="Times New Roman" w:eastAsia="Times New Roman" w:hAnsi="Times New Roman" w:cs="Times New Roman" w:hint="default"/>
        <w:b/>
        <w:bCs/>
        <w:w w:val="99"/>
        <w:sz w:val="24"/>
        <w:szCs w:val="24"/>
      </w:rPr>
    </w:lvl>
    <w:lvl w:ilvl="3">
      <w:numFmt w:val="bullet"/>
      <w:lvlText w:val="•"/>
      <w:lvlJc w:val="left"/>
      <w:pPr>
        <w:ind w:left="6423" w:hanging="461"/>
      </w:pPr>
      <w:rPr>
        <w:rFonts w:hint="default"/>
      </w:rPr>
    </w:lvl>
    <w:lvl w:ilvl="4">
      <w:numFmt w:val="bullet"/>
      <w:lvlText w:val="•"/>
      <w:lvlJc w:val="left"/>
      <w:pPr>
        <w:ind w:left="7206" w:hanging="461"/>
      </w:pPr>
      <w:rPr>
        <w:rFonts w:hint="default"/>
      </w:rPr>
    </w:lvl>
    <w:lvl w:ilvl="5">
      <w:numFmt w:val="bullet"/>
      <w:lvlText w:val="•"/>
      <w:lvlJc w:val="left"/>
      <w:pPr>
        <w:ind w:left="7989" w:hanging="461"/>
      </w:pPr>
      <w:rPr>
        <w:rFonts w:hint="default"/>
      </w:rPr>
    </w:lvl>
    <w:lvl w:ilvl="6">
      <w:numFmt w:val="bullet"/>
      <w:lvlText w:val="•"/>
      <w:lvlJc w:val="left"/>
      <w:pPr>
        <w:ind w:left="8773" w:hanging="461"/>
      </w:pPr>
      <w:rPr>
        <w:rFonts w:hint="default"/>
      </w:rPr>
    </w:lvl>
    <w:lvl w:ilvl="7">
      <w:numFmt w:val="bullet"/>
      <w:lvlText w:val="•"/>
      <w:lvlJc w:val="left"/>
      <w:pPr>
        <w:ind w:left="9556" w:hanging="461"/>
      </w:pPr>
      <w:rPr>
        <w:rFonts w:hint="default"/>
      </w:rPr>
    </w:lvl>
    <w:lvl w:ilvl="8">
      <w:numFmt w:val="bullet"/>
      <w:lvlText w:val="•"/>
      <w:lvlJc w:val="left"/>
      <w:pPr>
        <w:ind w:left="10339" w:hanging="461"/>
      </w:pPr>
      <w:rPr>
        <w:rFonts w:hint="default"/>
      </w:rPr>
    </w:lvl>
  </w:abstractNum>
  <w:abstractNum w:abstractNumId="22" w15:restartNumberingAfterBreak="0">
    <w:nsid w:val="7B2C2BF2"/>
    <w:multiLevelType w:val="multilevel"/>
    <w:tmpl w:val="3F1A4EB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59657628">
    <w:abstractNumId w:val="22"/>
  </w:num>
  <w:num w:numId="2" w16cid:durableId="1702583638">
    <w:abstractNumId w:val="4"/>
  </w:num>
  <w:num w:numId="3" w16cid:durableId="1015840351">
    <w:abstractNumId w:val="15"/>
  </w:num>
  <w:num w:numId="4" w16cid:durableId="1132560246">
    <w:abstractNumId w:val="14"/>
  </w:num>
  <w:num w:numId="5" w16cid:durableId="480272111">
    <w:abstractNumId w:val="3"/>
  </w:num>
  <w:num w:numId="6" w16cid:durableId="677463679">
    <w:abstractNumId w:val="13"/>
  </w:num>
  <w:num w:numId="7" w16cid:durableId="2110351833">
    <w:abstractNumId w:val="6"/>
  </w:num>
  <w:num w:numId="8" w16cid:durableId="1077821409">
    <w:abstractNumId w:val="4"/>
    <w:lvlOverride w:ilvl="0">
      <w:startOverride w:val="1"/>
    </w:lvlOverride>
  </w:num>
  <w:num w:numId="9" w16cid:durableId="786386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045167">
    <w:abstractNumId w:val="20"/>
    <w:lvlOverride w:ilvl="0">
      <w:startOverride w:val="1"/>
    </w:lvlOverride>
  </w:num>
  <w:num w:numId="11" w16cid:durableId="1772510668">
    <w:abstractNumId w:val="20"/>
  </w:num>
  <w:num w:numId="12" w16cid:durableId="1590037236">
    <w:abstractNumId w:val="11"/>
  </w:num>
  <w:num w:numId="13" w16cid:durableId="1368985993">
    <w:abstractNumId w:val="2"/>
  </w:num>
  <w:num w:numId="14" w16cid:durableId="1889801657">
    <w:abstractNumId w:val="21"/>
  </w:num>
  <w:num w:numId="15" w16cid:durableId="1190221498">
    <w:abstractNumId w:val="16"/>
  </w:num>
  <w:num w:numId="16" w16cid:durableId="1327393330">
    <w:abstractNumId w:val="8"/>
  </w:num>
  <w:num w:numId="17" w16cid:durableId="1361588051">
    <w:abstractNumId w:val="0"/>
  </w:num>
  <w:num w:numId="18" w16cid:durableId="1157922410">
    <w:abstractNumId w:val="19"/>
  </w:num>
  <w:num w:numId="19" w16cid:durableId="762527958">
    <w:abstractNumId w:val="5"/>
  </w:num>
  <w:num w:numId="20" w16cid:durableId="191387427">
    <w:abstractNumId w:val="17"/>
  </w:num>
  <w:num w:numId="21" w16cid:durableId="1186866174">
    <w:abstractNumId w:val="10"/>
  </w:num>
  <w:num w:numId="22" w16cid:durableId="1433234691">
    <w:abstractNumId w:val="1"/>
  </w:num>
  <w:num w:numId="23" w16cid:durableId="586497433">
    <w:abstractNumId w:val="7"/>
  </w:num>
  <w:num w:numId="24" w16cid:durableId="1263995330">
    <w:abstractNumId w:val="12"/>
  </w:num>
  <w:num w:numId="25" w16cid:durableId="7254972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52FF"/>
    <w:rsid w:val="00015A0B"/>
    <w:rsid w:val="0001750C"/>
    <w:rsid w:val="000460A0"/>
    <w:rsid w:val="00072099"/>
    <w:rsid w:val="00075CCE"/>
    <w:rsid w:val="000A464C"/>
    <w:rsid w:val="000F4A55"/>
    <w:rsid w:val="000F529A"/>
    <w:rsid w:val="000F5B38"/>
    <w:rsid w:val="000F796B"/>
    <w:rsid w:val="001039F2"/>
    <w:rsid w:val="0011131A"/>
    <w:rsid w:val="001247BC"/>
    <w:rsid w:val="001331E0"/>
    <w:rsid w:val="00141731"/>
    <w:rsid w:val="00165B29"/>
    <w:rsid w:val="001758D2"/>
    <w:rsid w:val="00177F71"/>
    <w:rsid w:val="0019448B"/>
    <w:rsid w:val="001B5C7C"/>
    <w:rsid w:val="001F4B30"/>
    <w:rsid w:val="00212266"/>
    <w:rsid w:val="00254FA9"/>
    <w:rsid w:val="002652FF"/>
    <w:rsid w:val="002707AE"/>
    <w:rsid w:val="00273EB7"/>
    <w:rsid w:val="00293913"/>
    <w:rsid w:val="002A59C5"/>
    <w:rsid w:val="002A7527"/>
    <w:rsid w:val="002C05CD"/>
    <w:rsid w:val="002D3248"/>
    <w:rsid w:val="002D462C"/>
    <w:rsid w:val="002D6EB7"/>
    <w:rsid w:val="002E7890"/>
    <w:rsid w:val="002F38D6"/>
    <w:rsid w:val="00310316"/>
    <w:rsid w:val="00316688"/>
    <w:rsid w:val="00317168"/>
    <w:rsid w:val="00367913"/>
    <w:rsid w:val="003721AE"/>
    <w:rsid w:val="00375E7F"/>
    <w:rsid w:val="00393F17"/>
    <w:rsid w:val="003B2594"/>
    <w:rsid w:val="003D1558"/>
    <w:rsid w:val="003D178A"/>
    <w:rsid w:val="003D5FD0"/>
    <w:rsid w:val="003D75AA"/>
    <w:rsid w:val="003E0D7E"/>
    <w:rsid w:val="003E38D0"/>
    <w:rsid w:val="00403355"/>
    <w:rsid w:val="00411B7E"/>
    <w:rsid w:val="00425616"/>
    <w:rsid w:val="00445410"/>
    <w:rsid w:val="00447ED6"/>
    <w:rsid w:val="00460F34"/>
    <w:rsid w:val="004664F1"/>
    <w:rsid w:val="00470C37"/>
    <w:rsid w:val="00475AC1"/>
    <w:rsid w:val="00493E9F"/>
    <w:rsid w:val="004E4AAF"/>
    <w:rsid w:val="0050214C"/>
    <w:rsid w:val="00507189"/>
    <w:rsid w:val="00510E99"/>
    <w:rsid w:val="005431EC"/>
    <w:rsid w:val="00566BD6"/>
    <w:rsid w:val="00573DBC"/>
    <w:rsid w:val="0058631E"/>
    <w:rsid w:val="005D0ADA"/>
    <w:rsid w:val="005E2A89"/>
    <w:rsid w:val="005F654C"/>
    <w:rsid w:val="006072DF"/>
    <w:rsid w:val="00621F3B"/>
    <w:rsid w:val="00641B7E"/>
    <w:rsid w:val="00657AE3"/>
    <w:rsid w:val="006C106A"/>
    <w:rsid w:val="006E20CC"/>
    <w:rsid w:val="007129BC"/>
    <w:rsid w:val="0072064D"/>
    <w:rsid w:val="00753AC0"/>
    <w:rsid w:val="00775595"/>
    <w:rsid w:val="007A40AC"/>
    <w:rsid w:val="0080205C"/>
    <w:rsid w:val="008033ED"/>
    <w:rsid w:val="00811420"/>
    <w:rsid w:val="0081291B"/>
    <w:rsid w:val="00812DFD"/>
    <w:rsid w:val="00813CD8"/>
    <w:rsid w:val="00831BB4"/>
    <w:rsid w:val="00861411"/>
    <w:rsid w:val="00876DA3"/>
    <w:rsid w:val="008E0CFE"/>
    <w:rsid w:val="008E34B0"/>
    <w:rsid w:val="00922F94"/>
    <w:rsid w:val="00941370"/>
    <w:rsid w:val="00943343"/>
    <w:rsid w:val="00945A25"/>
    <w:rsid w:val="00961264"/>
    <w:rsid w:val="00963A20"/>
    <w:rsid w:val="0096507F"/>
    <w:rsid w:val="00965742"/>
    <w:rsid w:val="00974BC3"/>
    <w:rsid w:val="00991081"/>
    <w:rsid w:val="0099608E"/>
    <w:rsid w:val="009A6E84"/>
    <w:rsid w:val="009C61DA"/>
    <w:rsid w:val="009F5437"/>
    <w:rsid w:val="009F6018"/>
    <w:rsid w:val="009F7D9D"/>
    <w:rsid w:val="00A01242"/>
    <w:rsid w:val="00A115E7"/>
    <w:rsid w:val="00A15364"/>
    <w:rsid w:val="00A23B8E"/>
    <w:rsid w:val="00A2682C"/>
    <w:rsid w:val="00A32796"/>
    <w:rsid w:val="00A53CAF"/>
    <w:rsid w:val="00A63858"/>
    <w:rsid w:val="00A741DB"/>
    <w:rsid w:val="00A82228"/>
    <w:rsid w:val="00A96DA4"/>
    <w:rsid w:val="00AA1884"/>
    <w:rsid w:val="00AC3A35"/>
    <w:rsid w:val="00AF18A7"/>
    <w:rsid w:val="00B20AF8"/>
    <w:rsid w:val="00B33B80"/>
    <w:rsid w:val="00B367DE"/>
    <w:rsid w:val="00B54A28"/>
    <w:rsid w:val="00B54BDB"/>
    <w:rsid w:val="00B576DD"/>
    <w:rsid w:val="00B6322D"/>
    <w:rsid w:val="00BA1D5A"/>
    <w:rsid w:val="00BB2BF9"/>
    <w:rsid w:val="00BD50B1"/>
    <w:rsid w:val="00BF644F"/>
    <w:rsid w:val="00C01D8D"/>
    <w:rsid w:val="00C0779B"/>
    <w:rsid w:val="00C47DA6"/>
    <w:rsid w:val="00C55F08"/>
    <w:rsid w:val="00C60012"/>
    <w:rsid w:val="00C74314"/>
    <w:rsid w:val="00D135B5"/>
    <w:rsid w:val="00D30021"/>
    <w:rsid w:val="00D37CB4"/>
    <w:rsid w:val="00D70472"/>
    <w:rsid w:val="00D74094"/>
    <w:rsid w:val="00D80D1C"/>
    <w:rsid w:val="00D862F8"/>
    <w:rsid w:val="00D87026"/>
    <w:rsid w:val="00D935C0"/>
    <w:rsid w:val="00DB4777"/>
    <w:rsid w:val="00DD6F3E"/>
    <w:rsid w:val="00DE0229"/>
    <w:rsid w:val="00DE31B3"/>
    <w:rsid w:val="00E116EB"/>
    <w:rsid w:val="00E1266F"/>
    <w:rsid w:val="00E43F3C"/>
    <w:rsid w:val="00E64B33"/>
    <w:rsid w:val="00E654B3"/>
    <w:rsid w:val="00E67FFB"/>
    <w:rsid w:val="00E8171C"/>
    <w:rsid w:val="00E847BE"/>
    <w:rsid w:val="00E96472"/>
    <w:rsid w:val="00EA0F98"/>
    <w:rsid w:val="00EA12BE"/>
    <w:rsid w:val="00EE168A"/>
    <w:rsid w:val="00EF1C46"/>
    <w:rsid w:val="00EF4FAE"/>
    <w:rsid w:val="00F05FBD"/>
    <w:rsid w:val="00F10064"/>
    <w:rsid w:val="00F2398A"/>
    <w:rsid w:val="00F27D1D"/>
    <w:rsid w:val="00F54A0C"/>
    <w:rsid w:val="00F75F50"/>
    <w:rsid w:val="00F878D3"/>
    <w:rsid w:val="00FB2B57"/>
    <w:rsid w:val="00FD45D4"/>
    <w:rsid w:val="00FF1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C4D5"/>
  <w15:docId w15:val="{61978CB7-FEBB-4B2E-B22E-23385459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96F7D"/>
    <w:pPr>
      <w:spacing w:after="200" w:line="276" w:lineRule="auto"/>
    </w:p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link w:val="10"/>
    <w:uiPriority w:val="9"/>
    <w:qFormat/>
    <w:rsid w:val="003E38D0"/>
    <w:pPr>
      <w:widowControl w:val="0"/>
      <w:suppressAutoHyphens w:val="0"/>
      <w:autoSpaceDE w:val="0"/>
      <w:autoSpaceDN w:val="0"/>
      <w:spacing w:before="72" w:after="0" w:line="240" w:lineRule="auto"/>
      <w:outlineLvl w:val="0"/>
    </w:pPr>
    <w:rPr>
      <w:rFonts w:ascii="Times New Roman" w:eastAsia="Calibri" w:hAnsi="Times New Roman" w:cs="Times New Roman"/>
      <w:b/>
      <w:bCs/>
      <w:sz w:val="20"/>
      <w:szCs w:val="20"/>
      <w:lang w:val="en-US"/>
    </w:rPr>
  </w:style>
  <w:style w:type="paragraph" w:styleId="2">
    <w:name w:val="heading 2"/>
    <w:aliases w:val="H2"/>
    <w:basedOn w:val="a1"/>
    <w:next w:val="a1"/>
    <w:link w:val="20"/>
    <w:uiPriority w:val="9"/>
    <w:unhideWhenUsed/>
    <w:qFormat/>
    <w:rsid w:val="003E38D0"/>
    <w:pPr>
      <w:keepNext/>
      <w:keepLines/>
      <w:widowControl w:val="0"/>
      <w:suppressAutoHyphens w:val="0"/>
      <w:autoSpaceDE w:val="0"/>
      <w:autoSpaceDN w:val="0"/>
      <w:spacing w:before="200" w:after="0" w:line="240" w:lineRule="auto"/>
      <w:outlineLvl w:val="1"/>
    </w:pPr>
    <w:rPr>
      <w:rFonts w:ascii="Cambria" w:eastAsia="Times New Roman" w:hAnsi="Cambria" w:cs="Times New Roman"/>
      <w:b/>
      <w:bCs/>
      <w:color w:val="4F81BD"/>
      <w:sz w:val="26"/>
      <w:szCs w:val="26"/>
      <w:lang w:val="en-US"/>
    </w:rPr>
  </w:style>
  <w:style w:type="paragraph" w:styleId="30">
    <w:name w:val="heading 3"/>
    <w:aliases w:val="h3,Head 3,l3+toc 3,CT,Sub-section Title,l3,Gliederung3 Char,Gliederung3,H3,Section Header3"/>
    <w:basedOn w:val="a1"/>
    <w:next w:val="a1"/>
    <w:link w:val="31"/>
    <w:unhideWhenUsed/>
    <w:qFormat/>
    <w:rsid w:val="003E38D0"/>
    <w:pPr>
      <w:keepNext/>
      <w:keepLines/>
      <w:widowControl w:val="0"/>
      <w:suppressAutoHyphens w:val="0"/>
      <w:autoSpaceDE w:val="0"/>
      <w:autoSpaceDN w:val="0"/>
      <w:spacing w:before="200" w:after="0" w:line="240" w:lineRule="auto"/>
      <w:outlineLvl w:val="2"/>
    </w:pPr>
    <w:rPr>
      <w:rFonts w:ascii="Cambria" w:eastAsia="Times New Roman" w:hAnsi="Cambria" w:cs="Times New Roman"/>
      <w:b/>
      <w:bCs/>
      <w:color w:val="4F81BD"/>
      <w:lang w:val="en-US"/>
    </w:rPr>
  </w:style>
  <w:style w:type="paragraph" w:styleId="40">
    <w:name w:val="heading 4"/>
    <w:basedOn w:val="a1"/>
    <w:next w:val="a1"/>
    <w:link w:val="41"/>
    <w:qFormat/>
    <w:rsid w:val="003E38D0"/>
    <w:pPr>
      <w:keepNext/>
      <w:keepLines/>
      <w:widowControl w:val="0"/>
      <w:suppressAutoHyphens w:val="0"/>
      <w:autoSpaceDE w:val="0"/>
      <w:autoSpaceDN w:val="0"/>
      <w:spacing w:before="200" w:after="0" w:line="240" w:lineRule="auto"/>
      <w:outlineLvl w:val="3"/>
    </w:pPr>
    <w:rPr>
      <w:rFonts w:ascii="Cambria" w:eastAsia="Calibri" w:hAnsi="Cambria" w:cs="Times New Roman"/>
      <w:b/>
      <w:bCs/>
      <w:i/>
      <w:iCs/>
      <w:color w:val="4F81BD"/>
      <w:sz w:val="20"/>
      <w:szCs w:val="20"/>
      <w:lang w:val="en-US"/>
    </w:rPr>
  </w:style>
  <w:style w:type="paragraph" w:styleId="5">
    <w:name w:val="heading 5"/>
    <w:basedOn w:val="a1"/>
    <w:next w:val="a1"/>
    <w:link w:val="50"/>
    <w:qFormat/>
    <w:rsid w:val="003E38D0"/>
    <w:pPr>
      <w:suppressAutoHyphens w:val="0"/>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nhideWhenUsed/>
    <w:qFormat/>
    <w:rsid w:val="003E38D0"/>
    <w:pPr>
      <w:widowControl w:val="0"/>
      <w:suppressAutoHyphens w:val="0"/>
      <w:autoSpaceDE w:val="0"/>
      <w:autoSpaceDN w:val="0"/>
      <w:spacing w:before="240" w:after="60" w:line="240" w:lineRule="auto"/>
      <w:outlineLvl w:val="5"/>
    </w:pPr>
    <w:rPr>
      <w:rFonts w:ascii="Calibri" w:eastAsia="Times New Roman" w:hAnsi="Calibri" w:cs="Times New Roman"/>
      <w:b/>
      <w:bCs/>
      <w:lang w:val="en-US"/>
    </w:rPr>
  </w:style>
  <w:style w:type="paragraph" w:styleId="7">
    <w:name w:val="heading 7"/>
    <w:basedOn w:val="a1"/>
    <w:next w:val="a1"/>
    <w:link w:val="70"/>
    <w:qFormat/>
    <w:rsid w:val="003E38D0"/>
    <w:pPr>
      <w:tabs>
        <w:tab w:val="num" w:pos="1296"/>
      </w:tabs>
      <w:suppressAutoHyphens w:val="0"/>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3E38D0"/>
    <w:pPr>
      <w:tabs>
        <w:tab w:val="num" w:pos="1440"/>
      </w:tabs>
      <w:suppressAutoHyphens w:val="0"/>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3E38D0"/>
    <w:pPr>
      <w:tabs>
        <w:tab w:val="num" w:pos="0"/>
      </w:tabs>
      <w:spacing w:before="240" w:after="60" w:line="240" w:lineRule="auto"/>
      <w:outlineLvl w:val="8"/>
    </w:pPr>
    <w:rPr>
      <w:rFonts w:ascii="Arial" w:eastAsia="Times New Roman" w:hAnsi="Arial" w:cs="Times New Roman"/>
      <w:lang w:eastAsia="ar-SA"/>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Нижний колонтитул Знак"/>
    <w:basedOn w:val="a2"/>
    <w:uiPriority w:val="99"/>
    <w:qFormat/>
    <w:rsid w:val="003F044B"/>
    <w:rPr>
      <w:rFonts w:ascii="Times New Roman" w:eastAsia="Times New Roman" w:hAnsi="Times New Roman" w:cs="Times New Roman"/>
      <w:sz w:val="24"/>
      <w:szCs w:val="24"/>
      <w:lang w:eastAsia="ru-RU"/>
    </w:rPr>
  </w:style>
  <w:style w:type="character" w:customStyle="1" w:styleId="a6">
    <w:name w:val="Текст выноски Знак"/>
    <w:basedOn w:val="a2"/>
    <w:uiPriority w:val="99"/>
    <w:semiHidden/>
    <w:qFormat/>
    <w:rsid w:val="00346B75"/>
    <w:rPr>
      <w:rFonts w:ascii="Tahoma" w:hAnsi="Tahoma" w:cs="Tahoma"/>
      <w:sz w:val="16"/>
      <w:szCs w:val="16"/>
    </w:rPr>
  </w:style>
  <w:style w:type="character" w:customStyle="1" w:styleId="-">
    <w:name w:val="Интернет-ссылка"/>
    <w:basedOn w:val="a2"/>
    <w:uiPriority w:val="99"/>
    <w:unhideWhenUsed/>
    <w:rsid w:val="00FB3F97"/>
    <w:rPr>
      <w:color w:val="0000FF" w:themeColor="hyperlink"/>
      <w:u w:val="single"/>
    </w:rPr>
  </w:style>
  <w:style w:type="character" w:customStyle="1" w:styleId="a7">
    <w:name w:val="Верхний колонтитул Знак"/>
    <w:aliases w:val="Header Char Знак Знак"/>
    <w:basedOn w:val="a2"/>
    <w:link w:val="a8"/>
    <w:uiPriority w:val="99"/>
    <w:qFormat/>
    <w:rsid w:val="00F5142A"/>
    <w:rPr>
      <w:rFonts w:ascii="Times New Roman" w:eastAsia="Times New Roman" w:hAnsi="Times New Roman" w:cs="Times New Roman"/>
      <w:sz w:val="24"/>
      <w:szCs w:val="24"/>
      <w:lang w:eastAsia="ru-RU"/>
    </w:rPr>
  </w:style>
  <w:style w:type="character" w:customStyle="1" w:styleId="a9">
    <w:name w:val="Основной текст Знак"/>
    <w:aliases w:val="Основной текст Знак Знак Знак"/>
    <w:uiPriority w:val="99"/>
    <w:qFormat/>
    <w:rsid w:val="002652FF"/>
    <w:rPr>
      <w:b/>
      <w:sz w:val="32"/>
      <w:szCs w:val="20"/>
    </w:rPr>
  </w:style>
  <w:style w:type="character" w:customStyle="1" w:styleId="ConsPlusNormal">
    <w:name w:val="ConsPlusNormal Знак"/>
    <w:qFormat/>
    <w:rsid w:val="002652FF"/>
    <w:rPr>
      <w:rFonts w:ascii="Arial" w:eastAsia="Times New Roman" w:hAnsi="Arial" w:cs="Arial"/>
      <w:sz w:val="20"/>
      <w:szCs w:val="20"/>
      <w:lang w:eastAsia="ru-RU"/>
    </w:rPr>
  </w:style>
  <w:style w:type="character" w:styleId="aa">
    <w:name w:val="page number"/>
    <w:qFormat/>
    <w:rsid w:val="002652FF"/>
  </w:style>
  <w:style w:type="paragraph" w:customStyle="1" w:styleId="11">
    <w:name w:val="Заголовок1"/>
    <w:basedOn w:val="a1"/>
    <w:next w:val="ab"/>
    <w:uiPriority w:val="99"/>
    <w:qFormat/>
    <w:rsid w:val="002652FF"/>
    <w:pPr>
      <w:keepNext/>
      <w:spacing w:before="240" w:after="120"/>
    </w:pPr>
    <w:rPr>
      <w:rFonts w:ascii="Liberation Sans" w:eastAsia="Microsoft YaHei" w:hAnsi="Liberation Sans" w:cs="Arial"/>
      <w:sz w:val="28"/>
      <w:szCs w:val="28"/>
    </w:rPr>
  </w:style>
  <w:style w:type="paragraph" w:styleId="ab">
    <w:name w:val="Body Text"/>
    <w:aliases w:val="Основной текст Знак Знак"/>
    <w:basedOn w:val="a1"/>
    <w:link w:val="21"/>
    <w:uiPriority w:val="99"/>
    <w:qFormat/>
    <w:rsid w:val="002652FF"/>
    <w:pPr>
      <w:spacing w:after="140"/>
    </w:pPr>
  </w:style>
  <w:style w:type="paragraph" w:styleId="ac">
    <w:name w:val="List"/>
    <w:basedOn w:val="ab"/>
    <w:rsid w:val="002652FF"/>
    <w:rPr>
      <w:rFonts w:cs="Arial"/>
    </w:rPr>
  </w:style>
  <w:style w:type="paragraph" w:customStyle="1" w:styleId="12">
    <w:name w:val="Название объекта1"/>
    <w:basedOn w:val="a1"/>
    <w:qFormat/>
    <w:rsid w:val="002652FF"/>
    <w:pPr>
      <w:suppressLineNumbers/>
      <w:spacing w:before="120" w:after="120"/>
    </w:pPr>
    <w:rPr>
      <w:rFonts w:cs="Arial"/>
      <w:i/>
      <w:iCs/>
      <w:sz w:val="24"/>
      <w:szCs w:val="24"/>
    </w:rPr>
  </w:style>
  <w:style w:type="paragraph" w:styleId="ad">
    <w:name w:val="index heading"/>
    <w:basedOn w:val="a1"/>
    <w:qFormat/>
    <w:rsid w:val="002652FF"/>
    <w:pPr>
      <w:suppressLineNumbers/>
    </w:pPr>
    <w:rPr>
      <w:rFonts w:cs="Arial"/>
    </w:rPr>
  </w:style>
  <w:style w:type="paragraph" w:styleId="ae">
    <w:name w:val="caption"/>
    <w:basedOn w:val="a1"/>
    <w:qFormat/>
    <w:rsid w:val="002652FF"/>
    <w:pPr>
      <w:suppressLineNumbers/>
      <w:spacing w:before="120" w:after="120"/>
    </w:pPr>
    <w:rPr>
      <w:rFonts w:cs="Arial"/>
      <w:i/>
      <w:iCs/>
      <w:sz w:val="24"/>
      <w:szCs w:val="24"/>
    </w:rPr>
  </w:style>
  <w:style w:type="paragraph" w:customStyle="1" w:styleId="af">
    <w:name w:val="Верхний и нижний колонтитулы"/>
    <w:basedOn w:val="a1"/>
    <w:qFormat/>
    <w:rsid w:val="002652FF"/>
  </w:style>
  <w:style w:type="paragraph" w:customStyle="1" w:styleId="13">
    <w:name w:val="Нижний колонтитул1"/>
    <w:basedOn w:val="a1"/>
    <w:uiPriority w:val="99"/>
    <w:rsid w:val="003F04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0">
    <w:name w:val="Balloon Text"/>
    <w:basedOn w:val="a1"/>
    <w:uiPriority w:val="99"/>
    <w:semiHidden/>
    <w:unhideWhenUsed/>
    <w:qFormat/>
    <w:rsid w:val="00346B75"/>
    <w:pPr>
      <w:spacing w:after="0" w:line="240" w:lineRule="auto"/>
    </w:pPr>
    <w:rPr>
      <w:rFonts w:ascii="Tahoma" w:hAnsi="Tahoma" w:cs="Tahoma"/>
      <w:sz w:val="16"/>
      <w:szCs w:val="16"/>
    </w:rPr>
  </w:style>
  <w:style w:type="paragraph" w:customStyle="1" w:styleId="ConsPlusNonformat">
    <w:name w:val="ConsPlusNonformat"/>
    <w:uiPriority w:val="99"/>
    <w:qFormat/>
    <w:rsid w:val="002652FF"/>
    <w:rPr>
      <w:rFonts w:ascii="Courier New" w:eastAsia="Times New Roman" w:hAnsi="Courier New" w:cs="Courier New"/>
      <w:sz w:val="20"/>
      <w:szCs w:val="20"/>
      <w:lang w:eastAsia="ru-RU"/>
    </w:rPr>
  </w:style>
  <w:style w:type="paragraph" w:customStyle="1" w:styleId="ConsPlusNormal0">
    <w:name w:val="ConsPlusNormal"/>
    <w:qFormat/>
    <w:rsid w:val="002652FF"/>
    <w:pPr>
      <w:widowControl w:val="0"/>
      <w:ind w:firstLine="720"/>
    </w:pPr>
    <w:rPr>
      <w:rFonts w:ascii="Arial" w:eastAsia="Times New Roman" w:hAnsi="Arial" w:cs="Arial"/>
      <w:sz w:val="20"/>
      <w:szCs w:val="20"/>
      <w:lang w:eastAsia="ru-RU"/>
    </w:rPr>
  </w:style>
  <w:style w:type="paragraph" w:customStyle="1" w:styleId="14">
    <w:name w:val="Верхний колонтитул1"/>
    <w:basedOn w:val="a1"/>
    <w:uiPriority w:val="99"/>
    <w:rsid w:val="00F514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10">
    <w:name w:val="Название объекта11"/>
    <w:basedOn w:val="a1"/>
    <w:qFormat/>
    <w:rsid w:val="002652FF"/>
    <w:pPr>
      <w:spacing w:before="120" w:after="120"/>
    </w:pPr>
    <w:rPr>
      <w:i/>
      <w:iCs/>
    </w:rPr>
  </w:style>
  <w:style w:type="paragraph" w:customStyle="1" w:styleId="af1">
    <w:name w:val="Содержимое таблицы"/>
    <w:basedOn w:val="a1"/>
    <w:qFormat/>
    <w:rsid w:val="002652FF"/>
    <w:pPr>
      <w:widowControl w:val="0"/>
      <w:suppressLineNumbers/>
    </w:pPr>
  </w:style>
  <w:style w:type="paragraph" w:customStyle="1" w:styleId="af2">
    <w:name w:val="Заголовок таблицы"/>
    <w:basedOn w:val="af1"/>
    <w:uiPriority w:val="99"/>
    <w:qFormat/>
    <w:rsid w:val="002652FF"/>
    <w:pPr>
      <w:jc w:val="center"/>
    </w:pPr>
    <w:rPr>
      <w:b/>
      <w:bCs/>
    </w:rPr>
  </w:style>
  <w:style w:type="paragraph" w:styleId="a8">
    <w:name w:val="header"/>
    <w:aliases w:val="Header Char Знак"/>
    <w:basedOn w:val="a1"/>
    <w:link w:val="a7"/>
    <w:uiPriority w:val="99"/>
    <w:rsid w:val="00963A20"/>
    <w:pPr>
      <w:tabs>
        <w:tab w:val="center" w:pos="4677"/>
        <w:tab w:val="right" w:pos="9355"/>
      </w:tabs>
      <w:suppressAutoHyphens w:val="0"/>
      <w:spacing w:after="0" w:line="240" w:lineRule="auto"/>
    </w:pPr>
    <w:rPr>
      <w:rFonts w:ascii="Times New Roman" w:eastAsia="Times New Roman" w:hAnsi="Times New Roman" w:cs="Times New Roman"/>
      <w:sz w:val="24"/>
      <w:szCs w:val="24"/>
      <w:lang w:eastAsia="ru-RU"/>
    </w:rPr>
  </w:style>
  <w:style w:type="character" w:customStyle="1" w:styleId="15">
    <w:name w:val="Верхний колонтитул Знак1"/>
    <w:basedOn w:val="a2"/>
    <w:uiPriority w:val="99"/>
    <w:semiHidden/>
    <w:rsid w:val="00963A20"/>
  </w:style>
  <w:style w:type="paragraph" w:styleId="af3">
    <w:name w:val="footer"/>
    <w:basedOn w:val="a1"/>
    <w:link w:val="16"/>
    <w:uiPriority w:val="99"/>
    <w:unhideWhenUsed/>
    <w:rsid w:val="00EA0F98"/>
    <w:pPr>
      <w:tabs>
        <w:tab w:val="center" w:pos="4677"/>
        <w:tab w:val="right" w:pos="9355"/>
      </w:tabs>
      <w:spacing w:after="0" w:line="240" w:lineRule="auto"/>
    </w:pPr>
  </w:style>
  <w:style w:type="character" w:customStyle="1" w:styleId="16">
    <w:name w:val="Нижний колонтитул Знак1"/>
    <w:basedOn w:val="a2"/>
    <w:link w:val="af3"/>
    <w:semiHidden/>
    <w:rsid w:val="00EA0F98"/>
  </w:style>
  <w:style w:type="paragraph" w:styleId="af4">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1"/>
    <w:link w:val="af5"/>
    <w:uiPriority w:val="99"/>
    <w:qFormat/>
    <w:rsid w:val="00BB2BF9"/>
    <w:pPr>
      <w:spacing w:beforeAutospacing="1" w:after="0" w:afterAutospacing="1" w:line="240" w:lineRule="auto"/>
    </w:pPr>
    <w:rPr>
      <w:rFonts w:ascii="Times New Roman" w:eastAsia="Times New Roman" w:hAnsi="Times New Roman" w:cs="Times New Roman"/>
      <w:sz w:val="24"/>
      <w:szCs w:val="24"/>
      <w:lang w:eastAsia="ru-RU"/>
    </w:rPr>
  </w:style>
  <w:style w:type="character" w:styleId="af6">
    <w:name w:val="Hyperlink"/>
    <w:basedOn w:val="a2"/>
    <w:uiPriority w:val="99"/>
    <w:unhideWhenUsed/>
    <w:rsid w:val="007129BC"/>
    <w:rPr>
      <w:color w:val="0000FF" w:themeColor="hyperlink"/>
      <w:u w:val="single"/>
    </w:rPr>
  </w:style>
  <w:style w:type="character" w:styleId="af7">
    <w:name w:val="FollowedHyperlink"/>
    <w:basedOn w:val="a2"/>
    <w:uiPriority w:val="99"/>
    <w:unhideWhenUsed/>
    <w:rsid w:val="00DB4777"/>
    <w:rPr>
      <w:color w:val="800080"/>
      <w:u w:val="single"/>
    </w:rPr>
  </w:style>
  <w:style w:type="paragraph" w:customStyle="1" w:styleId="msonormal0">
    <w:name w:val="msonormal"/>
    <w:basedOn w:val="a1"/>
    <w:rsid w:val="00DB477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1"/>
    <w:rsid w:val="00DB4777"/>
    <w:pPr>
      <w:pBdr>
        <w:top w:val="single" w:sz="4" w:space="0" w:color="auto"/>
        <w:left w:val="single" w:sz="4" w:space="7" w:color="auto"/>
        <w:bottom w:val="single" w:sz="4" w:space="0" w:color="auto"/>
        <w:right w:val="single" w:sz="4" w:space="0" w:color="auto"/>
      </w:pBdr>
      <w:suppressAutoHyphens w:val="0"/>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66">
    <w:name w:val="xl6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3">
    <w:name w:val="xl73"/>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1"/>
    <w:rsid w:val="00DB477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5">
    <w:name w:val="xl75"/>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77">
    <w:name w:val="xl7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uiPriority w:val="9"/>
    <w:qFormat/>
    <w:rsid w:val="003E38D0"/>
    <w:rPr>
      <w:rFonts w:ascii="Times New Roman" w:eastAsia="Calibri" w:hAnsi="Times New Roman" w:cs="Times New Roman"/>
      <w:b/>
      <w:bCs/>
      <w:sz w:val="20"/>
      <w:szCs w:val="20"/>
      <w:lang w:val="en-US"/>
    </w:rPr>
  </w:style>
  <w:style w:type="character" w:customStyle="1" w:styleId="20">
    <w:name w:val="Заголовок 2 Знак"/>
    <w:aliases w:val="H2 Знак"/>
    <w:basedOn w:val="a2"/>
    <w:link w:val="2"/>
    <w:uiPriority w:val="9"/>
    <w:rsid w:val="003E38D0"/>
    <w:rPr>
      <w:rFonts w:ascii="Cambria" w:eastAsia="Times New Roman" w:hAnsi="Cambria" w:cs="Times New Roman"/>
      <w:b/>
      <w:bCs/>
      <w:color w:val="4F81BD"/>
      <w:sz w:val="26"/>
      <w:szCs w:val="26"/>
      <w:lang w:val="en-US"/>
    </w:rPr>
  </w:style>
  <w:style w:type="character" w:customStyle="1" w:styleId="31">
    <w:name w:val="Заголовок 3 Знак"/>
    <w:aliases w:val="h3 Знак,Head 3 Знак,l3+toc 3 Знак,CT Знак,Sub-section Title Знак,l3 Знак,Gliederung3 Char Знак,Gliederung3 Знак,H3 Знак,Section Header3 Знак"/>
    <w:basedOn w:val="a2"/>
    <w:link w:val="30"/>
    <w:rsid w:val="003E38D0"/>
    <w:rPr>
      <w:rFonts w:ascii="Cambria" w:eastAsia="Times New Roman" w:hAnsi="Cambria" w:cs="Times New Roman"/>
      <w:b/>
      <w:bCs/>
      <w:color w:val="4F81BD"/>
      <w:lang w:val="en-US"/>
    </w:rPr>
  </w:style>
  <w:style w:type="character" w:customStyle="1" w:styleId="41">
    <w:name w:val="Заголовок 4 Знак"/>
    <w:basedOn w:val="a2"/>
    <w:link w:val="40"/>
    <w:rsid w:val="003E38D0"/>
    <w:rPr>
      <w:rFonts w:ascii="Cambria" w:eastAsia="Calibri" w:hAnsi="Cambria" w:cs="Times New Roman"/>
      <w:b/>
      <w:bCs/>
      <w:i/>
      <w:iCs/>
      <w:color w:val="4F81BD"/>
      <w:sz w:val="20"/>
      <w:szCs w:val="20"/>
      <w:lang w:val="en-US"/>
    </w:rPr>
  </w:style>
  <w:style w:type="character" w:customStyle="1" w:styleId="50">
    <w:name w:val="Заголовок 5 Знак"/>
    <w:basedOn w:val="a2"/>
    <w:link w:val="5"/>
    <w:rsid w:val="003E38D0"/>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3E38D0"/>
    <w:rPr>
      <w:rFonts w:ascii="Calibri" w:eastAsia="Times New Roman" w:hAnsi="Calibri" w:cs="Times New Roman"/>
      <w:b/>
      <w:bCs/>
      <w:lang w:val="en-US"/>
    </w:rPr>
  </w:style>
  <w:style w:type="character" w:customStyle="1" w:styleId="70">
    <w:name w:val="Заголовок 7 Знак"/>
    <w:basedOn w:val="a2"/>
    <w:link w:val="7"/>
    <w:rsid w:val="003E38D0"/>
    <w:rPr>
      <w:rFonts w:ascii="Arial" w:eastAsia="Times New Roman" w:hAnsi="Arial" w:cs="Times New Roman"/>
      <w:sz w:val="20"/>
      <w:szCs w:val="20"/>
      <w:lang w:eastAsia="ru-RU"/>
    </w:rPr>
  </w:style>
  <w:style w:type="character" w:customStyle="1" w:styleId="80">
    <w:name w:val="Заголовок 8 Знак"/>
    <w:basedOn w:val="a2"/>
    <w:link w:val="8"/>
    <w:rsid w:val="003E38D0"/>
    <w:rPr>
      <w:rFonts w:ascii="Arial" w:eastAsia="Times New Roman" w:hAnsi="Arial" w:cs="Times New Roman"/>
      <w:i/>
      <w:sz w:val="20"/>
      <w:szCs w:val="20"/>
      <w:lang w:eastAsia="ru-RU"/>
    </w:rPr>
  </w:style>
  <w:style w:type="character" w:customStyle="1" w:styleId="90">
    <w:name w:val="Заголовок 9 Знак"/>
    <w:basedOn w:val="a2"/>
    <w:link w:val="9"/>
    <w:rsid w:val="003E38D0"/>
    <w:rPr>
      <w:rFonts w:ascii="Arial" w:eastAsia="Times New Roman" w:hAnsi="Arial" w:cs="Times New Roman"/>
      <w:lang w:eastAsia="ar-SA"/>
    </w:rPr>
  </w:style>
  <w:style w:type="numbering" w:customStyle="1" w:styleId="17">
    <w:name w:val="Нет списка1"/>
    <w:next w:val="a4"/>
    <w:uiPriority w:val="99"/>
    <w:semiHidden/>
    <w:unhideWhenUsed/>
    <w:rsid w:val="003E38D0"/>
  </w:style>
  <w:style w:type="table" w:customStyle="1" w:styleId="TableNormal1">
    <w:name w:val="Table Normal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18">
    <w:name w:val="Абзац списка1"/>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paragraph" w:customStyle="1" w:styleId="TableParagraph">
    <w:name w:val="Table Paragraph"/>
    <w:basedOn w:val="a1"/>
    <w:qFormat/>
    <w:rsid w:val="003E38D0"/>
    <w:pPr>
      <w:widowControl w:val="0"/>
      <w:suppressAutoHyphens w:val="0"/>
      <w:autoSpaceDE w:val="0"/>
      <w:autoSpaceDN w:val="0"/>
      <w:spacing w:after="0" w:line="240" w:lineRule="auto"/>
      <w:ind w:left="107"/>
    </w:pPr>
    <w:rPr>
      <w:rFonts w:ascii="Times New Roman" w:eastAsia="Calibri" w:hAnsi="Times New Roman" w:cs="Times New Roman"/>
      <w:lang w:val="en-US"/>
    </w:rPr>
  </w:style>
  <w:style w:type="table" w:styleId="af8">
    <w:name w:val="Table Grid"/>
    <w:basedOn w:val="a3"/>
    <w:uiPriority w:val="59"/>
    <w:rsid w:val="003E38D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Без интервала1"/>
    <w:rsid w:val="003E38D0"/>
    <w:pPr>
      <w:widowControl w:val="0"/>
      <w:suppressAutoHyphens w:val="0"/>
      <w:autoSpaceDE w:val="0"/>
      <w:autoSpaceDN w:val="0"/>
    </w:pPr>
    <w:rPr>
      <w:rFonts w:ascii="Times New Roman" w:eastAsia="Calibri" w:hAnsi="Times New Roman" w:cs="Times New Roman"/>
      <w:lang w:val="en-US"/>
    </w:rPr>
  </w:style>
  <w:style w:type="paragraph" w:styleId="22">
    <w:name w:val="toc 2"/>
    <w:basedOn w:val="a1"/>
    <w:next w:val="a1"/>
    <w:autoRedefine/>
    <w:uiPriority w:val="39"/>
    <w:rsid w:val="003E38D0"/>
    <w:pPr>
      <w:widowControl w:val="0"/>
      <w:suppressAutoHyphens w:val="0"/>
      <w:autoSpaceDE w:val="0"/>
      <w:autoSpaceDN w:val="0"/>
      <w:spacing w:after="100" w:line="240" w:lineRule="auto"/>
      <w:ind w:left="220"/>
    </w:pPr>
    <w:rPr>
      <w:rFonts w:ascii="Times New Roman" w:eastAsia="Calibri" w:hAnsi="Times New Roman" w:cs="Times New Roman"/>
      <w:lang w:val="en-US"/>
    </w:rPr>
  </w:style>
  <w:style w:type="paragraph" w:styleId="af9">
    <w:name w:val="No Spacing"/>
    <w:link w:val="afa"/>
    <w:qFormat/>
    <w:rsid w:val="003E38D0"/>
    <w:pPr>
      <w:suppressAutoHyphens w:val="0"/>
    </w:pPr>
    <w:rPr>
      <w:rFonts w:ascii="Calibri" w:eastAsia="Calibri" w:hAnsi="Calibri" w:cs="Times New Roman"/>
      <w:lang w:eastAsia="ru-RU"/>
    </w:rPr>
  </w:style>
  <w:style w:type="character" w:customStyle="1" w:styleId="afa">
    <w:name w:val="Без интервала Знак"/>
    <w:link w:val="af9"/>
    <w:qFormat/>
    <w:rsid w:val="003E38D0"/>
    <w:rPr>
      <w:rFonts w:ascii="Calibri" w:eastAsia="Calibri" w:hAnsi="Calibri" w:cs="Times New Roman"/>
      <w:lang w:eastAsia="ru-RU"/>
    </w:rPr>
  </w:style>
  <w:style w:type="character" w:customStyle="1" w:styleId="publication">
    <w:name w:val="publication"/>
    <w:rsid w:val="003E38D0"/>
    <w:rPr>
      <w:rFonts w:ascii="Arial" w:hAnsi="Arial" w:cs="Arial"/>
      <w:color w:val="FFFFFF"/>
      <w:sz w:val="22"/>
      <w:szCs w:val="22"/>
      <w:shd w:val="clear" w:color="auto" w:fill="000000"/>
      <w:lang w:val="en-US"/>
    </w:rPr>
  </w:style>
  <w:style w:type="paragraph" w:styleId="afb">
    <w:name w:val="List Paragraph"/>
    <w:aliases w:val="Bullet List,FooterText,numbered"/>
    <w:basedOn w:val="a1"/>
    <w:link w:val="afc"/>
    <w:uiPriority w:val="34"/>
    <w:qFormat/>
    <w:rsid w:val="003E38D0"/>
    <w:pPr>
      <w:suppressAutoHyphens w:val="0"/>
      <w:spacing w:after="0" w:line="240" w:lineRule="auto"/>
      <w:ind w:left="720"/>
    </w:pPr>
    <w:rPr>
      <w:rFonts w:ascii="Times New Roman" w:eastAsia="Times New Roman" w:hAnsi="Times New Roman" w:cs="Times New Roman"/>
      <w:sz w:val="20"/>
      <w:szCs w:val="20"/>
      <w:lang w:val="en-US" w:eastAsia="ar-SA"/>
    </w:rPr>
  </w:style>
  <w:style w:type="character" w:customStyle="1" w:styleId="afc">
    <w:name w:val="Абзац списка Знак"/>
    <w:aliases w:val="Bullet List Знак,FooterText Знак,numbered Знак"/>
    <w:link w:val="afb"/>
    <w:uiPriority w:val="34"/>
    <w:locked/>
    <w:rsid w:val="003E38D0"/>
    <w:rPr>
      <w:rFonts w:ascii="Times New Roman" w:eastAsia="Times New Roman" w:hAnsi="Times New Roman" w:cs="Times New Roman"/>
      <w:sz w:val="20"/>
      <w:szCs w:val="20"/>
      <w:lang w:val="en-US" w:eastAsia="ar-SA"/>
    </w:rPr>
  </w:style>
  <w:style w:type="character" w:styleId="afd">
    <w:name w:val="footnote reference"/>
    <w:aliases w:val="Знак сноски-FN"/>
    <w:uiPriority w:val="99"/>
    <w:qFormat/>
    <w:rsid w:val="003E38D0"/>
    <w:rPr>
      <w:vertAlign w:val="superscript"/>
    </w:rPr>
  </w:style>
  <w:style w:type="character" w:customStyle="1" w:styleId="afe">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2 Знак"/>
    <w:link w:val="aff"/>
    <w:uiPriority w:val="99"/>
    <w:locked/>
    <w:rsid w:val="003E38D0"/>
    <w:rPr>
      <w:rFonts w:eastAsia="Times New Roman"/>
      <w:lang w:eastAsia="ar-SA"/>
    </w:rPr>
  </w:style>
  <w:style w:type="paragraph" w:styleId="aff">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2,Знак21, Знак"/>
    <w:basedOn w:val="a1"/>
    <w:link w:val="afe"/>
    <w:uiPriority w:val="99"/>
    <w:unhideWhenUsed/>
    <w:qFormat/>
    <w:rsid w:val="003E38D0"/>
    <w:pPr>
      <w:suppressAutoHyphens w:val="0"/>
      <w:spacing w:after="0" w:line="240" w:lineRule="auto"/>
    </w:pPr>
    <w:rPr>
      <w:rFonts w:eastAsia="Times New Roman"/>
      <w:lang w:eastAsia="ar-SA"/>
    </w:rPr>
  </w:style>
  <w:style w:type="character" w:customStyle="1" w:styleId="1a">
    <w:name w:val="Текст сноски Знак1"/>
    <w:basedOn w:val="a2"/>
    <w:rsid w:val="003E38D0"/>
    <w:rPr>
      <w:sz w:val="20"/>
      <w:szCs w:val="20"/>
    </w:rPr>
  </w:style>
  <w:style w:type="paragraph" w:customStyle="1" w:styleId="1b">
    <w:name w:val="Обычный1"/>
    <w:uiPriority w:val="99"/>
    <w:rsid w:val="003E38D0"/>
    <w:pPr>
      <w:widowControl w:val="0"/>
      <w:suppressAutoHyphens w:val="0"/>
      <w:ind w:firstLine="720"/>
      <w:jc w:val="both"/>
    </w:pPr>
    <w:rPr>
      <w:rFonts w:ascii="Times New Roman" w:eastAsia="Times New Roman" w:hAnsi="Times New Roman" w:cs="Times New Roman"/>
      <w:sz w:val="24"/>
      <w:szCs w:val="24"/>
      <w:lang w:eastAsia="ru-RU"/>
    </w:rPr>
  </w:style>
  <w:style w:type="paragraph" w:customStyle="1" w:styleId="51">
    <w:name w:val="Основной текст5"/>
    <w:basedOn w:val="a1"/>
    <w:qFormat/>
    <w:rsid w:val="003E38D0"/>
    <w:pPr>
      <w:shd w:val="clear" w:color="auto" w:fill="FFFFFF"/>
      <w:suppressAutoHyphens w:val="0"/>
      <w:spacing w:after="0" w:line="0" w:lineRule="atLeast"/>
      <w:jc w:val="right"/>
    </w:pPr>
    <w:rPr>
      <w:rFonts w:ascii="Calibri" w:eastAsia="Calibri" w:hAnsi="Calibri" w:cs="Times New Roman"/>
      <w:sz w:val="19"/>
      <w:szCs w:val="19"/>
    </w:rPr>
  </w:style>
  <w:style w:type="character" w:customStyle="1" w:styleId="42">
    <w:name w:val="Основной текст (4)_"/>
    <w:link w:val="43"/>
    <w:locked/>
    <w:rsid w:val="003E38D0"/>
    <w:rPr>
      <w:shd w:val="clear" w:color="auto" w:fill="FFFFFF"/>
    </w:rPr>
  </w:style>
  <w:style w:type="paragraph" w:customStyle="1" w:styleId="43">
    <w:name w:val="Основной текст (4)"/>
    <w:basedOn w:val="a1"/>
    <w:link w:val="42"/>
    <w:qFormat/>
    <w:rsid w:val="003E38D0"/>
    <w:pPr>
      <w:shd w:val="clear" w:color="auto" w:fill="FFFFFF"/>
      <w:suppressAutoHyphens w:val="0"/>
      <w:spacing w:after="120" w:line="278" w:lineRule="exact"/>
      <w:ind w:hanging="340"/>
      <w:jc w:val="center"/>
    </w:pPr>
  </w:style>
  <w:style w:type="paragraph" w:customStyle="1" w:styleId="210">
    <w:name w:val="Основной текст с отступом 21"/>
    <w:basedOn w:val="a1"/>
    <w:qFormat/>
    <w:rsid w:val="003E38D0"/>
    <w:pPr>
      <w:spacing w:after="0" w:line="240" w:lineRule="auto"/>
      <w:ind w:firstLine="720"/>
      <w:jc w:val="both"/>
    </w:pPr>
    <w:rPr>
      <w:rFonts w:ascii="Times New Roman" w:eastAsia="Times New Roman" w:hAnsi="Times New Roman" w:cs="Times New Roman"/>
      <w:sz w:val="24"/>
      <w:szCs w:val="20"/>
      <w:lang w:eastAsia="ar-SA"/>
    </w:rPr>
  </w:style>
  <w:style w:type="paragraph" w:customStyle="1" w:styleId="xl24">
    <w:name w:val="xl24"/>
    <w:basedOn w:val="a1"/>
    <w:qFormat/>
    <w:rsid w:val="003E38D0"/>
    <w:pPr>
      <w:suppressAutoHyphens w:val="0"/>
      <w:spacing w:before="100" w:after="100" w:line="240" w:lineRule="auto"/>
      <w:jc w:val="center"/>
    </w:pPr>
    <w:rPr>
      <w:rFonts w:ascii="Times New Roman" w:eastAsia="Times New Roman" w:hAnsi="Times New Roman" w:cs="Times New Roman"/>
      <w:sz w:val="24"/>
      <w:szCs w:val="20"/>
      <w:lang w:eastAsia="ru-RU"/>
    </w:rPr>
  </w:style>
  <w:style w:type="paragraph" w:customStyle="1" w:styleId="aff0">
    <w:name w:val="Знак Знак Знак"/>
    <w:basedOn w:val="a1"/>
    <w:next w:val="a1"/>
    <w:uiPriority w:val="99"/>
    <w:rsid w:val="003E38D0"/>
    <w:pPr>
      <w:widowControl w:val="0"/>
      <w:suppressAutoHyphens w:val="0"/>
      <w:adjustRightInd w:val="0"/>
      <w:spacing w:after="160" w:line="240" w:lineRule="exact"/>
      <w:jc w:val="right"/>
    </w:pPr>
    <w:rPr>
      <w:rFonts w:ascii="Times New Roman" w:eastAsia="Calibri" w:hAnsi="Times New Roman" w:cs="Times New Roman"/>
      <w:sz w:val="28"/>
      <w:szCs w:val="20"/>
      <w:lang w:val="en-GB"/>
    </w:rPr>
  </w:style>
  <w:style w:type="paragraph" w:styleId="23">
    <w:name w:val="Body Text 2"/>
    <w:basedOn w:val="a1"/>
    <w:link w:val="24"/>
    <w:rsid w:val="003E38D0"/>
    <w:pPr>
      <w:widowControl w:val="0"/>
      <w:suppressAutoHyphens w:val="0"/>
      <w:autoSpaceDE w:val="0"/>
      <w:autoSpaceDN w:val="0"/>
      <w:spacing w:after="120" w:line="480" w:lineRule="auto"/>
    </w:pPr>
    <w:rPr>
      <w:rFonts w:ascii="Times New Roman" w:eastAsia="Calibri" w:hAnsi="Times New Roman" w:cs="Times New Roman"/>
      <w:lang w:val="en-US"/>
    </w:rPr>
  </w:style>
  <w:style w:type="character" w:customStyle="1" w:styleId="24">
    <w:name w:val="Основной текст 2 Знак"/>
    <w:basedOn w:val="a2"/>
    <w:link w:val="23"/>
    <w:rsid w:val="003E38D0"/>
    <w:rPr>
      <w:rFonts w:ascii="Times New Roman" w:eastAsia="Calibri" w:hAnsi="Times New Roman" w:cs="Times New Roman"/>
      <w:lang w:val="en-US"/>
    </w:rPr>
  </w:style>
  <w:style w:type="paragraph" w:styleId="aff1">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1"/>
    <w:link w:val="aff2"/>
    <w:rsid w:val="003E38D0"/>
    <w:pPr>
      <w:widowControl w:val="0"/>
      <w:suppressAutoHyphens w:val="0"/>
      <w:autoSpaceDE w:val="0"/>
      <w:autoSpaceDN w:val="0"/>
      <w:spacing w:after="120" w:line="240" w:lineRule="auto"/>
      <w:ind w:left="283"/>
    </w:pPr>
    <w:rPr>
      <w:rFonts w:ascii="Times New Roman" w:eastAsia="Calibri" w:hAnsi="Times New Roman" w:cs="Times New Roman"/>
      <w:lang w:val="en-US"/>
    </w:rPr>
  </w:style>
  <w:style w:type="character" w:customStyle="1" w:styleId="aff2">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2"/>
    <w:link w:val="aff1"/>
    <w:rsid w:val="003E38D0"/>
    <w:rPr>
      <w:rFonts w:ascii="Times New Roman" w:eastAsia="Calibri" w:hAnsi="Times New Roman" w:cs="Times New Roman"/>
      <w:lang w:val="en-US"/>
    </w:rPr>
  </w:style>
  <w:style w:type="paragraph" w:customStyle="1" w:styleId="aff3">
    <w:basedOn w:val="a1"/>
    <w:next w:val="aff4"/>
    <w:link w:val="aff5"/>
    <w:qFormat/>
    <w:rsid w:val="003E38D0"/>
    <w:pPr>
      <w:suppressAutoHyphens w:val="0"/>
      <w:spacing w:before="240" w:after="60" w:line="240" w:lineRule="auto"/>
      <w:jc w:val="center"/>
      <w:outlineLvl w:val="0"/>
    </w:pPr>
    <w:rPr>
      <w:rFonts w:ascii="Cambria" w:eastAsia="Times New Roman" w:hAnsi="Cambria"/>
      <w:b/>
      <w:bCs/>
      <w:kern w:val="28"/>
      <w:sz w:val="32"/>
      <w:szCs w:val="32"/>
      <w:lang w:val="en-US"/>
    </w:rPr>
  </w:style>
  <w:style w:type="character" w:customStyle="1" w:styleId="aff5">
    <w:name w:val="Название Знак"/>
    <w:link w:val="aff3"/>
    <w:rsid w:val="003E38D0"/>
    <w:rPr>
      <w:rFonts w:ascii="Cambria" w:eastAsia="Times New Roman" w:hAnsi="Cambria"/>
      <w:b/>
      <w:bCs/>
      <w:kern w:val="28"/>
      <w:sz w:val="32"/>
      <w:szCs w:val="32"/>
      <w:lang w:val="en-US"/>
    </w:rPr>
  </w:style>
  <w:style w:type="paragraph" w:styleId="aff6">
    <w:name w:val="Plain Text"/>
    <w:basedOn w:val="a1"/>
    <w:link w:val="aff7"/>
    <w:rsid w:val="003E38D0"/>
    <w:pPr>
      <w:suppressAutoHyphens w:val="0"/>
      <w:spacing w:after="0" w:line="240" w:lineRule="auto"/>
    </w:pPr>
    <w:rPr>
      <w:rFonts w:ascii="Courier New" w:eastAsia="Times New Roman" w:hAnsi="Courier New" w:cs="Times New Roman"/>
      <w:sz w:val="20"/>
      <w:szCs w:val="20"/>
      <w:lang w:val="en-US"/>
    </w:rPr>
  </w:style>
  <w:style w:type="character" w:customStyle="1" w:styleId="aff7">
    <w:name w:val="Текст Знак"/>
    <w:basedOn w:val="a2"/>
    <w:link w:val="aff6"/>
    <w:rsid w:val="003E38D0"/>
    <w:rPr>
      <w:rFonts w:ascii="Courier New" w:eastAsia="Times New Roman" w:hAnsi="Courier New" w:cs="Times New Roman"/>
      <w:sz w:val="20"/>
      <w:szCs w:val="20"/>
      <w:lang w:val="en-US"/>
    </w:rPr>
  </w:style>
  <w:style w:type="paragraph" w:customStyle="1" w:styleId="ConsNormal">
    <w:name w:val="ConsNormal"/>
    <w:uiPriority w:val="99"/>
    <w:qFormat/>
    <w:rsid w:val="003E38D0"/>
    <w:pPr>
      <w:widowControl w:val="0"/>
      <w:suppressAutoHyphens w:val="0"/>
      <w:autoSpaceDE w:val="0"/>
      <w:autoSpaceDN w:val="0"/>
      <w:adjustRightInd w:val="0"/>
      <w:ind w:right="19772" w:firstLine="720"/>
    </w:pPr>
    <w:rPr>
      <w:rFonts w:ascii="Arial" w:eastAsia="Times New Roman" w:hAnsi="Arial" w:cs="Arial"/>
      <w:sz w:val="20"/>
      <w:szCs w:val="20"/>
      <w:lang w:eastAsia="ru-RU"/>
    </w:rPr>
  </w:style>
  <w:style w:type="character" w:customStyle="1" w:styleId="1c">
    <w:name w:val="Основной шрифт абзаца1"/>
    <w:rsid w:val="003E38D0"/>
  </w:style>
  <w:style w:type="paragraph" w:customStyle="1" w:styleId="Standard">
    <w:name w:val="Standard"/>
    <w:uiPriority w:val="99"/>
    <w:qFormat/>
    <w:rsid w:val="003E38D0"/>
    <w:pPr>
      <w:widowControl w:val="0"/>
      <w:autoSpaceDN w:val="0"/>
      <w:textAlignment w:val="baseline"/>
    </w:pPr>
    <w:rPr>
      <w:rFonts w:ascii="Arial" w:eastAsia="Times New Roman" w:hAnsi="Arial" w:cs="Arial"/>
      <w:kern w:val="3"/>
      <w:sz w:val="18"/>
      <w:szCs w:val="18"/>
      <w:lang w:eastAsia="ar-SA"/>
    </w:rPr>
  </w:style>
  <w:style w:type="paragraph" w:styleId="32">
    <w:name w:val="Body Text Indent 3"/>
    <w:basedOn w:val="a1"/>
    <w:link w:val="33"/>
    <w:uiPriority w:val="99"/>
    <w:unhideWhenUsed/>
    <w:rsid w:val="003E38D0"/>
    <w:pPr>
      <w:spacing w:after="120" w:line="240" w:lineRule="auto"/>
      <w:ind w:left="283"/>
    </w:pPr>
    <w:rPr>
      <w:rFonts w:ascii="Times New Roman" w:eastAsia="Times New Roman" w:hAnsi="Times New Roman" w:cs="Times New Roman"/>
      <w:sz w:val="16"/>
      <w:szCs w:val="16"/>
      <w:lang w:val="en-US" w:eastAsia="ar-SA"/>
    </w:rPr>
  </w:style>
  <w:style w:type="character" w:customStyle="1" w:styleId="33">
    <w:name w:val="Основной текст с отступом 3 Знак"/>
    <w:basedOn w:val="a2"/>
    <w:link w:val="32"/>
    <w:uiPriority w:val="99"/>
    <w:rsid w:val="003E38D0"/>
    <w:rPr>
      <w:rFonts w:ascii="Times New Roman" w:eastAsia="Times New Roman" w:hAnsi="Times New Roman" w:cs="Times New Roman"/>
      <w:sz w:val="16"/>
      <w:szCs w:val="16"/>
      <w:lang w:val="en-US" w:eastAsia="ar-SA"/>
    </w:rPr>
  </w:style>
  <w:style w:type="paragraph" w:customStyle="1" w:styleId="211">
    <w:name w:val="Основной текст 21"/>
    <w:basedOn w:val="a1"/>
    <w:uiPriority w:val="99"/>
    <w:qFormat/>
    <w:rsid w:val="003E38D0"/>
    <w:pPr>
      <w:widowControl w:val="0"/>
      <w:autoSpaceDE w:val="0"/>
      <w:spacing w:after="0" w:line="240" w:lineRule="auto"/>
      <w:jc w:val="both"/>
    </w:pPr>
    <w:rPr>
      <w:rFonts w:ascii="Times New Roman" w:eastAsia="Calibri" w:hAnsi="Times New Roman" w:cs="Times New Roman"/>
      <w:i/>
      <w:szCs w:val="20"/>
      <w:lang w:val="en-US" w:eastAsia="ar-SA"/>
    </w:rPr>
  </w:style>
  <w:style w:type="paragraph" w:customStyle="1" w:styleId="Default">
    <w:name w:val="Default"/>
    <w:qFormat/>
    <w:rsid w:val="003E38D0"/>
    <w:pPr>
      <w:suppressAutoHyphens w:val="0"/>
      <w:autoSpaceDE w:val="0"/>
      <w:autoSpaceDN w:val="0"/>
      <w:adjustRightInd w:val="0"/>
    </w:pPr>
    <w:rPr>
      <w:rFonts w:ascii="Times New Roman" w:eastAsia="Times New Roman" w:hAnsi="Times New Roman" w:cs="Times New Roman"/>
      <w:color w:val="000000"/>
      <w:sz w:val="24"/>
      <w:szCs w:val="24"/>
      <w:lang w:eastAsia="ru-RU"/>
    </w:rPr>
  </w:style>
  <w:style w:type="character" w:customStyle="1" w:styleId="af5">
    <w:name w:val="Обычный (Интернет)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4"/>
    <w:uiPriority w:val="99"/>
    <w:rsid w:val="003E38D0"/>
    <w:rPr>
      <w:rFonts w:ascii="Times New Roman" w:eastAsia="Times New Roman" w:hAnsi="Times New Roman" w:cs="Times New Roman"/>
      <w:sz w:val="24"/>
      <w:szCs w:val="24"/>
      <w:lang w:eastAsia="ru-RU"/>
    </w:rPr>
  </w:style>
  <w:style w:type="character" w:styleId="aff8">
    <w:name w:val="annotation reference"/>
    <w:rsid w:val="003E38D0"/>
    <w:rPr>
      <w:sz w:val="16"/>
      <w:szCs w:val="16"/>
    </w:rPr>
  </w:style>
  <w:style w:type="paragraph" w:styleId="aff9">
    <w:name w:val="annotation text"/>
    <w:basedOn w:val="a1"/>
    <w:link w:val="affa"/>
    <w:rsid w:val="003E38D0"/>
    <w:pPr>
      <w:widowControl w:val="0"/>
      <w:suppressAutoHyphens w:val="0"/>
      <w:autoSpaceDE w:val="0"/>
      <w:autoSpaceDN w:val="0"/>
      <w:spacing w:after="0" w:line="240" w:lineRule="auto"/>
    </w:pPr>
    <w:rPr>
      <w:rFonts w:ascii="Times New Roman" w:eastAsia="Calibri" w:hAnsi="Times New Roman" w:cs="Times New Roman"/>
      <w:sz w:val="20"/>
      <w:szCs w:val="20"/>
      <w:lang w:val="en-US"/>
    </w:rPr>
  </w:style>
  <w:style w:type="character" w:customStyle="1" w:styleId="affa">
    <w:name w:val="Текст примечания Знак"/>
    <w:basedOn w:val="a2"/>
    <w:link w:val="aff9"/>
    <w:rsid w:val="003E38D0"/>
    <w:rPr>
      <w:rFonts w:ascii="Times New Roman" w:eastAsia="Calibri" w:hAnsi="Times New Roman" w:cs="Times New Roman"/>
      <w:sz w:val="20"/>
      <w:szCs w:val="20"/>
      <w:lang w:val="en-US"/>
    </w:rPr>
  </w:style>
  <w:style w:type="paragraph" w:styleId="affb">
    <w:name w:val="annotation subject"/>
    <w:basedOn w:val="aff9"/>
    <w:next w:val="aff9"/>
    <w:link w:val="affc"/>
    <w:rsid w:val="003E38D0"/>
    <w:rPr>
      <w:b/>
      <w:bCs/>
    </w:rPr>
  </w:style>
  <w:style w:type="character" w:customStyle="1" w:styleId="affc">
    <w:name w:val="Тема примечания Знак"/>
    <w:basedOn w:val="affa"/>
    <w:link w:val="affb"/>
    <w:rsid w:val="003E38D0"/>
    <w:rPr>
      <w:rFonts w:ascii="Times New Roman" w:eastAsia="Calibri" w:hAnsi="Times New Roman" w:cs="Times New Roman"/>
      <w:b/>
      <w:bCs/>
      <w:sz w:val="20"/>
      <w:szCs w:val="20"/>
      <w:lang w:val="en-US"/>
    </w:rPr>
  </w:style>
  <w:style w:type="table" w:customStyle="1" w:styleId="TableNormal">
    <w:name w:val="Table Normal"/>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d">
    <w:name w:val="Emphasis"/>
    <w:uiPriority w:val="20"/>
    <w:qFormat/>
    <w:rsid w:val="003E38D0"/>
    <w:rPr>
      <w:i/>
      <w:iCs/>
    </w:rPr>
  </w:style>
  <w:style w:type="character" w:customStyle="1" w:styleId="iceouttxt4">
    <w:name w:val="iceouttxt4"/>
    <w:rsid w:val="003E38D0"/>
    <w:rPr>
      <w:rFonts w:ascii="Arial" w:hAnsi="Arial" w:cs="Arial" w:hint="default"/>
      <w:color w:val="666666"/>
      <w:sz w:val="17"/>
      <w:szCs w:val="17"/>
    </w:rPr>
  </w:style>
  <w:style w:type="paragraph" w:customStyle="1" w:styleId="affe">
    <w:name w:val="амир"/>
    <w:basedOn w:val="a1"/>
    <w:link w:val="afff"/>
    <w:qFormat/>
    <w:rsid w:val="003E38D0"/>
    <w:rPr>
      <w:rFonts w:ascii="Calibri" w:eastAsia="Times New Roman" w:hAnsi="Calibri" w:cs="Times New Roman"/>
      <w:kern w:val="1"/>
      <w:lang w:val="en-US" w:eastAsia="ar-SA"/>
    </w:rPr>
  </w:style>
  <w:style w:type="character" w:customStyle="1" w:styleId="afff">
    <w:name w:val="амир Знак"/>
    <w:link w:val="affe"/>
    <w:rsid w:val="003E38D0"/>
    <w:rPr>
      <w:rFonts w:ascii="Calibri" w:eastAsia="Times New Roman" w:hAnsi="Calibri" w:cs="Times New Roman"/>
      <w:kern w:val="1"/>
      <w:lang w:val="en-US" w:eastAsia="ar-SA"/>
    </w:rPr>
  </w:style>
  <w:style w:type="character" w:customStyle="1" w:styleId="25">
    <w:name w:val="Основной текст (2)_"/>
    <w:link w:val="26"/>
    <w:rsid w:val="003E38D0"/>
    <w:rPr>
      <w:rFonts w:eastAsia="Times New Roman"/>
      <w:shd w:val="clear" w:color="auto" w:fill="FFFFFF"/>
    </w:rPr>
  </w:style>
  <w:style w:type="paragraph" w:customStyle="1" w:styleId="26">
    <w:name w:val="Основной текст (2)"/>
    <w:basedOn w:val="a1"/>
    <w:link w:val="25"/>
    <w:rsid w:val="003E38D0"/>
    <w:pPr>
      <w:widowControl w:val="0"/>
      <w:shd w:val="clear" w:color="auto" w:fill="FFFFFF"/>
      <w:suppressAutoHyphens w:val="0"/>
      <w:spacing w:after="0" w:line="274" w:lineRule="exact"/>
      <w:jc w:val="both"/>
    </w:pPr>
    <w:rPr>
      <w:rFonts w:eastAsia="Times New Roman"/>
    </w:rPr>
  </w:style>
  <w:style w:type="character" w:customStyle="1" w:styleId="r-toplineuser-mail">
    <w:name w:val="r-topline__user-mail"/>
    <w:qFormat/>
    <w:rsid w:val="003E38D0"/>
  </w:style>
  <w:style w:type="character" w:customStyle="1" w:styleId="afff0">
    <w:name w:val="Гипертекстовая ссылка"/>
    <w:uiPriority w:val="99"/>
    <w:qFormat/>
    <w:rsid w:val="003E38D0"/>
    <w:rPr>
      <w:rFonts w:cs="Times New Roman"/>
      <w:b w:val="0"/>
      <w:color w:val="106BBE"/>
    </w:rPr>
  </w:style>
  <w:style w:type="character" w:customStyle="1" w:styleId="blk">
    <w:name w:val="blk"/>
    <w:qFormat/>
    <w:rsid w:val="003E38D0"/>
  </w:style>
  <w:style w:type="character" w:customStyle="1" w:styleId="afff1">
    <w:name w:val="Текст концевой сноски Знак"/>
    <w:semiHidden/>
    <w:qFormat/>
    <w:rsid w:val="003E38D0"/>
    <w:rPr>
      <w:rFonts w:ascii="Times New Roman" w:eastAsia="Times New Roman" w:hAnsi="Times New Roman" w:cs="Times New Roman"/>
      <w:sz w:val="20"/>
      <w:szCs w:val="20"/>
      <w:lang w:eastAsia="ru-RU"/>
    </w:rPr>
  </w:style>
  <w:style w:type="character" w:styleId="afff2">
    <w:name w:val="endnote reference"/>
    <w:qFormat/>
    <w:rsid w:val="003E38D0"/>
    <w:rPr>
      <w:rFonts w:cs="Times New Roman"/>
      <w:vertAlign w:val="superscript"/>
    </w:rPr>
  </w:style>
  <w:style w:type="character" w:customStyle="1" w:styleId="tztxt">
    <w:name w:val="tz_txt Знак"/>
    <w:qFormat/>
    <w:locked/>
    <w:rsid w:val="003E38D0"/>
    <w:rPr>
      <w:rFonts w:ascii="Times New Roman" w:eastAsia="Times New Roman" w:hAnsi="Times New Roman" w:cs="Times New Roman"/>
      <w:sz w:val="24"/>
      <w:szCs w:val="24"/>
    </w:rPr>
  </w:style>
  <w:style w:type="character" w:customStyle="1" w:styleId="afff3">
    <w:name w:val="Цветовое выделение"/>
    <w:qFormat/>
    <w:rsid w:val="003E38D0"/>
    <w:rPr>
      <w:b/>
      <w:color w:val="26282F"/>
    </w:rPr>
  </w:style>
  <w:style w:type="character" w:customStyle="1" w:styleId="WW8Num4z0">
    <w:name w:val="WW8Num4z0"/>
    <w:qFormat/>
    <w:rsid w:val="003E38D0"/>
    <w:rPr>
      <w:sz w:val="24"/>
      <w:szCs w:val="24"/>
    </w:rPr>
  </w:style>
  <w:style w:type="character" w:customStyle="1" w:styleId="WW8Num6z0">
    <w:name w:val="WW8Num6z0"/>
    <w:qFormat/>
    <w:rsid w:val="003E38D0"/>
    <w:rPr>
      <w:rFonts w:ascii="Courier New" w:hAnsi="Courier New" w:cs="Courier New"/>
    </w:rPr>
  </w:style>
  <w:style w:type="character" w:customStyle="1" w:styleId="FontStyle35">
    <w:name w:val="Font Style35"/>
    <w:qFormat/>
    <w:rsid w:val="003E38D0"/>
    <w:rPr>
      <w:rFonts w:ascii="Times New Roman" w:hAnsi="Times New Roman" w:cs="Times New Roman"/>
      <w:sz w:val="24"/>
      <w:szCs w:val="24"/>
    </w:rPr>
  </w:style>
  <w:style w:type="character" w:customStyle="1" w:styleId="1d">
    <w:name w:val="Основной текст Знак1"/>
    <w:qFormat/>
    <w:rsid w:val="003E38D0"/>
    <w:rPr>
      <w:rFonts w:ascii="Times New Roman" w:eastAsia="Times New Roman" w:hAnsi="Times New Roman" w:cs="Times New Roman"/>
      <w:sz w:val="20"/>
      <w:szCs w:val="20"/>
    </w:rPr>
  </w:style>
  <w:style w:type="character" w:customStyle="1" w:styleId="ConsNormal0">
    <w:name w:val="ConsNormal Знак"/>
    <w:uiPriority w:val="99"/>
    <w:qFormat/>
    <w:locked/>
    <w:rsid w:val="003E38D0"/>
    <w:rPr>
      <w:rFonts w:ascii="Arial" w:eastAsia="Times New Roman" w:hAnsi="Arial" w:cs="Arial"/>
      <w:sz w:val="20"/>
      <w:szCs w:val="20"/>
      <w:lang w:eastAsia="ru-RU"/>
    </w:rPr>
  </w:style>
  <w:style w:type="character" w:customStyle="1" w:styleId="f1">
    <w:name w:val="f1"/>
    <w:qFormat/>
    <w:rsid w:val="003E38D0"/>
  </w:style>
  <w:style w:type="character" w:customStyle="1" w:styleId="f2">
    <w:name w:val="f2"/>
    <w:qFormat/>
    <w:rsid w:val="003E38D0"/>
  </w:style>
  <w:style w:type="character" w:customStyle="1" w:styleId="okpdspan">
    <w:name w:val="okpd_span"/>
    <w:qFormat/>
    <w:rsid w:val="003E38D0"/>
  </w:style>
  <w:style w:type="character" w:customStyle="1" w:styleId="apple-converted-space">
    <w:name w:val="apple-converted-space"/>
    <w:qFormat/>
    <w:rsid w:val="003E38D0"/>
  </w:style>
  <w:style w:type="character" w:styleId="afff4">
    <w:name w:val="Strong"/>
    <w:qFormat/>
    <w:rsid w:val="003E38D0"/>
    <w:rPr>
      <w:b/>
      <w:bCs/>
    </w:rPr>
  </w:style>
  <w:style w:type="character" w:customStyle="1" w:styleId="FontStyle116">
    <w:name w:val="Font Style116"/>
    <w:qFormat/>
    <w:rsid w:val="003E38D0"/>
    <w:rPr>
      <w:rFonts w:ascii="Georgia" w:hAnsi="Georgia" w:cs="Georgia"/>
      <w:sz w:val="18"/>
      <w:szCs w:val="18"/>
    </w:rPr>
  </w:style>
  <w:style w:type="character" w:customStyle="1" w:styleId="WW8Num1z1">
    <w:name w:val="WW8Num1z1"/>
    <w:qFormat/>
    <w:rsid w:val="003E38D0"/>
  </w:style>
  <w:style w:type="character" w:customStyle="1" w:styleId="ListLabel1">
    <w:name w:val="ListLabel 1"/>
    <w:qFormat/>
    <w:rsid w:val="003E38D0"/>
    <w:rPr>
      <w:b/>
    </w:rPr>
  </w:style>
  <w:style w:type="character" w:customStyle="1" w:styleId="ListLabel2">
    <w:name w:val="ListLabel 2"/>
    <w:qFormat/>
    <w:rsid w:val="003E38D0"/>
    <w:rPr>
      <w:color w:val="00000A"/>
    </w:rPr>
  </w:style>
  <w:style w:type="character" w:customStyle="1" w:styleId="ListLabel3">
    <w:name w:val="ListLabel 3"/>
    <w:qFormat/>
    <w:rsid w:val="003E38D0"/>
    <w:rPr>
      <w:rFonts w:cs="Times New Roman"/>
    </w:rPr>
  </w:style>
  <w:style w:type="character" w:customStyle="1" w:styleId="ListLabel4">
    <w:name w:val="ListLabel 4"/>
    <w:qFormat/>
    <w:rsid w:val="003E38D0"/>
    <w:rPr>
      <w:rFonts w:cs="Times New Roman"/>
    </w:rPr>
  </w:style>
  <w:style w:type="character" w:customStyle="1" w:styleId="ListLabel5">
    <w:name w:val="ListLabel 5"/>
    <w:qFormat/>
    <w:rsid w:val="003E38D0"/>
    <w:rPr>
      <w:rFonts w:cs="Times New Roman"/>
    </w:rPr>
  </w:style>
  <w:style w:type="character" w:customStyle="1" w:styleId="ListLabel6">
    <w:name w:val="ListLabel 6"/>
    <w:qFormat/>
    <w:rsid w:val="003E38D0"/>
    <w:rPr>
      <w:b w:val="0"/>
      <w:bCs w:val="0"/>
      <w:sz w:val="19"/>
      <w:szCs w:val="19"/>
    </w:rPr>
  </w:style>
  <w:style w:type="character" w:customStyle="1" w:styleId="ListLabel7">
    <w:name w:val="ListLabel 7"/>
    <w:qFormat/>
    <w:rsid w:val="003E38D0"/>
    <w:rPr>
      <w:rFonts w:cs="Times New Roman"/>
      <w:sz w:val="20"/>
      <w:szCs w:val="20"/>
    </w:rPr>
  </w:style>
  <w:style w:type="character" w:customStyle="1" w:styleId="ListLabel8">
    <w:name w:val="ListLabel 8"/>
    <w:qFormat/>
    <w:rsid w:val="003E38D0"/>
    <w:rPr>
      <w:b/>
    </w:rPr>
  </w:style>
  <w:style w:type="character" w:customStyle="1" w:styleId="ListLabel9">
    <w:name w:val="ListLabel 9"/>
    <w:qFormat/>
    <w:rsid w:val="003E38D0"/>
    <w:rPr>
      <w:b w:val="0"/>
      <w:sz w:val="24"/>
      <w:szCs w:val="24"/>
    </w:rPr>
  </w:style>
  <w:style w:type="character" w:customStyle="1" w:styleId="ListLabel10">
    <w:name w:val="ListLabel 10"/>
    <w:qFormat/>
    <w:rsid w:val="003E38D0"/>
    <w:rPr>
      <w:color w:val="00000A"/>
    </w:rPr>
  </w:style>
  <w:style w:type="character" w:customStyle="1" w:styleId="ListLabel11">
    <w:name w:val="ListLabel 11"/>
    <w:qFormat/>
    <w:rsid w:val="003E38D0"/>
    <w:rPr>
      <w:color w:val="00000A"/>
    </w:rPr>
  </w:style>
  <w:style w:type="character" w:customStyle="1" w:styleId="ListLabel12">
    <w:name w:val="ListLabel 12"/>
    <w:qFormat/>
    <w:rsid w:val="003E38D0"/>
    <w:rPr>
      <w:color w:val="00000A"/>
    </w:rPr>
  </w:style>
  <w:style w:type="character" w:customStyle="1" w:styleId="ListLabel13">
    <w:name w:val="ListLabel 13"/>
    <w:qFormat/>
    <w:rsid w:val="003E38D0"/>
    <w:rPr>
      <w:color w:val="00000A"/>
    </w:rPr>
  </w:style>
  <w:style w:type="character" w:customStyle="1" w:styleId="ListLabel14">
    <w:name w:val="ListLabel 14"/>
    <w:qFormat/>
    <w:rsid w:val="003E38D0"/>
    <w:rPr>
      <w:color w:val="00000A"/>
    </w:rPr>
  </w:style>
  <w:style w:type="character" w:customStyle="1" w:styleId="ListLabel15">
    <w:name w:val="ListLabel 15"/>
    <w:qFormat/>
    <w:rsid w:val="003E38D0"/>
    <w:rPr>
      <w:color w:val="00000A"/>
    </w:rPr>
  </w:style>
  <w:style w:type="character" w:customStyle="1" w:styleId="ListLabel16">
    <w:name w:val="ListLabel 16"/>
    <w:qFormat/>
    <w:rsid w:val="003E38D0"/>
    <w:rPr>
      <w:color w:val="00000A"/>
    </w:rPr>
  </w:style>
  <w:style w:type="character" w:customStyle="1" w:styleId="ListLabel17">
    <w:name w:val="ListLabel 17"/>
    <w:qFormat/>
    <w:rsid w:val="003E38D0"/>
    <w:rPr>
      <w:color w:val="00000A"/>
    </w:rPr>
  </w:style>
  <w:style w:type="character" w:customStyle="1" w:styleId="ListLabel18">
    <w:name w:val="ListLabel 18"/>
    <w:qFormat/>
    <w:rsid w:val="003E38D0"/>
    <w:rPr>
      <w:color w:val="00000A"/>
    </w:rPr>
  </w:style>
  <w:style w:type="paragraph" w:styleId="1e">
    <w:name w:val="index 1"/>
    <w:basedOn w:val="a1"/>
    <w:next w:val="a1"/>
    <w:autoRedefine/>
    <w:uiPriority w:val="99"/>
    <w:unhideWhenUsed/>
    <w:rsid w:val="003E38D0"/>
    <w:pPr>
      <w:widowControl w:val="0"/>
      <w:suppressAutoHyphens w:val="0"/>
      <w:autoSpaceDE w:val="0"/>
      <w:autoSpaceDN w:val="0"/>
      <w:spacing w:after="0" w:line="240" w:lineRule="auto"/>
      <w:ind w:left="220" w:hanging="220"/>
    </w:pPr>
    <w:rPr>
      <w:rFonts w:ascii="Times New Roman" w:eastAsia="Times New Roman" w:hAnsi="Times New Roman" w:cs="Times New Roman"/>
      <w:lang w:val="en-US"/>
    </w:rPr>
  </w:style>
  <w:style w:type="paragraph" w:customStyle="1" w:styleId="afff5">
    <w:name w:val="Комментарий"/>
    <w:basedOn w:val="a1"/>
    <w:uiPriority w:val="99"/>
    <w:qFormat/>
    <w:rsid w:val="003E38D0"/>
    <w:pPr>
      <w:suppressAutoHyphens w:val="0"/>
    </w:pPr>
    <w:rPr>
      <w:rFonts w:ascii="Arial" w:eastAsia="Times New Roman" w:hAnsi="Arial" w:cs="Arial"/>
      <w:color w:val="353842"/>
      <w:sz w:val="26"/>
      <w:szCs w:val="26"/>
      <w:shd w:val="clear" w:color="auto" w:fill="F0F0F0"/>
      <w:lang w:eastAsia="ru-RU"/>
    </w:rPr>
  </w:style>
  <w:style w:type="paragraph" w:customStyle="1" w:styleId="afff6">
    <w:name w:val="Информация о версии"/>
    <w:basedOn w:val="afff5"/>
    <w:uiPriority w:val="99"/>
    <w:qFormat/>
    <w:rsid w:val="003E38D0"/>
    <w:rPr>
      <w:i/>
      <w:iCs/>
    </w:rPr>
  </w:style>
  <w:style w:type="paragraph" w:styleId="afff7">
    <w:name w:val="endnote text"/>
    <w:basedOn w:val="a1"/>
    <w:link w:val="1f"/>
    <w:qFormat/>
    <w:rsid w:val="003E38D0"/>
    <w:pPr>
      <w:widowControl w:val="0"/>
      <w:suppressAutoHyphens w:val="0"/>
      <w:spacing w:after="0" w:line="240" w:lineRule="auto"/>
    </w:pPr>
    <w:rPr>
      <w:rFonts w:ascii="Times New Roman" w:eastAsia="Times New Roman" w:hAnsi="Times New Roman" w:cs="Times New Roman"/>
      <w:sz w:val="20"/>
      <w:szCs w:val="20"/>
      <w:lang w:val="en-US"/>
    </w:rPr>
  </w:style>
  <w:style w:type="character" w:customStyle="1" w:styleId="1f">
    <w:name w:val="Текст концевой сноски Знак1"/>
    <w:basedOn w:val="a2"/>
    <w:link w:val="afff7"/>
    <w:rsid w:val="003E38D0"/>
    <w:rPr>
      <w:rFonts w:ascii="Times New Roman" w:eastAsia="Times New Roman" w:hAnsi="Times New Roman" w:cs="Times New Roman"/>
      <w:sz w:val="20"/>
      <w:szCs w:val="20"/>
      <w:lang w:val="en-US"/>
    </w:rPr>
  </w:style>
  <w:style w:type="paragraph" w:customStyle="1" w:styleId="tztxt0">
    <w:name w:val="tz_txt"/>
    <w:basedOn w:val="a1"/>
    <w:qFormat/>
    <w:rsid w:val="003E38D0"/>
    <w:pPr>
      <w:suppressAutoHyphens w:val="0"/>
      <w:spacing w:after="120" w:line="240" w:lineRule="auto"/>
      <w:ind w:firstLine="709"/>
      <w:jc w:val="both"/>
    </w:pPr>
    <w:rPr>
      <w:rFonts w:ascii="Times New Roman" w:eastAsia="Times New Roman" w:hAnsi="Times New Roman" w:cs="Times New Roman"/>
      <w:sz w:val="24"/>
      <w:szCs w:val="24"/>
      <w:lang w:val="en-US"/>
    </w:rPr>
  </w:style>
  <w:style w:type="paragraph" w:customStyle="1" w:styleId="afff8">
    <w:name w:val="Заголовок_контр"/>
    <w:basedOn w:val="a1"/>
    <w:qFormat/>
    <w:rsid w:val="003E38D0"/>
    <w:pPr>
      <w:tabs>
        <w:tab w:val="left" w:pos="2779"/>
      </w:tabs>
      <w:spacing w:before="60" w:after="0" w:line="240" w:lineRule="auto"/>
      <w:ind w:left="397"/>
      <w:jc w:val="center"/>
      <w:outlineLvl w:val="0"/>
    </w:pPr>
    <w:rPr>
      <w:rFonts w:ascii="Times New Roman" w:eastAsia="Times New Roman" w:hAnsi="Times New Roman" w:cs="Times New Roman"/>
      <w:b/>
      <w:bCs/>
      <w:sz w:val="20"/>
      <w:szCs w:val="20"/>
      <w:lang w:eastAsia="ar-SA"/>
    </w:rPr>
  </w:style>
  <w:style w:type="paragraph" w:customStyle="1" w:styleId="afff9">
    <w:name w:val="Нумер_контр"/>
    <w:basedOn w:val="a1"/>
    <w:qFormat/>
    <w:rsid w:val="003E38D0"/>
    <w:pPr>
      <w:tabs>
        <w:tab w:val="left" w:pos="284"/>
      </w:tabs>
      <w:spacing w:after="0" w:line="240" w:lineRule="auto"/>
      <w:ind w:firstLine="426"/>
      <w:jc w:val="both"/>
    </w:pPr>
    <w:rPr>
      <w:rFonts w:ascii="Times New Roman" w:eastAsia="Times New Roman" w:hAnsi="Times New Roman" w:cs="Times New Roman"/>
      <w:sz w:val="20"/>
      <w:szCs w:val="20"/>
      <w:lang w:eastAsia="ar-SA"/>
    </w:rPr>
  </w:style>
  <w:style w:type="paragraph" w:customStyle="1" w:styleId="160">
    <w:name w:val="Стиль полужирный по центру Междустр.интервал:  точно 16 пт"/>
    <w:basedOn w:val="a1"/>
    <w:qFormat/>
    <w:rsid w:val="003E38D0"/>
    <w:pPr>
      <w:spacing w:after="0" w:line="320" w:lineRule="exact"/>
      <w:jc w:val="center"/>
    </w:pPr>
    <w:rPr>
      <w:rFonts w:ascii="Times New Roman" w:eastAsia="Times New Roman" w:hAnsi="Times New Roman" w:cs="Times New Roman"/>
      <w:b/>
      <w:bCs/>
      <w:sz w:val="20"/>
      <w:szCs w:val="20"/>
      <w:lang w:eastAsia="ar-SA"/>
    </w:rPr>
  </w:style>
  <w:style w:type="paragraph" w:customStyle="1" w:styleId="1f0">
    <w:name w:val="Текст1"/>
    <w:basedOn w:val="a1"/>
    <w:qFormat/>
    <w:rsid w:val="003E38D0"/>
    <w:pPr>
      <w:spacing w:after="0" w:line="240" w:lineRule="auto"/>
    </w:pPr>
    <w:rPr>
      <w:rFonts w:ascii="Consolas" w:eastAsia="Calibri" w:hAnsi="Consolas" w:cs="Consolas"/>
      <w:sz w:val="21"/>
      <w:szCs w:val="21"/>
      <w:lang w:eastAsia="ar-SA"/>
    </w:rPr>
  </w:style>
  <w:style w:type="paragraph" w:customStyle="1" w:styleId="afffa">
    <w:name w:val="Нормальный"/>
    <w:uiPriority w:val="99"/>
    <w:rsid w:val="003E38D0"/>
    <w:pPr>
      <w:widowControl w:val="0"/>
      <w:suppressAutoHyphens w:val="0"/>
      <w:spacing w:after="200" w:line="276" w:lineRule="auto"/>
    </w:pPr>
    <w:rPr>
      <w:rFonts w:ascii="Times New Roman" w:eastAsia="Times New Roman" w:hAnsi="Times New Roman" w:cs="Times New Roman"/>
      <w:color w:val="000000"/>
      <w:sz w:val="24"/>
      <w:szCs w:val="24"/>
      <w:lang w:eastAsia="ru-RU"/>
    </w:rPr>
  </w:style>
  <w:style w:type="paragraph" w:customStyle="1" w:styleId="1f1">
    <w:name w:val="Заголовок №1"/>
    <w:basedOn w:val="a1"/>
    <w:uiPriority w:val="99"/>
    <w:rsid w:val="003E38D0"/>
    <w:pPr>
      <w:widowControl w:val="0"/>
      <w:shd w:val="clear" w:color="auto" w:fill="FFFFFF"/>
      <w:tabs>
        <w:tab w:val="left" w:pos="709"/>
      </w:tabs>
      <w:spacing w:before="300" w:after="420" w:line="240" w:lineRule="auto"/>
      <w:jc w:val="both"/>
      <w:outlineLvl w:val="0"/>
    </w:pPr>
    <w:rPr>
      <w:rFonts w:ascii="Times New Roman" w:eastAsia="Times New Roman" w:hAnsi="Times New Roman" w:cs="Times New Roman"/>
      <w:color w:val="00000A"/>
      <w:sz w:val="28"/>
      <w:szCs w:val="28"/>
      <w:lang w:eastAsia="ru-RU"/>
    </w:rPr>
  </w:style>
  <w:style w:type="paragraph" w:customStyle="1" w:styleId="pj">
    <w:name w:val="pj"/>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2">
    <w:name w:val="Нумерованный список1"/>
    <w:basedOn w:val="a1"/>
    <w:rsid w:val="003E38D0"/>
    <w:pPr>
      <w:tabs>
        <w:tab w:val="left" w:pos="360"/>
      </w:tabs>
      <w:spacing w:after="0" w:line="100" w:lineRule="atLeast"/>
    </w:pPr>
    <w:rPr>
      <w:rFonts w:ascii="Times New Roman" w:eastAsia="Times New Roman" w:hAnsi="Times New Roman" w:cs="Times New Roman"/>
      <w:sz w:val="24"/>
      <w:szCs w:val="24"/>
      <w:lang w:eastAsia="ar-SA"/>
    </w:rPr>
  </w:style>
  <w:style w:type="character" w:customStyle="1" w:styleId="afffb">
    <w:name w:val="Маркеры списка"/>
    <w:rsid w:val="003E38D0"/>
    <w:rPr>
      <w:rFonts w:ascii="OpenSymbol" w:eastAsia="OpenSymbol" w:hAnsi="OpenSymbol" w:cs="OpenSymbol"/>
    </w:rPr>
  </w:style>
  <w:style w:type="paragraph" w:customStyle="1" w:styleId="formattext">
    <w:name w:val="formattext"/>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3">
    <w:name w:val="Сетка таблицы1"/>
    <w:basedOn w:val="a3"/>
    <w:uiPriority w:val="59"/>
    <w:rsid w:val="003E38D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4"/>
    <w:uiPriority w:val="99"/>
    <w:semiHidden/>
    <w:unhideWhenUsed/>
    <w:rsid w:val="003E38D0"/>
  </w:style>
  <w:style w:type="character" w:customStyle="1" w:styleId="afffc">
    <w:name w:val="Символ нумерации"/>
    <w:rsid w:val="003E38D0"/>
  </w:style>
  <w:style w:type="paragraph" w:styleId="afffd">
    <w:name w:val="Subtitle"/>
    <w:basedOn w:val="11"/>
    <w:next w:val="ab"/>
    <w:link w:val="afffe"/>
    <w:qFormat/>
    <w:rsid w:val="003E38D0"/>
    <w:pPr>
      <w:spacing w:line="240" w:lineRule="auto"/>
      <w:jc w:val="center"/>
    </w:pPr>
    <w:rPr>
      <w:rFonts w:ascii="Arial" w:eastAsia="MS Mincho" w:hAnsi="Arial" w:cs="Times New Roman"/>
      <w:i/>
      <w:iCs/>
      <w:lang w:eastAsia="ar-SA"/>
    </w:rPr>
  </w:style>
  <w:style w:type="character" w:customStyle="1" w:styleId="afffe">
    <w:name w:val="Подзаголовок Знак"/>
    <w:basedOn w:val="a2"/>
    <w:link w:val="afffd"/>
    <w:rsid w:val="003E38D0"/>
    <w:rPr>
      <w:rFonts w:ascii="Arial" w:eastAsia="MS Mincho" w:hAnsi="Arial" w:cs="Times New Roman"/>
      <w:i/>
      <w:iCs/>
      <w:sz w:val="28"/>
      <w:szCs w:val="28"/>
      <w:lang w:eastAsia="ar-SA"/>
    </w:rPr>
  </w:style>
  <w:style w:type="paragraph" w:customStyle="1" w:styleId="1f4">
    <w:name w:val="Название1"/>
    <w:basedOn w:val="a1"/>
    <w:uiPriority w:val="99"/>
    <w:rsid w:val="003E38D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1"/>
    <w:uiPriority w:val="99"/>
    <w:rsid w:val="003E38D0"/>
    <w:pPr>
      <w:suppressLineNumber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1"/>
    <w:uiPriority w:val="99"/>
    <w:rsid w:val="003E38D0"/>
    <w:pPr>
      <w:spacing w:after="0" w:line="240" w:lineRule="auto"/>
    </w:pPr>
    <w:rPr>
      <w:rFonts w:ascii="Times New Roman" w:eastAsia="Times New Roman" w:hAnsi="Times New Roman" w:cs="Times New Roman"/>
      <w:b/>
      <w:sz w:val="24"/>
      <w:szCs w:val="24"/>
      <w:lang w:eastAsia="ar-SA"/>
    </w:rPr>
  </w:style>
  <w:style w:type="paragraph" w:customStyle="1" w:styleId="affff">
    <w:name w:val="Горизонтальная линия"/>
    <w:basedOn w:val="a1"/>
    <w:next w:val="ab"/>
    <w:uiPriority w:val="99"/>
    <w:rsid w:val="003E38D0"/>
    <w:pPr>
      <w:suppressLineNumbers/>
      <w:pBdr>
        <w:bottom w:val="double" w:sz="1" w:space="0" w:color="808080"/>
      </w:pBdr>
      <w:spacing w:after="283" w:line="240" w:lineRule="auto"/>
    </w:pPr>
    <w:rPr>
      <w:rFonts w:ascii="Times New Roman" w:eastAsia="Times New Roman" w:hAnsi="Times New Roman" w:cs="Times New Roman"/>
      <w:sz w:val="12"/>
      <w:szCs w:val="12"/>
      <w:lang w:eastAsia="ar-SA"/>
    </w:rPr>
  </w:style>
  <w:style w:type="paragraph" w:styleId="affff0">
    <w:name w:val="Body Text First Indent"/>
    <w:basedOn w:val="ab"/>
    <w:link w:val="affff1"/>
    <w:rsid w:val="003E38D0"/>
    <w:pPr>
      <w:spacing w:after="0" w:line="240" w:lineRule="auto"/>
      <w:ind w:firstLine="283"/>
    </w:pPr>
    <w:rPr>
      <w:rFonts w:ascii="Times New Roman" w:eastAsia="Times New Roman" w:hAnsi="Times New Roman" w:cs="Times New Roman"/>
      <w:sz w:val="20"/>
      <w:szCs w:val="20"/>
      <w:lang w:val="en-US" w:eastAsia="ar-SA"/>
    </w:rPr>
  </w:style>
  <w:style w:type="character" w:customStyle="1" w:styleId="21">
    <w:name w:val="Основной текст Знак2"/>
    <w:aliases w:val="Основной текст Знак Знак Знак1"/>
    <w:basedOn w:val="a2"/>
    <w:link w:val="ab"/>
    <w:uiPriority w:val="99"/>
    <w:rsid w:val="003E38D0"/>
  </w:style>
  <w:style w:type="character" w:customStyle="1" w:styleId="affff1">
    <w:name w:val="Красная строка Знак"/>
    <w:basedOn w:val="21"/>
    <w:link w:val="affff0"/>
    <w:rsid w:val="003E38D0"/>
    <w:rPr>
      <w:rFonts w:ascii="Times New Roman" w:eastAsia="Times New Roman" w:hAnsi="Times New Roman" w:cs="Times New Roman"/>
      <w:sz w:val="20"/>
      <w:szCs w:val="20"/>
      <w:lang w:val="en-US" w:eastAsia="ar-SA"/>
    </w:rPr>
  </w:style>
  <w:style w:type="paragraph" w:customStyle="1" w:styleId="affff2">
    <w:name w:val="СОтступомПоЛевомуКраю"/>
    <w:basedOn w:val="a1"/>
    <w:uiPriority w:val="99"/>
    <w:rsid w:val="003E38D0"/>
    <w:pPr>
      <w:spacing w:after="0" w:line="240" w:lineRule="auto"/>
      <w:ind w:firstLine="705"/>
    </w:pPr>
    <w:rPr>
      <w:rFonts w:ascii="Times New Roman" w:eastAsia="Times New Roman" w:hAnsi="Times New Roman" w:cs="Times New Roman"/>
      <w:sz w:val="24"/>
      <w:szCs w:val="24"/>
      <w:lang w:eastAsia="ar-SA"/>
    </w:rPr>
  </w:style>
  <w:style w:type="paragraph" w:customStyle="1" w:styleId="affff3">
    <w:name w:val="Содержимое врезки"/>
    <w:basedOn w:val="ab"/>
    <w:uiPriority w:val="99"/>
    <w:rsid w:val="003E38D0"/>
    <w:pPr>
      <w:spacing w:after="0" w:line="240" w:lineRule="auto"/>
    </w:pPr>
    <w:rPr>
      <w:rFonts w:ascii="Times New Roman" w:eastAsia="Times New Roman" w:hAnsi="Times New Roman" w:cs="Times New Roman"/>
      <w:sz w:val="20"/>
      <w:szCs w:val="20"/>
      <w:lang w:eastAsia="ar-SA"/>
    </w:rPr>
  </w:style>
  <w:style w:type="paragraph" w:customStyle="1" w:styleId="affff4">
    <w:name w:val="Содержимое списка"/>
    <w:basedOn w:val="a1"/>
    <w:uiPriority w:val="99"/>
    <w:rsid w:val="003E38D0"/>
    <w:pPr>
      <w:spacing w:after="0" w:line="240" w:lineRule="auto"/>
      <w:ind w:left="567"/>
    </w:pPr>
    <w:rPr>
      <w:rFonts w:ascii="Times New Roman" w:eastAsia="Times New Roman" w:hAnsi="Times New Roman" w:cs="Times New Roman"/>
      <w:sz w:val="24"/>
      <w:szCs w:val="24"/>
      <w:lang w:eastAsia="ar-SA"/>
    </w:rPr>
  </w:style>
  <w:style w:type="paragraph" w:styleId="affff5">
    <w:name w:val="Date"/>
    <w:basedOn w:val="a1"/>
    <w:next w:val="a1"/>
    <w:link w:val="affff6"/>
    <w:rsid w:val="003E38D0"/>
    <w:pPr>
      <w:suppressAutoHyphens w:val="0"/>
      <w:spacing w:after="60" w:line="240" w:lineRule="auto"/>
      <w:jc w:val="both"/>
    </w:pPr>
    <w:rPr>
      <w:rFonts w:ascii="Times New Roman" w:eastAsia="Times New Roman" w:hAnsi="Times New Roman" w:cs="Times New Roman"/>
      <w:sz w:val="20"/>
      <w:szCs w:val="20"/>
      <w:lang w:eastAsia="ar-SA"/>
    </w:rPr>
  </w:style>
  <w:style w:type="character" w:customStyle="1" w:styleId="affff6">
    <w:name w:val="Дата Знак"/>
    <w:basedOn w:val="a2"/>
    <w:link w:val="affff5"/>
    <w:rsid w:val="003E38D0"/>
    <w:rPr>
      <w:rFonts w:ascii="Times New Roman" w:eastAsia="Times New Roman" w:hAnsi="Times New Roman" w:cs="Times New Roman"/>
      <w:sz w:val="20"/>
      <w:szCs w:val="20"/>
      <w:lang w:eastAsia="ar-SA"/>
    </w:rPr>
  </w:style>
  <w:style w:type="paragraph" w:styleId="1f6">
    <w:name w:val="toc 1"/>
    <w:basedOn w:val="a1"/>
    <w:next w:val="a1"/>
    <w:autoRedefine/>
    <w:uiPriority w:val="39"/>
    <w:rsid w:val="003E38D0"/>
    <w:pPr>
      <w:tabs>
        <w:tab w:val="left" w:pos="709"/>
        <w:tab w:val="right" w:leader="dot" w:pos="10195"/>
      </w:tabs>
      <w:suppressAutoHyphens w:val="0"/>
      <w:spacing w:before="120" w:after="120" w:line="240" w:lineRule="auto"/>
    </w:pPr>
    <w:rPr>
      <w:rFonts w:ascii="Times New Roman" w:eastAsia="Times New Roman" w:hAnsi="Times New Roman" w:cs="Times New Roman"/>
      <w:b/>
      <w:bCs/>
      <w:caps/>
      <w:sz w:val="20"/>
      <w:szCs w:val="20"/>
      <w:lang w:eastAsia="ru-RU"/>
    </w:rPr>
  </w:style>
  <w:style w:type="character" w:styleId="affff7">
    <w:name w:val="line number"/>
    <w:basedOn w:val="a2"/>
    <w:uiPriority w:val="99"/>
    <w:unhideWhenUsed/>
    <w:rsid w:val="003E38D0"/>
  </w:style>
  <w:style w:type="paragraph" w:customStyle="1" w:styleId="ConsPlusCell">
    <w:name w:val="ConsPlusCell"/>
    <w:uiPriority w:val="99"/>
    <w:qFormat/>
    <w:rsid w:val="003E38D0"/>
    <w:pPr>
      <w:widowControl w:val="0"/>
      <w:suppressAutoHyphens w:val="0"/>
      <w:autoSpaceDE w:val="0"/>
      <w:autoSpaceDN w:val="0"/>
      <w:adjustRightInd w:val="0"/>
    </w:pPr>
    <w:rPr>
      <w:rFonts w:ascii="Calibri" w:eastAsia="Times New Roman" w:hAnsi="Calibri" w:cs="Calibri"/>
      <w:lang w:eastAsia="ru-RU"/>
    </w:rPr>
  </w:style>
  <w:style w:type="paragraph" w:customStyle="1" w:styleId="s1">
    <w:name w:val="s_1"/>
    <w:basedOn w:val="a1"/>
    <w:uiPriority w:val="99"/>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8">
    <w:name w:val="Document Map"/>
    <w:basedOn w:val="a1"/>
    <w:link w:val="affff9"/>
    <w:unhideWhenUsed/>
    <w:rsid w:val="003E38D0"/>
    <w:pPr>
      <w:spacing w:after="0" w:line="240" w:lineRule="auto"/>
    </w:pPr>
    <w:rPr>
      <w:rFonts w:ascii="Tahoma" w:eastAsia="Times New Roman" w:hAnsi="Tahoma" w:cs="Times New Roman"/>
      <w:sz w:val="16"/>
      <w:szCs w:val="16"/>
      <w:lang w:eastAsia="ar-SA"/>
    </w:rPr>
  </w:style>
  <w:style w:type="character" w:customStyle="1" w:styleId="affff9">
    <w:name w:val="Схема документа Знак"/>
    <w:basedOn w:val="a2"/>
    <w:link w:val="affff8"/>
    <w:rsid w:val="003E38D0"/>
    <w:rPr>
      <w:rFonts w:ascii="Tahoma" w:eastAsia="Times New Roman" w:hAnsi="Tahoma" w:cs="Times New Roman"/>
      <w:sz w:val="16"/>
      <w:szCs w:val="16"/>
      <w:lang w:eastAsia="ar-SA"/>
    </w:rPr>
  </w:style>
  <w:style w:type="character" w:customStyle="1" w:styleId="okpdspan1">
    <w:name w:val="okpd_span1"/>
    <w:rsid w:val="003E38D0"/>
    <w:rPr>
      <w:b/>
      <w:bCs/>
    </w:rPr>
  </w:style>
  <w:style w:type="character" w:customStyle="1" w:styleId="44">
    <w:name w:val="Основной текст (4) + Не курсив"/>
    <w:rsid w:val="003E38D0"/>
    <w:rPr>
      <w:i/>
      <w:iCs/>
      <w:color w:val="000000"/>
      <w:spacing w:val="0"/>
      <w:w w:val="100"/>
      <w:position w:val="0"/>
      <w:sz w:val="28"/>
      <w:szCs w:val="28"/>
      <w:shd w:val="clear" w:color="auto" w:fill="FFFFFF"/>
      <w:lang w:val="ru-RU" w:eastAsia="ru-RU" w:bidi="ru-RU"/>
    </w:rPr>
  </w:style>
  <w:style w:type="character" w:customStyle="1" w:styleId="blk1">
    <w:name w:val="blk1"/>
    <w:rsid w:val="003E38D0"/>
    <w:rPr>
      <w:vanish w:val="0"/>
      <w:webHidden w:val="0"/>
      <w:specVanish w:val="0"/>
    </w:rPr>
  </w:style>
  <w:style w:type="paragraph" w:customStyle="1" w:styleId="affffa">
    <w:name w:val="Нормальный (таблица)"/>
    <w:basedOn w:val="a1"/>
    <w:next w:val="a1"/>
    <w:uiPriority w:val="99"/>
    <w:rsid w:val="003E38D0"/>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b">
    <w:name w:val="Прижатый влево"/>
    <w:basedOn w:val="a1"/>
    <w:next w:val="a1"/>
    <w:uiPriority w:val="99"/>
    <w:rsid w:val="003E38D0"/>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ld1">
    <w:name w:val="bold1"/>
    <w:rsid w:val="003E38D0"/>
    <w:rPr>
      <w:b/>
      <w:bCs/>
      <w:shd w:val="clear" w:color="auto" w:fill="FFFFFF"/>
    </w:rPr>
  </w:style>
  <w:style w:type="paragraph" w:customStyle="1" w:styleId="affffc">
    <w:name w:val="Стиль"/>
    <w:uiPriority w:val="99"/>
    <w:rsid w:val="003E38D0"/>
    <w:pPr>
      <w:widowControl w:val="0"/>
      <w:suppressAutoHyphens w:val="0"/>
      <w:autoSpaceDE w:val="0"/>
      <w:autoSpaceDN w:val="0"/>
      <w:adjustRightInd w:val="0"/>
    </w:pPr>
    <w:rPr>
      <w:rFonts w:ascii="Times New Roman" w:eastAsia="Times New Roman" w:hAnsi="Times New Roman" w:cs="Times New Roman"/>
      <w:sz w:val="24"/>
      <w:szCs w:val="24"/>
      <w:lang w:eastAsia="ru-RU"/>
    </w:rPr>
  </w:style>
  <w:style w:type="table" w:customStyle="1" w:styleId="27">
    <w:name w:val="Сетка таблицы2"/>
    <w:basedOn w:val="a3"/>
    <w:next w:val="af8"/>
    <w:rsid w:val="003E38D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d">
    <w:name w:val="Block Text"/>
    <w:basedOn w:val="a1"/>
    <w:rsid w:val="003E38D0"/>
    <w:pPr>
      <w:suppressAutoHyphens w:val="0"/>
      <w:spacing w:after="120" w:line="240" w:lineRule="auto"/>
      <w:ind w:left="1440" w:right="1440"/>
      <w:jc w:val="both"/>
    </w:pPr>
    <w:rPr>
      <w:rFonts w:ascii="Times New Roman" w:eastAsia="Times New Roman" w:hAnsi="Times New Roman" w:cs="Times New Roman"/>
      <w:sz w:val="24"/>
      <w:szCs w:val="20"/>
      <w:lang w:eastAsia="ru-RU"/>
    </w:rPr>
  </w:style>
  <w:style w:type="paragraph" w:customStyle="1" w:styleId="1f7">
    <w:name w:val="Заголовок записки1"/>
    <w:basedOn w:val="a1"/>
    <w:next w:val="a1"/>
    <w:link w:val="affffe"/>
    <w:rsid w:val="003E38D0"/>
    <w:pPr>
      <w:suppressAutoHyphens w:val="0"/>
      <w:spacing w:after="60" w:line="240" w:lineRule="auto"/>
      <w:jc w:val="both"/>
    </w:pPr>
    <w:rPr>
      <w:rFonts w:ascii="Times New Roman" w:eastAsia="Times New Roman" w:hAnsi="Times New Roman" w:cs="Times New Roman"/>
      <w:sz w:val="20"/>
      <w:szCs w:val="20"/>
      <w:lang w:val="en-US" w:eastAsia="ar-SA"/>
    </w:rPr>
  </w:style>
  <w:style w:type="character" w:customStyle="1" w:styleId="affffe">
    <w:name w:val="Заголовок записки Знак"/>
    <w:link w:val="1f7"/>
    <w:rsid w:val="003E38D0"/>
    <w:rPr>
      <w:rFonts w:ascii="Times New Roman" w:eastAsia="Times New Roman" w:hAnsi="Times New Roman" w:cs="Times New Roman"/>
      <w:sz w:val="20"/>
      <w:szCs w:val="20"/>
      <w:lang w:val="en-US" w:eastAsia="ar-SA"/>
    </w:rPr>
  </w:style>
  <w:style w:type="paragraph" w:customStyle="1" w:styleId="afffff">
    <w:name w:val="Пункт"/>
    <w:basedOn w:val="a1"/>
    <w:uiPriority w:val="99"/>
    <w:rsid w:val="003E38D0"/>
    <w:pPr>
      <w:tabs>
        <w:tab w:val="num" w:pos="1980"/>
      </w:tabs>
      <w:suppressAutoHyphens w:val="0"/>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8">
    <w:name w:val="Основной текст с отступом1"/>
    <w:basedOn w:val="a1"/>
    <w:rsid w:val="003E38D0"/>
    <w:pPr>
      <w:suppressAutoHyphens w:val="0"/>
      <w:spacing w:after="120" w:line="240" w:lineRule="auto"/>
      <w:ind w:left="283"/>
    </w:pPr>
    <w:rPr>
      <w:rFonts w:ascii="Times New Roman" w:eastAsia="Times New Roman" w:hAnsi="Times New Roman" w:cs="Times New Roman"/>
      <w:sz w:val="24"/>
      <w:szCs w:val="24"/>
      <w:lang w:eastAsia="ar-SA"/>
    </w:rPr>
  </w:style>
  <w:style w:type="paragraph" w:styleId="34">
    <w:name w:val="Body Text 3"/>
    <w:basedOn w:val="a1"/>
    <w:link w:val="35"/>
    <w:rsid w:val="003E38D0"/>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2"/>
    <w:link w:val="34"/>
    <w:rsid w:val="003E38D0"/>
    <w:rPr>
      <w:rFonts w:ascii="Times New Roman" w:eastAsia="Times New Roman" w:hAnsi="Times New Roman" w:cs="Times New Roman"/>
      <w:sz w:val="16"/>
      <w:szCs w:val="16"/>
      <w:lang w:eastAsia="ru-RU"/>
    </w:rPr>
  </w:style>
  <w:style w:type="character" w:customStyle="1" w:styleId="1f9">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rsid w:val="003E38D0"/>
    <w:rPr>
      <w:sz w:val="24"/>
      <w:szCs w:val="24"/>
    </w:rPr>
  </w:style>
  <w:style w:type="paragraph" w:customStyle="1" w:styleId="afffff0">
    <w:name w:val="Тендерные данные"/>
    <w:basedOn w:val="a1"/>
    <w:uiPriority w:val="99"/>
    <w:semiHidden/>
    <w:rsid w:val="003E38D0"/>
    <w:pPr>
      <w:tabs>
        <w:tab w:val="left" w:pos="1985"/>
      </w:tabs>
      <w:suppressAutoHyphens w:val="0"/>
      <w:spacing w:before="120" w:after="60" w:line="240" w:lineRule="auto"/>
      <w:jc w:val="both"/>
    </w:pPr>
    <w:rPr>
      <w:rFonts w:ascii="Times New Roman" w:eastAsia="Times New Roman" w:hAnsi="Times New Roman" w:cs="Times New Roman"/>
      <w:b/>
      <w:sz w:val="24"/>
      <w:szCs w:val="20"/>
      <w:lang w:eastAsia="ru-RU"/>
    </w:rPr>
  </w:style>
  <w:style w:type="paragraph" w:customStyle="1" w:styleId="afffff1">
    <w:name w:val="Таблица шапка"/>
    <w:basedOn w:val="a1"/>
    <w:uiPriority w:val="99"/>
    <w:rsid w:val="003E38D0"/>
    <w:pPr>
      <w:keepNext/>
      <w:suppressAutoHyphens w:val="0"/>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2">
    <w:name w:val="Таблица текст"/>
    <w:basedOn w:val="a1"/>
    <w:uiPriority w:val="99"/>
    <w:rsid w:val="003E38D0"/>
    <w:pPr>
      <w:suppressAutoHyphens w:val="0"/>
      <w:spacing w:before="40" w:after="40" w:line="240" w:lineRule="auto"/>
      <w:ind w:left="57" w:right="57"/>
    </w:pPr>
    <w:rPr>
      <w:rFonts w:ascii="Times New Roman" w:eastAsia="Times New Roman" w:hAnsi="Times New Roman" w:cs="Times New Roman"/>
      <w:lang w:eastAsia="ru-RU"/>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Заголовок 1 Знак1"/>
    <w:uiPriority w:val="9"/>
    <w:rsid w:val="003E38D0"/>
    <w:rPr>
      <w:rFonts w:cs="Times New Roman"/>
      <w:b/>
      <w:kern w:val="28"/>
      <w:sz w:val="36"/>
      <w:lang w:val="ru-RU" w:eastAsia="ru-RU" w:bidi="ar-SA"/>
    </w:rPr>
  </w:style>
  <w:style w:type="paragraph" w:styleId="28">
    <w:name w:val="List Bullet 2"/>
    <w:basedOn w:val="a1"/>
    <w:autoRedefine/>
    <w:rsid w:val="003E38D0"/>
    <w:pPr>
      <w:tabs>
        <w:tab w:val="num" w:pos="643"/>
        <w:tab w:val="num" w:pos="1209"/>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6">
    <w:name w:val="List Bullet 3"/>
    <w:basedOn w:val="a1"/>
    <w:autoRedefine/>
    <w:rsid w:val="003E38D0"/>
    <w:pPr>
      <w:tabs>
        <w:tab w:val="num" w:pos="926"/>
        <w:tab w:val="num" w:pos="1492"/>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rsid w:val="003E38D0"/>
    <w:pPr>
      <w:tabs>
        <w:tab w:val="num" w:pos="1209"/>
      </w:tabs>
      <w:suppressAutoHyphens w:val="0"/>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0"/>
      <w:lang w:eastAsia="ru-RU"/>
    </w:rPr>
  </w:style>
  <w:style w:type="paragraph" w:styleId="afffff3">
    <w:name w:val="List Number"/>
    <w:basedOn w:val="a1"/>
    <w:rsid w:val="003E38D0"/>
    <w:pPr>
      <w:tabs>
        <w:tab w:val="num" w:pos="643"/>
      </w:tabs>
      <w:suppressAutoHyphens w:val="0"/>
      <w:spacing w:after="60" w:line="240" w:lineRule="auto"/>
      <w:ind w:left="360" w:hanging="360"/>
      <w:jc w:val="both"/>
    </w:pPr>
    <w:rPr>
      <w:rFonts w:ascii="Times New Roman" w:eastAsia="Times New Roman" w:hAnsi="Times New Roman" w:cs="Times New Roman"/>
      <w:sz w:val="24"/>
      <w:szCs w:val="20"/>
      <w:lang w:eastAsia="ru-RU"/>
    </w:rPr>
  </w:style>
  <w:style w:type="paragraph" w:styleId="29">
    <w:name w:val="List Number 2"/>
    <w:basedOn w:val="a1"/>
    <w:rsid w:val="003E38D0"/>
    <w:pPr>
      <w:tabs>
        <w:tab w:val="num" w:pos="643"/>
        <w:tab w:val="num" w:pos="926"/>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7">
    <w:name w:val="List Number 3"/>
    <w:basedOn w:val="a1"/>
    <w:rsid w:val="003E38D0"/>
    <w:pPr>
      <w:tabs>
        <w:tab w:val="num" w:pos="926"/>
        <w:tab w:val="num" w:pos="1209"/>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rsid w:val="003E38D0"/>
    <w:pPr>
      <w:tabs>
        <w:tab w:val="num" w:pos="1260"/>
      </w:tabs>
      <w:suppressAutoHyphens w:val="0"/>
      <w:spacing w:after="60" w:line="240" w:lineRule="auto"/>
      <w:ind w:left="1260" w:hanging="720"/>
      <w:jc w:val="both"/>
    </w:pPr>
    <w:rPr>
      <w:rFonts w:ascii="Times New Roman" w:eastAsia="Times New Roman" w:hAnsi="Times New Roman" w:cs="Times New Roman"/>
      <w:sz w:val="24"/>
      <w:szCs w:val="20"/>
      <w:lang w:eastAsia="ru-RU"/>
    </w:rPr>
  </w:style>
  <w:style w:type="paragraph" w:customStyle="1" w:styleId="a0">
    <w:name w:val="Раздел"/>
    <w:basedOn w:val="a1"/>
    <w:uiPriority w:val="99"/>
    <w:semiHidden/>
    <w:rsid w:val="003E38D0"/>
    <w:pPr>
      <w:numPr>
        <w:ilvl w:val="1"/>
        <w:numId w:val="18"/>
      </w:numPr>
      <w:suppressAutoHyphens w:val="0"/>
      <w:spacing w:before="120" w:after="120" w:line="240" w:lineRule="auto"/>
      <w:jc w:val="center"/>
    </w:pPr>
    <w:rPr>
      <w:rFonts w:ascii="Arial Narrow" w:eastAsia="Times New Roman" w:hAnsi="Arial Narrow" w:cs="Times New Roman"/>
      <w:b/>
      <w:sz w:val="28"/>
      <w:szCs w:val="20"/>
      <w:lang w:eastAsia="ru-RU"/>
    </w:rPr>
  </w:style>
  <w:style w:type="paragraph" w:customStyle="1" w:styleId="3">
    <w:name w:val="Раздел 3"/>
    <w:basedOn w:val="a1"/>
    <w:uiPriority w:val="99"/>
    <w:semiHidden/>
    <w:rsid w:val="003E38D0"/>
    <w:pPr>
      <w:numPr>
        <w:numId w:val="19"/>
      </w:numPr>
      <w:suppressAutoHyphens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f4">
    <w:name w:val="Условия контракта"/>
    <w:basedOn w:val="a1"/>
    <w:uiPriority w:val="99"/>
    <w:semiHidden/>
    <w:rsid w:val="003E38D0"/>
    <w:pPr>
      <w:tabs>
        <w:tab w:val="num" w:pos="432"/>
      </w:tabs>
      <w:suppressAutoHyphens w:val="0"/>
      <w:spacing w:before="240" w:after="120" w:line="240" w:lineRule="auto"/>
      <w:ind w:left="432" w:hanging="432"/>
      <w:jc w:val="both"/>
    </w:pPr>
    <w:rPr>
      <w:rFonts w:ascii="Times New Roman" w:eastAsia="Times New Roman" w:hAnsi="Times New Roman" w:cs="Times New Roman"/>
      <w:b/>
      <w:sz w:val="24"/>
      <w:szCs w:val="20"/>
      <w:lang w:eastAsia="ru-RU"/>
    </w:rPr>
  </w:style>
  <w:style w:type="paragraph" w:customStyle="1" w:styleId="afffff5">
    <w:name w:val="Подраздел"/>
    <w:basedOn w:val="a1"/>
    <w:uiPriority w:val="99"/>
    <w:semiHidden/>
    <w:rsid w:val="003E38D0"/>
    <w:pPr>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1fa">
    <w:name w:val="Стиль1"/>
    <w:basedOn w:val="a1"/>
    <w:uiPriority w:val="99"/>
    <w:rsid w:val="003E38D0"/>
    <w:pPr>
      <w:keepNext/>
      <w:keepLines/>
      <w:widowControl w:val="0"/>
      <w:suppressLineNumbers/>
      <w:tabs>
        <w:tab w:val="num" w:pos="643"/>
      </w:tabs>
      <w:spacing w:after="60" w:line="240" w:lineRule="auto"/>
      <w:ind w:left="643" w:hanging="360"/>
    </w:pPr>
    <w:rPr>
      <w:rFonts w:ascii="Times New Roman" w:eastAsia="Times New Roman" w:hAnsi="Times New Roman" w:cs="Times New Roman"/>
      <w:b/>
      <w:sz w:val="28"/>
      <w:szCs w:val="24"/>
      <w:lang w:eastAsia="ru-RU"/>
    </w:rPr>
  </w:style>
  <w:style w:type="paragraph" w:customStyle="1" w:styleId="2a">
    <w:name w:val="Стиль2"/>
    <w:basedOn w:val="29"/>
    <w:uiPriority w:val="99"/>
    <w:rsid w:val="003E38D0"/>
  </w:style>
  <w:style w:type="paragraph" w:customStyle="1" w:styleId="38">
    <w:name w:val="Стиль3"/>
    <w:basedOn w:val="2b"/>
    <w:uiPriority w:val="99"/>
    <w:rsid w:val="003E38D0"/>
  </w:style>
  <w:style w:type="paragraph" w:styleId="2b">
    <w:name w:val="Body Text Indent 2"/>
    <w:aliases w:val="Знак1,Знак3"/>
    <w:basedOn w:val="a1"/>
    <w:link w:val="2c"/>
    <w:rsid w:val="003E38D0"/>
    <w:pPr>
      <w:suppressAutoHyphens w:val="0"/>
      <w:spacing w:after="120" w:line="480" w:lineRule="auto"/>
      <w:ind w:left="283"/>
      <w:jc w:val="both"/>
    </w:pPr>
    <w:rPr>
      <w:rFonts w:ascii="Times New Roman" w:eastAsia="Times New Roman" w:hAnsi="Times New Roman" w:cs="Times New Roman"/>
      <w:sz w:val="20"/>
      <w:szCs w:val="20"/>
      <w:lang w:eastAsia="ru-RU"/>
    </w:rPr>
  </w:style>
  <w:style w:type="character" w:customStyle="1" w:styleId="2c">
    <w:name w:val="Основной текст с отступом 2 Знак"/>
    <w:aliases w:val="Знак1 Знак2,Знак3 Знак"/>
    <w:basedOn w:val="a2"/>
    <w:link w:val="2b"/>
    <w:rsid w:val="003E38D0"/>
    <w:rPr>
      <w:rFonts w:ascii="Times New Roman" w:eastAsia="Times New Roman" w:hAnsi="Times New Roman" w:cs="Times New Roman"/>
      <w:sz w:val="20"/>
      <w:szCs w:val="20"/>
      <w:lang w:eastAsia="ru-RU"/>
    </w:rPr>
  </w:style>
  <w:style w:type="paragraph" w:customStyle="1" w:styleId="afffff6">
    <w:name w:val="пункт"/>
    <w:basedOn w:val="a1"/>
    <w:uiPriority w:val="99"/>
    <w:rsid w:val="003E38D0"/>
    <w:pPr>
      <w:tabs>
        <w:tab w:val="num" w:pos="1307"/>
      </w:tabs>
      <w:suppressAutoHyphens w:val="0"/>
      <w:spacing w:before="60" w:after="60" w:line="240" w:lineRule="auto"/>
      <w:ind w:left="1080"/>
    </w:pPr>
    <w:rPr>
      <w:rFonts w:ascii="Times New Roman" w:eastAsia="Times New Roman" w:hAnsi="Times New Roman" w:cs="Times New Roman"/>
      <w:sz w:val="24"/>
      <w:szCs w:val="24"/>
      <w:lang w:eastAsia="ru-RU"/>
    </w:rPr>
  </w:style>
  <w:style w:type="paragraph" w:styleId="39">
    <w:name w:val="toc 3"/>
    <w:basedOn w:val="a1"/>
    <w:next w:val="a1"/>
    <w:autoRedefine/>
    <w:rsid w:val="003E38D0"/>
    <w:pPr>
      <w:suppressAutoHyphens w:val="0"/>
      <w:spacing w:after="0" w:line="240" w:lineRule="auto"/>
      <w:ind w:left="480"/>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7">
    <w:name w:val="Знак 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fb">
    <w:name w:val="Список многоуровневый 1"/>
    <w:basedOn w:val="a1"/>
    <w:uiPriority w:val="99"/>
    <w:rsid w:val="003E38D0"/>
    <w:pPr>
      <w:tabs>
        <w:tab w:val="num" w:pos="432"/>
      </w:tabs>
      <w:suppressAutoHyphens w:val="0"/>
      <w:spacing w:after="60" w:line="240" w:lineRule="auto"/>
      <w:ind w:left="431" w:hanging="431"/>
      <w:jc w:val="both"/>
    </w:pPr>
    <w:rPr>
      <w:rFonts w:ascii="Times New Roman" w:eastAsia="Times New Roman" w:hAnsi="Times New Roman" w:cs="Times New Roman"/>
      <w:sz w:val="24"/>
      <w:szCs w:val="24"/>
      <w:lang w:eastAsia="ru-RU"/>
    </w:rPr>
  </w:style>
  <w:style w:type="paragraph" w:styleId="4">
    <w:name w:val="toc 4"/>
    <w:basedOn w:val="a1"/>
    <w:next w:val="a1"/>
    <w:autoRedefine/>
    <w:rsid w:val="003E38D0"/>
    <w:pPr>
      <w:numPr>
        <w:numId w:val="20"/>
      </w:numPr>
      <w:tabs>
        <w:tab w:val="clear" w:pos="432"/>
      </w:tabs>
      <w:suppressAutoHyphens w:val="0"/>
      <w:spacing w:after="0" w:line="240" w:lineRule="auto"/>
      <w:ind w:left="720" w:firstLine="0"/>
    </w:pPr>
    <w:rPr>
      <w:rFonts w:ascii="Times New Roman" w:eastAsia="Times New Roman" w:hAnsi="Times New Roman" w:cs="Times New Roman"/>
      <w:sz w:val="24"/>
      <w:szCs w:val="24"/>
      <w:lang w:eastAsia="ru-RU"/>
    </w:rPr>
  </w:style>
  <w:style w:type="paragraph" w:styleId="53">
    <w:name w:val="toc 5"/>
    <w:basedOn w:val="a1"/>
    <w:next w:val="a1"/>
    <w:autoRedefine/>
    <w:rsid w:val="003E38D0"/>
    <w:pPr>
      <w:suppressAutoHyphens w:val="0"/>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1"/>
    <w:next w:val="a1"/>
    <w:autoRedefine/>
    <w:rsid w:val="003E38D0"/>
    <w:pPr>
      <w:suppressAutoHyphens w:val="0"/>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rsid w:val="003E38D0"/>
    <w:pPr>
      <w:suppressAutoHyphens w:val="0"/>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rsid w:val="003E38D0"/>
    <w:pPr>
      <w:suppressAutoHyphens w:val="0"/>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rsid w:val="003E38D0"/>
    <w:pPr>
      <w:suppressAutoHyphens w:val="0"/>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E38D0"/>
    <w:pPr>
      <w:suppressAutoHyphens w:val="0"/>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rsid w:val="003E38D0"/>
    <w:rPr>
      <w:rFonts w:eastAsia="Times New Roman" w:cs="Times New Roman"/>
      <w:b/>
      <w:bCs/>
      <w:sz w:val="30"/>
      <w:szCs w:val="30"/>
      <w:lang w:val="ru-RU" w:eastAsia="ru-RU" w:bidi="ar-SA"/>
    </w:rPr>
  </w:style>
  <w:style w:type="character" w:customStyle="1" w:styleId="290">
    <w:name w:val="Знак Знак29"/>
    <w:rsid w:val="003E38D0"/>
    <w:rPr>
      <w:rFonts w:ascii="Cambria" w:hAnsi="Cambria" w:cs="Times New Roman"/>
      <w:b/>
      <w:bCs/>
      <w:sz w:val="26"/>
      <w:szCs w:val="26"/>
      <w:lang w:val="ru-RU" w:eastAsia="en-US" w:bidi="ar-SA"/>
    </w:rPr>
  </w:style>
  <w:style w:type="character" w:customStyle="1" w:styleId="280">
    <w:name w:val="Знак Знак28"/>
    <w:rsid w:val="003E38D0"/>
    <w:rPr>
      <w:rFonts w:ascii="Arial" w:hAnsi="Arial" w:cs="Arial"/>
      <w:sz w:val="24"/>
      <w:szCs w:val="24"/>
      <w:lang w:val="ru-RU" w:eastAsia="ru-RU" w:bidi="ar-SA"/>
    </w:rPr>
  </w:style>
  <w:style w:type="character" w:customStyle="1" w:styleId="270">
    <w:name w:val="Знак Знак27"/>
    <w:rsid w:val="003E38D0"/>
    <w:rPr>
      <w:rFonts w:eastAsia="Times New Roman" w:cs="Times New Roman"/>
      <w:sz w:val="22"/>
      <w:szCs w:val="22"/>
      <w:lang w:val="ru-RU" w:eastAsia="ru-RU" w:bidi="ar-SA"/>
    </w:rPr>
  </w:style>
  <w:style w:type="character" w:customStyle="1" w:styleId="260">
    <w:name w:val="Знак Знак26"/>
    <w:rsid w:val="003E38D0"/>
    <w:rPr>
      <w:rFonts w:eastAsia="Times New Roman" w:cs="Times New Roman"/>
      <w:i/>
      <w:iCs/>
      <w:sz w:val="22"/>
      <w:szCs w:val="22"/>
      <w:lang w:val="ru-RU" w:eastAsia="ru-RU" w:bidi="ar-SA"/>
    </w:rPr>
  </w:style>
  <w:style w:type="character" w:customStyle="1" w:styleId="250">
    <w:name w:val="Знак Знак25"/>
    <w:rsid w:val="003E38D0"/>
    <w:rPr>
      <w:rFonts w:ascii="Arial" w:hAnsi="Arial" w:cs="Arial"/>
      <w:lang w:val="ru-RU" w:eastAsia="ru-RU" w:bidi="ar-SA"/>
    </w:rPr>
  </w:style>
  <w:style w:type="character" w:customStyle="1" w:styleId="240">
    <w:name w:val="Знак Знак24"/>
    <w:rsid w:val="003E38D0"/>
    <w:rPr>
      <w:rFonts w:ascii="Arial" w:hAnsi="Arial" w:cs="Arial"/>
      <w:i/>
      <w:iCs/>
      <w:lang w:val="ru-RU" w:eastAsia="ru-RU" w:bidi="ar-SA"/>
    </w:rPr>
  </w:style>
  <w:style w:type="character" w:customStyle="1" w:styleId="232">
    <w:name w:val="Знак Знак23"/>
    <w:rsid w:val="003E38D0"/>
    <w:rPr>
      <w:rFonts w:ascii="Arial" w:hAnsi="Arial" w:cs="Arial"/>
      <w:b/>
      <w:bCs/>
      <w:i/>
      <w:iCs/>
      <w:sz w:val="18"/>
      <w:szCs w:val="18"/>
      <w:lang w:val="ru-RU" w:eastAsia="ru-RU" w:bidi="ar-SA"/>
    </w:rPr>
  </w:style>
  <w:style w:type="paragraph" w:styleId="HTML">
    <w:name w:val="HTML Address"/>
    <w:basedOn w:val="a1"/>
    <w:link w:val="HTML0"/>
    <w:rsid w:val="003E38D0"/>
    <w:pPr>
      <w:suppressAutoHyphens w:val="0"/>
      <w:spacing w:after="60" w:line="240" w:lineRule="auto"/>
      <w:jc w:val="both"/>
    </w:pPr>
    <w:rPr>
      <w:rFonts w:ascii="Times New Roman" w:eastAsia="Times New Roman" w:hAnsi="Times New Roman" w:cs="Times New Roman"/>
      <w:i/>
      <w:iCs/>
      <w:sz w:val="20"/>
      <w:szCs w:val="20"/>
      <w:lang w:eastAsia="ru-RU"/>
    </w:rPr>
  </w:style>
  <w:style w:type="character" w:customStyle="1" w:styleId="HTML0">
    <w:name w:val="Адрес HTML Знак"/>
    <w:basedOn w:val="a2"/>
    <w:link w:val="HTML"/>
    <w:rsid w:val="003E38D0"/>
    <w:rPr>
      <w:rFonts w:ascii="Times New Roman" w:eastAsia="Times New Roman" w:hAnsi="Times New Roman" w:cs="Times New Roman"/>
      <w:i/>
      <w:iCs/>
      <w:sz w:val="20"/>
      <w:szCs w:val="20"/>
      <w:lang w:eastAsia="ru-RU"/>
    </w:rPr>
  </w:style>
  <w:style w:type="paragraph" w:styleId="HTML1">
    <w:name w:val="HTML Preformatted"/>
    <w:aliases w:val=" Знак1,Body Text Indent 2"/>
    <w:basedOn w:val="a1"/>
    <w:link w:val="HTML2"/>
    <w:rsid w:val="003E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line="240" w:lineRule="auto"/>
      <w:jc w:val="both"/>
    </w:pPr>
    <w:rPr>
      <w:rFonts w:ascii="Courier New" w:eastAsia="Times New Roman" w:hAnsi="Courier New" w:cs="Times New Roman"/>
      <w:sz w:val="20"/>
      <w:szCs w:val="20"/>
      <w:lang w:eastAsia="ru-RU"/>
    </w:rPr>
  </w:style>
  <w:style w:type="character" w:customStyle="1" w:styleId="HTML2">
    <w:name w:val="Стандартный HTML Знак"/>
    <w:aliases w:val=" Знак1 Знак,Body Text Indent 2 Знак"/>
    <w:basedOn w:val="a2"/>
    <w:link w:val="HTML1"/>
    <w:rsid w:val="003E38D0"/>
    <w:rPr>
      <w:rFonts w:ascii="Courier New" w:eastAsia="Times New Roman" w:hAnsi="Courier New" w:cs="Times New Roman"/>
      <w:sz w:val="20"/>
      <w:szCs w:val="20"/>
      <w:lang w:eastAsia="ru-RU"/>
    </w:rPr>
  </w:style>
  <w:style w:type="paragraph" w:styleId="afffff8">
    <w:name w:val="Normal Indent"/>
    <w:basedOn w:val="a1"/>
    <w:rsid w:val="003E38D0"/>
    <w:pPr>
      <w:suppressAutoHyphens w:val="0"/>
      <w:spacing w:after="60" w:line="240" w:lineRule="auto"/>
      <w:ind w:left="708"/>
      <w:jc w:val="both"/>
    </w:pPr>
    <w:rPr>
      <w:rFonts w:ascii="Times New Roman" w:eastAsia="Times New Roman" w:hAnsi="Times New Roman" w:cs="Times New Roman"/>
      <w:sz w:val="24"/>
      <w:szCs w:val="24"/>
      <w:lang w:eastAsia="ru-RU"/>
    </w:rPr>
  </w:style>
  <w:style w:type="paragraph" w:styleId="afffff9">
    <w:name w:val="envelope address"/>
    <w:basedOn w:val="a1"/>
    <w:rsid w:val="003E38D0"/>
    <w:pPr>
      <w:framePr w:w="7920" w:h="1980" w:hSpace="180" w:wrap="auto" w:hAnchor="page" w:xAlign="center" w:yAlign="bottom"/>
      <w:suppressAutoHyphens w:val="0"/>
      <w:spacing w:after="60" w:line="240" w:lineRule="auto"/>
      <w:ind w:left="2880"/>
      <w:jc w:val="both"/>
    </w:pPr>
    <w:rPr>
      <w:rFonts w:ascii="Arial" w:eastAsia="Times New Roman" w:hAnsi="Arial" w:cs="Arial"/>
      <w:sz w:val="24"/>
      <w:szCs w:val="24"/>
      <w:lang w:eastAsia="ru-RU"/>
    </w:rPr>
  </w:style>
  <w:style w:type="paragraph" w:styleId="2d">
    <w:name w:val="envelope return"/>
    <w:basedOn w:val="a1"/>
    <w:rsid w:val="003E38D0"/>
    <w:pPr>
      <w:suppressAutoHyphens w:val="0"/>
      <w:spacing w:after="60" w:line="240" w:lineRule="auto"/>
      <w:jc w:val="both"/>
    </w:pPr>
    <w:rPr>
      <w:rFonts w:ascii="Arial" w:eastAsia="Times New Roman" w:hAnsi="Arial" w:cs="Arial"/>
      <w:sz w:val="20"/>
      <w:szCs w:val="20"/>
      <w:lang w:eastAsia="ru-RU"/>
    </w:rPr>
  </w:style>
  <w:style w:type="paragraph" w:styleId="afffffa">
    <w:name w:val="List Bullet"/>
    <w:basedOn w:val="a1"/>
    <w:autoRedefine/>
    <w:rsid w:val="003E38D0"/>
    <w:pPr>
      <w:widowControl w:val="0"/>
      <w:suppressAutoHyphens w:val="0"/>
      <w:spacing w:after="60" w:line="240" w:lineRule="auto"/>
      <w:jc w:val="both"/>
    </w:pPr>
    <w:rPr>
      <w:rFonts w:ascii="Times New Roman" w:eastAsia="Times New Roman" w:hAnsi="Times New Roman" w:cs="Times New Roman"/>
      <w:sz w:val="24"/>
      <w:szCs w:val="24"/>
      <w:lang w:eastAsia="ru-RU"/>
    </w:rPr>
  </w:style>
  <w:style w:type="paragraph" w:styleId="2e">
    <w:name w:val="List 2"/>
    <w:basedOn w:val="a1"/>
    <w:rsid w:val="003E38D0"/>
    <w:pPr>
      <w:suppressAutoHyphens w:val="0"/>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1"/>
    <w:rsid w:val="003E38D0"/>
    <w:pPr>
      <w:suppressAutoHyphens w:val="0"/>
      <w:spacing w:after="60" w:line="240" w:lineRule="auto"/>
      <w:ind w:left="849" w:hanging="283"/>
      <w:jc w:val="both"/>
    </w:pPr>
    <w:rPr>
      <w:rFonts w:ascii="Times New Roman" w:eastAsia="Times New Roman" w:hAnsi="Times New Roman" w:cs="Times New Roman"/>
      <w:sz w:val="24"/>
      <w:szCs w:val="24"/>
      <w:lang w:eastAsia="ru-RU"/>
    </w:rPr>
  </w:style>
  <w:style w:type="paragraph" w:styleId="47">
    <w:name w:val="List 4"/>
    <w:basedOn w:val="a1"/>
    <w:rsid w:val="003E38D0"/>
    <w:pPr>
      <w:suppressAutoHyphens w:val="0"/>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rsid w:val="003E38D0"/>
    <w:pPr>
      <w:suppressAutoHyphens w:val="0"/>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rsid w:val="003E38D0"/>
    <w:rPr>
      <w:rFonts w:ascii="Cambria" w:hAnsi="Cambria" w:cs="Times New Roman"/>
      <w:b/>
      <w:bCs/>
      <w:kern w:val="28"/>
      <w:sz w:val="32"/>
      <w:szCs w:val="32"/>
      <w:lang w:val="ru-RU" w:eastAsia="zh-CN" w:bidi="ar-SA"/>
    </w:rPr>
  </w:style>
  <w:style w:type="paragraph" w:styleId="afffffb">
    <w:name w:val="Closing"/>
    <w:basedOn w:val="a1"/>
    <w:link w:val="afffffc"/>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c">
    <w:name w:val="Прощание Знак"/>
    <w:basedOn w:val="a2"/>
    <w:link w:val="afffffb"/>
    <w:rsid w:val="003E38D0"/>
    <w:rPr>
      <w:rFonts w:ascii="Times New Roman" w:eastAsia="Times New Roman" w:hAnsi="Times New Roman" w:cs="Times New Roman"/>
      <w:sz w:val="20"/>
      <w:szCs w:val="20"/>
      <w:lang w:eastAsia="ru-RU"/>
    </w:rPr>
  </w:style>
  <w:style w:type="paragraph" w:styleId="afffffd">
    <w:name w:val="Signature"/>
    <w:basedOn w:val="a1"/>
    <w:link w:val="afffffe"/>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e">
    <w:name w:val="Подпись Знак"/>
    <w:basedOn w:val="a2"/>
    <w:link w:val="afffffd"/>
    <w:rsid w:val="003E38D0"/>
    <w:rPr>
      <w:rFonts w:ascii="Times New Roman" w:eastAsia="Times New Roman" w:hAnsi="Times New Roman" w:cs="Times New Roman"/>
      <w:sz w:val="20"/>
      <w:szCs w:val="20"/>
      <w:lang w:eastAsia="ru-RU"/>
    </w:rPr>
  </w:style>
  <w:style w:type="paragraph" w:styleId="affffff">
    <w:name w:val="List Continue"/>
    <w:basedOn w:val="a1"/>
    <w:rsid w:val="003E38D0"/>
    <w:pPr>
      <w:suppressAutoHyphens w:val="0"/>
      <w:spacing w:after="120" w:line="240" w:lineRule="auto"/>
      <w:ind w:left="283"/>
      <w:jc w:val="both"/>
    </w:pPr>
    <w:rPr>
      <w:rFonts w:ascii="Times New Roman" w:eastAsia="Times New Roman" w:hAnsi="Times New Roman" w:cs="Times New Roman"/>
      <w:sz w:val="24"/>
      <w:szCs w:val="24"/>
      <w:lang w:eastAsia="ru-RU"/>
    </w:rPr>
  </w:style>
  <w:style w:type="paragraph" w:styleId="2f">
    <w:name w:val="List Continue 2"/>
    <w:basedOn w:val="a1"/>
    <w:rsid w:val="003E38D0"/>
    <w:pPr>
      <w:suppressAutoHyphens w:val="0"/>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1"/>
    <w:rsid w:val="003E38D0"/>
    <w:pPr>
      <w:suppressAutoHyphens w:val="0"/>
      <w:spacing w:after="120" w:line="240" w:lineRule="auto"/>
      <w:ind w:left="849"/>
      <w:jc w:val="both"/>
    </w:pPr>
    <w:rPr>
      <w:rFonts w:ascii="Times New Roman" w:eastAsia="Times New Roman" w:hAnsi="Times New Roman" w:cs="Times New Roman"/>
      <w:sz w:val="24"/>
      <w:szCs w:val="24"/>
      <w:lang w:eastAsia="ru-RU"/>
    </w:rPr>
  </w:style>
  <w:style w:type="paragraph" w:styleId="48">
    <w:name w:val="List Continue 4"/>
    <w:basedOn w:val="a1"/>
    <w:rsid w:val="003E38D0"/>
    <w:pPr>
      <w:suppressAutoHyphens w:val="0"/>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rsid w:val="003E38D0"/>
    <w:pPr>
      <w:suppressAutoHyphens w:val="0"/>
      <w:spacing w:after="120" w:line="240" w:lineRule="auto"/>
      <w:ind w:left="1415"/>
      <w:jc w:val="both"/>
    </w:pPr>
    <w:rPr>
      <w:rFonts w:ascii="Times New Roman" w:eastAsia="Times New Roman" w:hAnsi="Times New Roman" w:cs="Times New Roman"/>
      <w:sz w:val="24"/>
      <w:szCs w:val="24"/>
      <w:lang w:eastAsia="ru-RU"/>
    </w:rPr>
  </w:style>
  <w:style w:type="paragraph" w:styleId="affffff0">
    <w:name w:val="Message Header"/>
    <w:basedOn w:val="a1"/>
    <w:link w:val="affffff1"/>
    <w:rsid w:val="003E38D0"/>
    <w:pPr>
      <w:pBdr>
        <w:top w:val="single" w:sz="6" w:space="1" w:color="auto"/>
        <w:left w:val="single" w:sz="6" w:space="1" w:color="auto"/>
        <w:bottom w:val="single" w:sz="6" w:space="1" w:color="auto"/>
        <w:right w:val="single" w:sz="6" w:space="1" w:color="auto"/>
      </w:pBdr>
      <w:shd w:val="pct20" w:color="auto" w:fill="auto"/>
      <w:suppressAutoHyphens w:val="0"/>
      <w:spacing w:after="60" w:line="240" w:lineRule="auto"/>
      <w:ind w:left="1134" w:hanging="1134"/>
      <w:jc w:val="both"/>
    </w:pPr>
    <w:rPr>
      <w:rFonts w:ascii="Arial" w:eastAsia="Times New Roman" w:hAnsi="Arial" w:cs="Times New Roman"/>
      <w:sz w:val="20"/>
      <w:szCs w:val="20"/>
      <w:shd w:val="pct20" w:color="auto" w:fill="auto"/>
      <w:lang w:eastAsia="ru-RU"/>
    </w:rPr>
  </w:style>
  <w:style w:type="character" w:customStyle="1" w:styleId="affffff1">
    <w:name w:val="Шапка Знак"/>
    <w:basedOn w:val="a2"/>
    <w:link w:val="affffff0"/>
    <w:rsid w:val="003E38D0"/>
    <w:rPr>
      <w:rFonts w:ascii="Arial" w:eastAsia="Times New Roman" w:hAnsi="Arial" w:cs="Times New Roman"/>
      <w:sz w:val="20"/>
      <w:szCs w:val="20"/>
      <w:shd w:val="pct20" w:color="auto" w:fill="auto"/>
      <w:lang w:eastAsia="ru-RU"/>
    </w:rPr>
  </w:style>
  <w:style w:type="character" w:customStyle="1" w:styleId="112">
    <w:name w:val="Знак Знак11"/>
    <w:rsid w:val="003E38D0"/>
    <w:rPr>
      <w:rFonts w:ascii="Arial" w:hAnsi="Arial" w:cs="Times New Roman"/>
      <w:sz w:val="24"/>
      <w:szCs w:val="24"/>
      <w:lang w:val="ru-RU" w:eastAsia="ru-RU" w:bidi="ar-SA"/>
    </w:rPr>
  </w:style>
  <w:style w:type="paragraph" w:styleId="affffff2">
    <w:name w:val="Salutation"/>
    <w:basedOn w:val="a1"/>
    <w:next w:val="a1"/>
    <w:link w:val="affffff3"/>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3">
    <w:name w:val="Приветствие Знак"/>
    <w:basedOn w:val="a2"/>
    <w:link w:val="affffff2"/>
    <w:rsid w:val="003E38D0"/>
    <w:rPr>
      <w:rFonts w:ascii="Times New Roman" w:eastAsia="Times New Roman" w:hAnsi="Times New Roman" w:cs="Times New Roman"/>
      <w:sz w:val="20"/>
      <w:szCs w:val="20"/>
      <w:lang w:eastAsia="ru-RU"/>
    </w:rPr>
  </w:style>
  <w:style w:type="character" w:customStyle="1" w:styleId="92">
    <w:name w:val="Знак Знак9"/>
    <w:rsid w:val="003E38D0"/>
    <w:rPr>
      <w:rFonts w:eastAsia="Times New Roman" w:cs="Times New Roman"/>
      <w:sz w:val="24"/>
      <w:szCs w:val="24"/>
      <w:lang w:val="ru-RU" w:eastAsia="ru-RU" w:bidi="ar-SA"/>
    </w:rPr>
  </w:style>
  <w:style w:type="paragraph" w:styleId="2f0">
    <w:name w:val="Body Text First Indent 2"/>
    <w:basedOn w:val="aff1"/>
    <w:link w:val="2f1"/>
    <w:rsid w:val="003E38D0"/>
    <w:pPr>
      <w:widowControl/>
      <w:autoSpaceDE/>
      <w:autoSpaceDN/>
      <w:ind w:firstLine="210"/>
      <w:jc w:val="both"/>
    </w:pPr>
    <w:rPr>
      <w:rFonts w:eastAsia="Times New Roman"/>
      <w:lang w:eastAsia="ru-RU"/>
    </w:rPr>
  </w:style>
  <w:style w:type="character" w:customStyle="1" w:styleId="2f1">
    <w:name w:val="Красная строка 2 Знак"/>
    <w:basedOn w:val="aff2"/>
    <w:link w:val="2f0"/>
    <w:rsid w:val="003E38D0"/>
    <w:rPr>
      <w:rFonts w:ascii="Times New Roman" w:eastAsia="Times New Roman" w:hAnsi="Times New Roman" w:cs="Times New Roman"/>
      <w:lang w:val="en-US" w:eastAsia="ru-RU"/>
    </w:rPr>
  </w:style>
  <w:style w:type="character" w:customStyle="1" w:styleId="57">
    <w:name w:val="Знак Знак5"/>
    <w:rsid w:val="003E38D0"/>
    <w:rPr>
      <w:rFonts w:eastAsia="Times New Roman" w:cs="Times New Roman"/>
      <w:sz w:val="24"/>
      <w:szCs w:val="24"/>
      <w:lang w:val="ru-RU" w:eastAsia="ru-RU" w:bidi="ar-SA"/>
    </w:rPr>
  </w:style>
  <w:style w:type="paragraph" w:styleId="affffff4">
    <w:name w:val="E-mail Signature"/>
    <w:basedOn w:val="a1"/>
    <w:link w:val="affffff5"/>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5">
    <w:name w:val="Электронная подпись Знак"/>
    <w:basedOn w:val="a2"/>
    <w:link w:val="affffff4"/>
    <w:rsid w:val="003E38D0"/>
    <w:rPr>
      <w:rFonts w:ascii="Times New Roman" w:eastAsia="Times New Roman" w:hAnsi="Times New Roman" w:cs="Times New Roman"/>
      <w:sz w:val="20"/>
      <w:szCs w:val="20"/>
      <w:lang w:eastAsia="ru-RU"/>
    </w:rPr>
  </w:style>
  <w:style w:type="paragraph" w:customStyle="1" w:styleId="2-11">
    <w:name w:val="содержание2-11"/>
    <w:basedOn w:val="a1"/>
    <w:uiPriority w:val="99"/>
    <w:qFormat/>
    <w:rsid w:val="003E38D0"/>
    <w:pPr>
      <w:suppressAutoHyphens w:val="0"/>
      <w:spacing w:after="60" w:line="240" w:lineRule="auto"/>
      <w:jc w:val="both"/>
    </w:pPr>
    <w:rPr>
      <w:rFonts w:ascii="Times New Roman" w:eastAsia="Times New Roman" w:hAnsi="Times New Roman" w:cs="Times New Roman"/>
      <w:sz w:val="24"/>
      <w:szCs w:val="24"/>
      <w:lang w:eastAsia="ru-RU"/>
    </w:rPr>
  </w:style>
  <w:style w:type="paragraph" w:customStyle="1" w:styleId="affffff6">
    <w:name w:val="Пункт Знак"/>
    <w:basedOn w:val="a1"/>
    <w:uiPriority w:val="99"/>
    <w:semiHidden/>
    <w:rsid w:val="003E38D0"/>
    <w:pPr>
      <w:tabs>
        <w:tab w:val="num" w:pos="1134"/>
        <w:tab w:val="left" w:pos="1701"/>
      </w:tabs>
      <w:suppressAutoHyphens w:val="0"/>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7">
    <w:name w:val="Словарная статья"/>
    <w:basedOn w:val="a1"/>
    <w:next w:val="a1"/>
    <w:uiPriority w:val="99"/>
    <w:semiHidden/>
    <w:rsid w:val="003E38D0"/>
    <w:pPr>
      <w:suppressAutoHyphens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1fc">
    <w:name w:val="1"/>
    <w:basedOn w:val="a1"/>
    <w:uiPriority w:val="99"/>
    <w:semiHidden/>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8">
    <w:name w:val="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9">
    <w:name w:val="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character" w:customStyle="1" w:styleId="1fd">
    <w:name w:val="Замещающий текст1"/>
    <w:semiHidden/>
    <w:rsid w:val="003E38D0"/>
    <w:rPr>
      <w:rFonts w:cs="Times New Roman"/>
      <w:color w:val="808080"/>
    </w:rPr>
  </w:style>
  <w:style w:type="paragraph" w:customStyle="1" w:styleId="a">
    <w:name w:val="Дефис"/>
    <w:basedOn w:val="18"/>
    <w:link w:val="affffffa"/>
    <w:uiPriority w:val="99"/>
    <w:rsid w:val="003E38D0"/>
    <w:pPr>
      <w:widowControl/>
      <w:numPr>
        <w:numId w:val="21"/>
      </w:numPr>
      <w:autoSpaceDE/>
      <w:autoSpaceDN/>
      <w:jc w:val="left"/>
    </w:pPr>
    <w:rPr>
      <w:rFonts w:eastAsia="Times New Roman"/>
      <w:sz w:val="20"/>
      <w:szCs w:val="20"/>
      <w:lang w:eastAsia="ar-SA"/>
    </w:rPr>
  </w:style>
  <w:style w:type="paragraph" w:customStyle="1" w:styleId="49">
    <w:name w:val="Стиль4"/>
    <w:basedOn w:val="a"/>
    <w:link w:val="4a"/>
    <w:uiPriority w:val="99"/>
    <w:rsid w:val="003E38D0"/>
  </w:style>
  <w:style w:type="character" w:customStyle="1" w:styleId="affffffa">
    <w:name w:val="Дефис Знак"/>
    <w:link w:val="a"/>
    <w:uiPriority w:val="99"/>
    <w:rsid w:val="003E38D0"/>
    <w:rPr>
      <w:rFonts w:ascii="Times New Roman" w:eastAsia="Times New Roman" w:hAnsi="Times New Roman" w:cs="Times New Roman"/>
      <w:sz w:val="20"/>
      <w:szCs w:val="20"/>
      <w:lang w:eastAsia="ar-SA"/>
    </w:rPr>
  </w:style>
  <w:style w:type="character" w:customStyle="1" w:styleId="4a">
    <w:name w:val="Стиль4 Знак"/>
    <w:link w:val="49"/>
    <w:uiPriority w:val="99"/>
    <w:rsid w:val="003E38D0"/>
    <w:rPr>
      <w:rFonts w:ascii="Times New Roman" w:eastAsia="Times New Roman" w:hAnsi="Times New Roman" w:cs="Times New Roman"/>
      <w:sz w:val="20"/>
      <w:szCs w:val="20"/>
      <w:lang w:eastAsia="ar-SA"/>
    </w:rPr>
  </w:style>
  <w:style w:type="character" w:customStyle="1" w:styleId="skypepnhtextspan">
    <w:name w:val="skype_pnh_text_span"/>
    <w:rsid w:val="003E38D0"/>
    <w:rPr>
      <w:rFonts w:cs="Times New Roman"/>
    </w:rPr>
  </w:style>
  <w:style w:type="paragraph" w:customStyle="1" w:styleId="ConsNonformat">
    <w:name w:val="ConsNonformat"/>
    <w:link w:val="ConsNonformat0"/>
    <w:rsid w:val="003E38D0"/>
    <w:pPr>
      <w:widowControl w:val="0"/>
      <w:suppressAutoHyphens w:val="0"/>
    </w:pPr>
    <w:rPr>
      <w:rFonts w:ascii="Courier New" w:eastAsia="Times New Roman" w:hAnsi="Courier New" w:cs="Times New Roman"/>
      <w:snapToGrid w:val="0"/>
      <w:kern w:val="24"/>
      <w:sz w:val="24"/>
      <w:szCs w:val="24"/>
      <w:lang w:eastAsia="ru-RU"/>
    </w:rPr>
  </w:style>
  <w:style w:type="paragraph" w:customStyle="1" w:styleId="ConsPlusTitle">
    <w:name w:val="ConsPlusTitle"/>
    <w:uiPriority w:val="99"/>
    <w:rsid w:val="003E38D0"/>
    <w:pPr>
      <w:widowControl w:val="0"/>
      <w:suppressAutoHyphens w:val="0"/>
      <w:autoSpaceDE w:val="0"/>
      <w:autoSpaceDN w:val="0"/>
      <w:adjustRightInd w:val="0"/>
    </w:pPr>
    <w:rPr>
      <w:rFonts w:ascii="Calibri" w:eastAsia="Times New Roman" w:hAnsi="Calibri" w:cs="Calibri"/>
      <w:b/>
      <w:bCs/>
      <w:lang w:eastAsia="ru-RU"/>
    </w:rPr>
  </w:style>
  <w:style w:type="paragraph" w:customStyle="1" w:styleId="Style4">
    <w:name w:val="Style4"/>
    <w:basedOn w:val="a1"/>
    <w:uiPriority w:val="99"/>
    <w:rsid w:val="003E38D0"/>
    <w:pPr>
      <w:widowControl w:val="0"/>
      <w:suppressAutoHyphens w:val="0"/>
      <w:autoSpaceDE w:val="0"/>
      <w:autoSpaceDN w:val="0"/>
      <w:adjustRightInd w:val="0"/>
      <w:spacing w:after="0" w:line="202"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3E38D0"/>
    <w:rPr>
      <w:rFonts w:ascii="Times New Roman" w:hAnsi="Times New Roman" w:cs="Times New Roman"/>
      <w:sz w:val="22"/>
      <w:szCs w:val="22"/>
    </w:rPr>
  </w:style>
  <w:style w:type="paragraph" w:customStyle="1" w:styleId="Style6">
    <w:name w:val="Style6"/>
    <w:basedOn w:val="a1"/>
    <w:uiPriority w:val="99"/>
    <w:rsid w:val="003E38D0"/>
    <w:pPr>
      <w:widowControl w:val="0"/>
      <w:suppressAutoHyphens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200">
    <w:name w:val="20"/>
    <w:basedOn w:val="a1"/>
    <w:uiPriority w:val="99"/>
    <w:rsid w:val="003E38D0"/>
    <w:pPr>
      <w:spacing w:before="104" w:after="104" w:line="240" w:lineRule="auto"/>
      <w:ind w:left="104" w:right="104"/>
    </w:pPr>
    <w:rPr>
      <w:rFonts w:ascii="Times New Roman" w:eastAsia="Times New Roman" w:hAnsi="Times New Roman" w:cs="Times New Roman"/>
      <w:sz w:val="24"/>
      <w:szCs w:val="24"/>
      <w:lang w:eastAsia="ar-SA"/>
    </w:rPr>
  </w:style>
  <w:style w:type="character" w:customStyle="1" w:styleId="FontStyle11">
    <w:name w:val="Font Style11"/>
    <w:uiPriority w:val="99"/>
    <w:rsid w:val="003E38D0"/>
    <w:rPr>
      <w:rFonts w:ascii="Times New Roman" w:hAnsi="Times New Roman" w:cs="Times New Roman" w:hint="default"/>
      <w:b/>
      <w:bCs/>
      <w:sz w:val="22"/>
      <w:szCs w:val="22"/>
    </w:rPr>
  </w:style>
  <w:style w:type="paragraph" w:customStyle="1" w:styleId="3c">
    <w:name w:val="Стиль3 Знак Знак"/>
    <w:basedOn w:val="2b"/>
    <w:link w:val="3d"/>
    <w:rsid w:val="003E38D0"/>
    <w:pPr>
      <w:widowControl w:val="0"/>
      <w:tabs>
        <w:tab w:val="num" w:pos="227"/>
      </w:tabs>
      <w:adjustRightInd w:val="0"/>
      <w:spacing w:before="120" w:after="0" w:line="240" w:lineRule="auto"/>
      <w:ind w:left="0"/>
      <w:textAlignment w:val="baseline"/>
    </w:pPr>
  </w:style>
  <w:style w:type="character" w:customStyle="1" w:styleId="3d">
    <w:name w:val="Стиль3 Знак Знак Знак"/>
    <w:link w:val="3c"/>
    <w:rsid w:val="003E38D0"/>
    <w:rPr>
      <w:rFonts w:ascii="Times New Roman" w:eastAsia="Times New Roman" w:hAnsi="Times New Roman" w:cs="Times New Roman"/>
      <w:sz w:val="20"/>
      <w:szCs w:val="20"/>
      <w:lang w:eastAsia="ru-RU"/>
    </w:rPr>
  </w:style>
  <w:style w:type="paragraph" w:customStyle="1" w:styleId="affffffb">
    <w:name w:val="Таблица"/>
    <w:basedOn w:val="a1"/>
    <w:uiPriority w:val="99"/>
    <w:rsid w:val="003E38D0"/>
    <w:pPr>
      <w:spacing w:before="60" w:after="60" w:line="240" w:lineRule="auto"/>
    </w:pPr>
    <w:rPr>
      <w:rFonts w:ascii="Times New Roman" w:eastAsia="Arial" w:hAnsi="Times New Roman" w:cs="Times New Roman"/>
      <w:sz w:val="24"/>
      <w:szCs w:val="20"/>
      <w:lang w:eastAsia="ru-RU"/>
    </w:rPr>
  </w:style>
  <w:style w:type="character" w:customStyle="1" w:styleId="apple-style-span">
    <w:name w:val="apple-style-span"/>
    <w:basedOn w:val="a2"/>
    <w:rsid w:val="003E38D0"/>
  </w:style>
  <w:style w:type="paragraph" w:customStyle="1" w:styleId="1fe">
    <w:name w:val="заголовок 1"/>
    <w:basedOn w:val="a1"/>
    <w:next w:val="a1"/>
    <w:uiPriority w:val="99"/>
    <w:rsid w:val="003E38D0"/>
    <w:pPr>
      <w:keepNext/>
      <w:widowControl w:val="0"/>
      <w:suppressAutoHyphens w:val="0"/>
      <w:spacing w:after="0" w:line="240" w:lineRule="auto"/>
      <w:jc w:val="center"/>
    </w:pPr>
    <w:rPr>
      <w:rFonts w:ascii="Arial" w:eastAsia="Times New Roman" w:hAnsi="Arial" w:cs="Times New Roman"/>
      <w:b/>
      <w:szCs w:val="20"/>
      <w:lang w:eastAsia="ru-RU"/>
    </w:rPr>
  </w:style>
  <w:style w:type="character" w:customStyle="1" w:styleId="ConsNonformat0">
    <w:name w:val="ConsNonformat Знак"/>
    <w:link w:val="ConsNonformat"/>
    <w:locked/>
    <w:rsid w:val="003E38D0"/>
    <w:rPr>
      <w:rFonts w:ascii="Courier New" w:eastAsia="Times New Roman" w:hAnsi="Courier New" w:cs="Times New Roman"/>
      <w:snapToGrid w:val="0"/>
      <w:kern w:val="24"/>
      <w:sz w:val="24"/>
      <w:szCs w:val="24"/>
      <w:lang w:eastAsia="ru-RU"/>
    </w:rPr>
  </w:style>
  <w:style w:type="paragraph" w:customStyle="1" w:styleId="Normal0">
    <w:name w:val="Normal_0"/>
    <w:uiPriority w:val="99"/>
    <w:qFormat/>
    <w:rsid w:val="003E38D0"/>
    <w:pPr>
      <w:suppressAutoHyphens w:val="0"/>
    </w:pPr>
    <w:rPr>
      <w:rFonts w:ascii="Times New Roman" w:eastAsia="Times New Roman" w:hAnsi="Times New Roman" w:cs="Times New Roman"/>
      <w:sz w:val="24"/>
      <w:szCs w:val="24"/>
      <w:lang w:eastAsia="ru-RU"/>
    </w:rPr>
  </w:style>
  <w:style w:type="character" w:customStyle="1" w:styleId="nobr">
    <w:name w:val="nobr"/>
    <w:basedOn w:val="a2"/>
    <w:rsid w:val="003E38D0"/>
  </w:style>
  <w:style w:type="paragraph" w:customStyle="1" w:styleId="Style9">
    <w:name w:val="Style9"/>
    <w:basedOn w:val="a1"/>
    <w:uiPriority w:val="99"/>
    <w:rsid w:val="003E38D0"/>
    <w:pPr>
      <w:widowControl w:val="0"/>
      <w:suppressAutoHyphens w:val="0"/>
      <w:autoSpaceDE w:val="0"/>
      <w:autoSpaceDN w:val="0"/>
      <w:adjustRightInd w:val="0"/>
      <w:spacing w:after="0" w:line="427" w:lineRule="exact"/>
      <w:ind w:firstLine="3134"/>
    </w:pPr>
    <w:rPr>
      <w:rFonts w:ascii="Times New Roman" w:eastAsia="Times New Roman" w:hAnsi="Times New Roman" w:cs="Times New Roman"/>
      <w:sz w:val="24"/>
      <w:szCs w:val="24"/>
      <w:lang w:eastAsia="ru-RU"/>
    </w:rPr>
  </w:style>
  <w:style w:type="character" w:customStyle="1" w:styleId="iceouttxt6">
    <w:name w:val="iceouttxt6"/>
    <w:rsid w:val="003E38D0"/>
    <w:rPr>
      <w:rFonts w:ascii="Arial" w:hAnsi="Arial" w:cs="Arial" w:hint="default"/>
      <w:color w:val="666666"/>
      <w:sz w:val="15"/>
      <w:szCs w:val="15"/>
    </w:rPr>
  </w:style>
  <w:style w:type="character" w:customStyle="1" w:styleId="affffffc">
    <w:name w:val="Основной текст_"/>
    <w:link w:val="3e"/>
    <w:rsid w:val="003E38D0"/>
    <w:rPr>
      <w:sz w:val="18"/>
      <w:szCs w:val="18"/>
      <w:shd w:val="clear" w:color="auto" w:fill="FFFFFF"/>
    </w:rPr>
  </w:style>
  <w:style w:type="paragraph" w:customStyle="1" w:styleId="3e">
    <w:name w:val="Основной текст3"/>
    <w:basedOn w:val="a1"/>
    <w:link w:val="affffffc"/>
    <w:rsid w:val="003E38D0"/>
    <w:pPr>
      <w:widowControl w:val="0"/>
      <w:shd w:val="clear" w:color="auto" w:fill="FFFFFF"/>
      <w:suppressAutoHyphens w:val="0"/>
      <w:spacing w:after="0" w:line="226" w:lineRule="exact"/>
      <w:jc w:val="both"/>
    </w:pPr>
    <w:rPr>
      <w:sz w:val="18"/>
      <w:szCs w:val="18"/>
    </w:rPr>
  </w:style>
  <w:style w:type="paragraph" w:customStyle="1" w:styleId="imported-">
    <w:name w:val="imported-Обычный"/>
    <w:uiPriority w:val="99"/>
    <w:rsid w:val="003E38D0"/>
    <w:pPr>
      <w:suppressAutoHyphens w:val="0"/>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3E38D0"/>
    <w:pPr>
      <w:suppressAutoHyphens w:val="0"/>
      <w:ind w:left="720"/>
    </w:pPr>
    <w:rPr>
      <w:rFonts w:ascii="Times New Roman" w:eastAsia="Arial Unicode MS" w:hAnsi="Times New Roman" w:cs="Times New Roman"/>
      <w:color w:val="000000"/>
      <w:sz w:val="24"/>
      <w:szCs w:val="20"/>
      <w:lang w:eastAsia="ru-RU"/>
    </w:rPr>
  </w:style>
  <w:style w:type="character" w:customStyle="1" w:styleId="FontStyle14">
    <w:name w:val="Font Style14"/>
    <w:uiPriority w:val="99"/>
    <w:rsid w:val="003E38D0"/>
    <w:rPr>
      <w:rFonts w:ascii="Times New Roman" w:hAnsi="Times New Roman" w:cs="Times New Roman"/>
      <w:sz w:val="22"/>
      <w:szCs w:val="22"/>
    </w:rPr>
  </w:style>
  <w:style w:type="paragraph" w:customStyle="1" w:styleId="Style8">
    <w:name w:val="Style8"/>
    <w:basedOn w:val="a1"/>
    <w:uiPriority w:val="99"/>
    <w:qFormat/>
    <w:rsid w:val="003E38D0"/>
    <w:pPr>
      <w:widowControl w:val="0"/>
      <w:suppressAutoHyphens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3">
    <w:name w:val="Style3"/>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13">
    <w:name w:val="Font Style13"/>
    <w:rsid w:val="003E38D0"/>
    <w:rPr>
      <w:rFonts w:ascii="Times New Roman" w:hAnsi="Times New Roman" w:cs="Times New Roman"/>
      <w:b/>
      <w:bCs/>
      <w:sz w:val="22"/>
      <w:szCs w:val="22"/>
    </w:rPr>
  </w:style>
  <w:style w:type="paragraph" w:customStyle="1" w:styleId="Style5">
    <w:name w:val="Style5"/>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76">
    <w:name w:val="Font Style76"/>
    <w:rsid w:val="003E38D0"/>
    <w:rPr>
      <w:rFonts w:ascii="Times New Roman" w:hAnsi="Times New Roman" w:cs="Times New Roman"/>
      <w:sz w:val="22"/>
      <w:szCs w:val="22"/>
    </w:rPr>
  </w:style>
  <w:style w:type="paragraph" w:customStyle="1" w:styleId="Style30">
    <w:name w:val="Style30"/>
    <w:basedOn w:val="a1"/>
    <w:uiPriority w:val="99"/>
    <w:rsid w:val="003E38D0"/>
    <w:pPr>
      <w:widowControl w:val="0"/>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consplusnormal1">
    <w:name w:val="consplusnormal"/>
    <w:basedOn w:val="a1"/>
    <w:uiPriority w:val="99"/>
    <w:rsid w:val="003E38D0"/>
    <w:pPr>
      <w:spacing w:before="187" w:after="187" w:line="240" w:lineRule="auto"/>
      <w:ind w:left="187" w:right="187"/>
    </w:pPr>
    <w:rPr>
      <w:rFonts w:ascii="Times New Roman" w:eastAsia="Times New Roman" w:hAnsi="Times New Roman" w:cs="Times New Roman"/>
      <w:sz w:val="24"/>
      <w:szCs w:val="24"/>
      <w:lang w:eastAsia="ar-SA"/>
    </w:rPr>
  </w:style>
  <w:style w:type="numbering" w:customStyle="1" w:styleId="1110">
    <w:name w:val="Нет списка111"/>
    <w:next w:val="a4"/>
    <w:uiPriority w:val="99"/>
    <w:semiHidden/>
    <w:unhideWhenUsed/>
    <w:rsid w:val="003E38D0"/>
  </w:style>
  <w:style w:type="table" w:customStyle="1" w:styleId="113">
    <w:name w:val="Сетка таблицы11"/>
    <w:basedOn w:val="a3"/>
    <w:next w:val="af8"/>
    <w:uiPriority w:val="59"/>
    <w:rsid w:val="003E38D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able1">
    <w:name w:val="printable1"/>
    <w:rsid w:val="003E38D0"/>
    <w:rPr>
      <w:b/>
      <w:bCs/>
    </w:rPr>
  </w:style>
  <w:style w:type="character" w:customStyle="1" w:styleId="enumerated">
    <w:name w:val="enumerated"/>
    <w:basedOn w:val="a2"/>
    <w:rsid w:val="003E38D0"/>
  </w:style>
  <w:style w:type="character" w:customStyle="1" w:styleId="Bodytext">
    <w:name w:val="Body text_"/>
    <w:link w:val="Bodytext1"/>
    <w:locked/>
    <w:rsid w:val="003E38D0"/>
    <w:rPr>
      <w:spacing w:val="-3"/>
      <w:shd w:val="clear" w:color="auto" w:fill="FFFFFF"/>
    </w:rPr>
  </w:style>
  <w:style w:type="paragraph" w:customStyle="1" w:styleId="Bodytext1">
    <w:name w:val="Body text1"/>
    <w:basedOn w:val="a1"/>
    <w:link w:val="Bodytext"/>
    <w:rsid w:val="003E38D0"/>
    <w:pPr>
      <w:widowControl w:val="0"/>
      <w:shd w:val="clear" w:color="auto" w:fill="FFFFFF"/>
      <w:suppressAutoHyphens w:val="0"/>
      <w:spacing w:after="60" w:line="240" w:lineRule="atLeast"/>
    </w:pPr>
    <w:rPr>
      <w:spacing w:val="-3"/>
    </w:rPr>
  </w:style>
  <w:style w:type="paragraph" w:customStyle="1" w:styleId="310">
    <w:name w:val="Основной текст с отступом 31"/>
    <w:basedOn w:val="a1"/>
    <w:uiPriority w:val="99"/>
    <w:rsid w:val="003E38D0"/>
    <w:pPr>
      <w:suppressAutoHyphens w:val="0"/>
      <w:overflowPunct w:val="0"/>
      <w:autoSpaceDE w:val="0"/>
      <w:autoSpaceDN w:val="0"/>
      <w:adjustRightInd w:val="0"/>
      <w:spacing w:after="0" w:line="240" w:lineRule="auto"/>
      <w:ind w:firstLine="762"/>
      <w:jc w:val="both"/>
      <w:textAlignment w:val="baseline"/>
    </w:pPr>
    <w:rPr>
      <w:rFonts w:ascii="Times New Roman" w:eastAsia="Times New Roman" w:hAnsi="Times New Roman" w:cs="Times New Roman"/>
      <w:sz w:val="24"/>
      <w:szCs w:val="20"/>
      <w:lang w:eastAsia="ru-RU"/>
    </w:rPr>
  </w:style>
  <w:style w:type="character" w:customStyle="1" w:styleId="62">
    <w:name w:val="Основной текст (6)_"/>
    <w:link w:val="63"/>
    <w:uiPriority w:val="99"/>
    <w:locked/>
    <w:rsid w:val="003E38D0"/>
    <w:rPr>
      <w:b/>
      <w:bCs/>
      <w:sz w:val="12"/>
      <w:szCs w:val="12"/>
      <w:shd w:val="clear" w:color="auto" w:fill="FFFFFF"/>
    </w:rPr>
  </w:style>
  <w:style w:type="paragraph" w:customStyle="1" w:styleId="63">
    <w:name w:val="Основной текст (6)"/>
    <w:basedOn w:val="a1"/>
    <w:link w:val="62"/>
    <w:uiPriority w:val="99"/>
    <w:rsid w:val="003E38D0"/>
    <w:pPr>
      <w:widowControl w:val="0"/>
      <w:shd w:val="clear" w:color="auto" w:fill="FFFFFF"/>
      <w:suppressAutoHyphens w:val="0"/>
      <w:spacing w:after="0" w:line="173" w:lineRule="exact"/>
      <w:jc w:val="both"/>
    </w:pPr>
    <w:rPr>
      <w:b/>
      <w:bCs/>
      <w:sz w:val="12"/>
      <w:szCs w:val="12"/>
    </w:rPr>
  </w:style>
  <w:style w:type="paragraph" w:customStyle="1" w:styleId="affffffd">
    <w:name w:val="???????"/>
    <w:uiPriority w:val="99"/>
    <w:rsid w:val="003E38D0"/>
    <w:pPr>
      <w:widowControl w:val="0"/>
      <w:suppressAutoHyphens w:val="0"/>
      <w:ind w:firstLine="720"/>
      <w:jc w:val="both"/>
    </w:pPr>
    <w:rPr>
      <w:rFonts w:ascii="Times New Roman" w:eastAsia="Times New Roman" w:hAnsi="Times New Roman" w:cs="Times New Roman"/>
      <w:sz w:val="24"/>
      <w:szCs w:val="20"/>
    </w:rPr>
  </w:style>
  <w:style w:type="paragraph" w:customStyle="1" w:styleId="72">
    <w:name w:val="????????? 7"/>
    <w:basedOn w:val="affffffd"/>
    <w:next w:val="affffffd"/>
    <w:uiPriority w:val="99"/>
    <w:rsid w:val="003E38D0"/>
    <w:pPr>
      <w:spacing w:before="240" w:after="60"/>
      <w:ind w:firstLine="0"/>
    </w:pPr>
    <w:rPr>
      <w:rFonts w:ascii="Arial Black" w:hAnsi="Arial Black"/>
      <w:sz w:val="20"/>
    </w:rPr>
  </w:style>
  <w:style w:type="character" w:customStyle="1" w:styleId="1ff">
    <w:name w:val="Основной текст1"/>
    <w:rsid w:val="003E38D0"/>
    <w:rPr>
      <w:rFonts w:ascii="Times New Roman" w:hAnsi="Times New Roman" w:cs="Times New Roman"/>
      <w:color w:val="000000"/>
      <w:spacing w:val="-3"/>
      <w:w w:val="100"/>
      <w:position w:val="0"/>
      <w:u w:val="single"/>
      <w:shd w:val="clear" w:color="auto" w:fill="FFFFFF"/>
      <w:lang w:val="ru-RU" w:eastAsia="ru-RU" w:bidi="ar-SA"/>
    </w:rPr>
  </w:style>
  <w:style w:type="character" w:customStyle="1" w:styleId="Heading8">
    <w:name w:val="Heading #8_"/>
    <w:link w:val="Heading80"/>
    <w:locked/>
    <w:rsid w:val="003E38D0"/>
    <w:rPr>
      <w:b/>
      <w:bCs/>
      <w:spacing w:val="-2"/>
      <w:sz w:val="21"/>
      <w:szCs w:val="21"/>
      <w:shd w:val="clear" w:color="auto" w:fill="FFFFFF"/>
    </w:rPr>
  </w:style>
  <w:style w:type="paragraph" w:customStyle="1" w:styleId="Heading80">
    <w:name w:val="Heading #8"/>
    <w:basedOn w:val="a1"/>
    <w:link w:val="Heading8"/>
    <w:rsid w:val="003E38D0"/>
    <w:pPr>
      <w:widowControl w:val="0"/>
      <w:shd w:val="clear" w:color="auto" w:fill="FFFFFF"/>
      <w:suppressAutoHyphens w:val="0"/>
      <w:spacing w:before="240" w:after="240" w:line="240" w:lineRule="atLeast"/>
      <w:jc w:val="center"/>
      <w:outlineLvl w:val="7"/>
    </w:pPr>
    <w:rPr>
      <w:b/>
      <w:bCs/>
      <w:spacing w:val="-2"/>
      <w:sz w:val="21"/>
      <w:szCs w:val="21"/>
    </w:rPr>
  </w:style>
  <w:style w:type="paragraph" w:customStyle="1" w:styleId="affffffe">
    <w:name w:val="Перечисление"/>
    <w:basedOn w:val="a1"/>
    <w:uiPriority w:val="99"/>
    <w:rsid w:val="003E38D0"/>
    <w:pPr>
      <w:tabs>
        <w:tab w:val="num" w:pos="360"/>
      </w:tabs>
      <w:suppressAutoHyphens w:val="0"/>
      <w:spacing w:after="0" w:line="240" w:lineRule="auto"/>
      <w:ind w:left="360" w:hanging="360"/>
      <w:jc w:val="both"/>
    </w:pPr>
    <w:rPr>
      <w:rFonts w:ascii="Times New Roman" w:eastAsia="Times New Roman" w:hAnsi="Times New Roman" w:cs="Times New Roman"/>
      <w:sz w:val="28"/>
      <w:szCs w:val="28"/>
      <w:lang w:eastAsia="ru-RU"/>
    </w:rPr>
  </w:style>
  <w:style w:type="character" w:customStyle="1" w:styleId="212">
    <w:name w:val="Заголовок 2 Знак1"/>
    <w:aliases w:val="H2 Знак1"/>
    <w:uiPriority w:val="9"/>
    <w:semiHidden/>
    <w:rsid w:val="003E38D0"/>
    <w:rPr>
      <w:rFonts w:ascii="Cambria" w:eastAsia="Times New Roman" w:hAnsi="Cambria" w:cs="Times New Roman"/>
      <w:b/>
      <w:bCs/>
      <w:color w:val="4F81BD"/>
      <w:sz w:val="26"/>
      <w:szCs w:val="26"/>
      <w:lang w:eastAsia="ar-SA"/>
    </w:rPr>
  </w:style>
  <w:style w:type="character" w:customStyle="1" w:styleId="HTML10">
    <w:name w:val="Стандартный HTML Знак1"/>
    <w:aliases w:val="Знак1 Знак1"/>
    <w:semiHidden/>
    <w:rsid w:val="003E38D0"/>
    <w:rPr>
      <w:rFonts w:ascii="Consolas" w:eastAsia="Times New Roman" w:hAnsi="Consolas"/>
      <w:sz w:val="20"/>
      <w:szCs w:val="20"/>
      <w:lang w:eastAsia="ar-SA"/>
    </w:rPr>
  </w:style>
  <w:style w:type="character" w:customStyle="1" w:styleId="1ff0">
    <w:name w:val="Текст примечания Знак1"/>
    <w:semiHidden/>
    <w:rsid w:val="003E38D0"/>
    <w:rPr>
      <w:rFonts w:eastAsia="Times New Roman"/>
      <w:sz w:val="20"/>
      <w:szCs w:val="20"/>
      <w:lang w:eastAsia="ar-SA"/>
    </w:rPr>
  </w:style>
  <w:style w:type="character" w:customStyle="1" w:styleId="710">
    <w:name w:val="Заголовок 7 Знак1"/>
    <w:semiHidden/>
    <w:rsid w:val="003E38D0"/>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3E38D0"/>
    <w:rPr>
      <w:rFonts w:ascii="Cambria" w:eastAsia="Times New Roman" w:hAnsi="Cambria" w:cs="Times New Roman"/>
      <w:color w:val="404040"/>
      <w:lang w:eastAsia="ar-SA"/>
    </w:rPr>
  </w:style>
  <w:style w:type="character" w:customStyle="1" w:styleId="910">
    <w:name w:val="Заголовок 9 Знак1"/>
    <w:semiHidden/>
    <w:rsid w:val="003E38D0"/>
    <w:rPr>
      <w:rFonts w:ascii="Cambria" w:eastAsia="Times New Roman" w:hAnsi="Cambria" w:cs="Times New Roman"/>
      <w:i/>
      <w:iCs/>
      <w:color w:val="404040"/>
      <w:lang w:eastAsia="ar-SA"/>
    </w:rPr>
  </w:style>
  <w:style w:type="character" w:customStyle="1" w:styleId="1ff1">
    <w:name w:val="Обычный (веб) Знак1"/>
    <w:aliases w:val="Обычный (Web) Знак1,Обычный (веб)1 Знак1,Знак Знак Знак Знак Знак Знак Знак Знак Знак Знак Знак Знак Знак Знак Знак1,Обычный (веб) Знак Знак Знак Знак1,Обычный (Web) Знак Знак Знак Знак Знак"/>
    <w:uiPriority w:val="99"/>
    <w:locked/>
    <w:rsid w:val="003E38D0"/>
    <w:rPr>
      <w:rFonts w:eastAsia="MS Mincho"/>
      <w:lang w:eastAsia="ar-SA"/>
    </w:rPr>
  </w:style>
  <w:style w:type="character" w:customStyle="1" w:styleId="1ff2">
    <w:name w:val="Красная строка Знак1"/>
    <w:semiHidden/>
    <w:rsid w:val="003E38D0"/>
    <w:rPr>
      <w:rFonts w:ascii="Times New Roman" w:eastAsia="Times New Roman" w:hAnsi="Times New Roman"/>
      <w:sz w:val="24"/>
      <w:szCs w:val="24"/>
      <w:lang w:val="en-US" w:eastAsia="ar-SA"/>
    </w:rPr>
  </w:style>
  <w:style w:type="character" w:customStyle="1" w:styleId="1ff3">
    <w:name w:val="Текст выноски Знак1"/>
    <w:uiPriority w:val="99"/>
    <w:semiHidden/>
    <w:rsid w:val="003E38D0"/>
    <w:rPr>
      <w:rFonts w:ascii="Tahoma" w:eastAsia="Times New Roman" w:hAnsi="Tahoma" w:cs="Tahoma"/>
      <w:sz w:val="16"/>
      <w:szCs w:val="16"/>
      <w:lang w:eastAsia="ar-SA"/>
    </w:rPr>
  </w:style>
  <w:style w:type="character" w:customStyle="1" w:styleId="1ff4">
    <w:name w:val="Дата Знак1"/>
    <w:semiHidden/>
    <w:rsid w:val="003E38D0"/>
    <w:rPr>
      <w:rFonts w:eastAsia="Times New Roman"/>
      <w:lang w:eastAsia="ar-SA"/>
    </w:rPr>
  </w:style>
  <w:style w:type="character" w:customStyle="1" w:styleId="1ff5">
    <w:name w:val="Схема документа Знак1"/>
    <w:semiHidden/>
    <w:rsid w:val="003E38D0"/>
    <w:rPr>
      <w:rFonts w:ascii="Tahoma" w:eastAsia="Times New Roman" w:hAnsi="Tahoma" w:cs="Tahoma"/>
      <w:sz w:val="16"/>
      <w:szCs w:val="16"/>
      <w:lang w:eastAsia="ar-SA"/>
    </w:rPr>
  </w:style>
  <w:style w:type="character" w:customStyle="1" w:styleId="1ff6">
    <w:name w:val="Тема примечания Знак1"/>
    <w:semiHidden/>
    <w:rsid w:val="003E38D0"/>
    <w:rPr>
      <w:rFonts w:eastAsia="Times New Roman"/>
      <w:b/>
      <w:bCs/>
      <w:sz w:val="20"/>
      <w:szCs w:val="20"/>
      <w:lang w:eastAsia="ar-SA"/>
    </w:rPr>
  </w:style>
  <w:style w:type="character" w:customStyle="1" w:styleId="311">
    <w:name w:val="Основной текст с отступом 3 Знак1"/>
    <w:uiPriority w:val="99"/>
    <w:semiHidden/>
    <w:rsid w:val="003E38D0"/>
    <w:rPr>
      <w:rFonts w:eastAsia="Times New Roman"/>
      <w:sz w:val="16"/>
      <w:szCs w:val="16"/>
      <w:lang w:eastAsia="ar-SA"/>
    </w:rPr>
  </w:style>
  <w:style w:type="character" w:customStyle="1" w:styleId="312">
    <w:name w:val="Основной текст 3 Знак1"/>
    <w:semiHidden/>
    <w:rsid w:val="003E38D0"/>
    <w:rPr>
      <w:rFonts w:eastAsia="Times New Roman"/>
      <w:sz w:val="16"/>
      <w:szCs w:val="16"/>
      <w:lang w:eastAsia="ar-SA"/>
    </w:rPr>
  </w:style>
  <w:style w:type="character" w:customStyle="1" w:styleId="1ff7">
    <w:name w:val="Прощание Знак1"/>
    <w:semiHidden/>
    <w:rsid w:val="003E38D0"/>
    <w:rPr>
      <w:rFonts w:eastAsia="Times New Roman"/>
      <w:lang w:eastAsia="ar-SA"/>
    </w:rPr>
  </w:style>
  <w:style w:type="character" w:customStyle="1" w:styleId="1ff8">
    <w:name w:val="Подпись Знак1"/>
    <w:semiHidden/>
    <w:rsid w:val="003E38D0"/>
    <w:rPr>
      <w:rFonts w:eastAsia="Times New Roman"/>
      <w:lang w:eastAsia="ar-SA"/>
    </w:rPr>
  </w:style>
  <w:style w:type="character" w:customStyle="1" w:styleId="1ff9">
    <w:name w:val="Шапка Знак1"/>
    <w:semiHidden/>
    <w:rsid w:val="003E38D0"/>
    <w:rPr>
      <w:rFonts w:ascii="Cambria" w:eastAsia="Times New Roman" w:hAnsi="Cambria" w:cs="Times New Roman"/>
      <w:shd w:val="pct20" w:color="auto" w:fill="auto"/>
      <w:lang w:eastAsia="ar-SA"/>
    </w:rPr>
  </w:style>
  <w:style w:type="character" w:customStyle="1" w:styleId="1ffa">
    <w:name w:val="Приветствие Знак1"/>
    <w:semiHidden/>
    <w:rsid w:val="003E38D0"/>
    <w:rPr>
      <w:rFonts w:eastAsia="Times New Roman"/>
      <w:lang w:eastAsia="ar-SA"/>
    </w:rPr>
  </w:style>
  <w:style w:type="character" w:customStyle="1" w:styleId="2f2">
    <w:name w:val="Основной текст с отступом Знак2"/>
    <w:uiPriority w:val="99"/>
    <w:semiHidden/>
    <w:rsid w:val="003E38D0"/>
    <w:rPr>
      <w:rFonts w:eastAsia="Times New Roman"/>
      <w:lang w:eastAsia="ar-SA"/>
    </w:rPr>
  </w:style>
  <w:style w:type="character" w:customStyle="1" w:styleId="3f">
    <w:name w:val="Основной текст с отступом Знак3"/>
    <w:uiPriority w:val="99"/>
    <w:semiHidden/>
    <w:rsid w:val="003E38D0"/>
    <w:rPr>
      <w:rFonts w:eastAsia="Times New Roman"/>
      <w:lang w:eastAsia="ar-SA"/>
    </w:rPr>
  </w:style>
  <w:style w:type="character" w:customStyle="1" w:styleId="1ffb">
    <w:name w:val="Текст Знак1"/>
    <w:semiHidden/>
    <w:rsid w:val="003E38D0"/>
    <w:rPr>
      <w:rFonts w:ascii="Consolas" w:eastAsia="Times New Roman" w:hAnsi="Consolas"/>
      <w:sz w:val="21"/>
      <w:szCs w:val="21"/>
      <w:lang w:eastAsia="ar-SA"/>
    </w:rPr>
  </w:style>
  <w:style w:type="character" w:customStyle="1" w:styleId="1ffc">
    <w:name w:val="Электронная подпись Знак1"/>
    <w:semiHidden/>
    <w:rsid w:val="003E38D0"/>
    <w:rPr>
      <w:rFonts w:eastAsia="Times New Roman"/>
      <w:lang w:eastAsia="ar-SA"/>
    </w:rPr>
  </w:style>
  <w:style w:type="paragraph" w:customStyle="1" w:styleId="320">
    <w:name w:val="Основной текст с отступом 32"/>
    <w:basedOn w:val="a1"/>
    <w:rsid w:val="003E38D0"/>
    <w:pPr>
      <w:suppressAutoHyphens w:val="0"/>
      <w:spacing w:after="120" w:line="240" w:lineRule="auto"/>
      <w:ind w:left="283"/>
      <w:jc w:val="both"/>
    </w:pPr>
    <w:rPr>
      <w:rFonts w:ascii="Times New Roman" w:eastAsia="Times New Roman" w:hAnsi="Times New Roman" w:cs="Times New Roman"/>
      <w:sz w:val="16"/>
      <w:szCs w:val="20"/>
      <w:lang w:eastAsia="zh-CN"/>
    </w:rPr>
  </w:style>
  <w:style w:type="paragraph" w:customStyle="1" w:styleId="2f3">
    <w:name w:val="Без интервала2"/>
    <w:rsid w:val="003E38D0"/>
    <w:pPr>
      <w:widowControl w:val="0"/>
      <w:suppressAutoHyphens w:val="0"/>
      <w:autoSpaceDE w:val="0"/>
      <w:autoSpaceDN w:val="0"/>
    </w:pPr>
    <w:rPr>
      <w:rFonts w:ascii="Times New Roman" w:eastAsia="Calibri" w:hAnsi="Times New Roman" w:cs="Times New Roman"/>
      <w:lang w:val="en-US"/>
    </w:rPr>
  </w:style>
  <w:style w:type="paragraph" w:customStyle="1" w:styleId="2f4">
    <w:name w:val="Абзац списка2"/>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table" w:customStyle="1" w:styleId="TableNormal11">
    <w:name w:val="Table Normal1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3f0">
    <w:name w:val="Сетка таблицы3"/>
    <w:basedOn w:val="a3"/>
    <w:next w:val="af8"/>
    <w:uiPriority w:val="59"/>
    <w:rsid w:val="003E38D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0">
    <w:name w:val="Сетка таблицы12"/>
    <w:basedOn w:val="a3"/>
    <w:uiPriority w:val="59"/>
    <w:rsid w:val="003E38D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3"/>
    <w:next w:val="af8"/>
    <w:rsid w:val="003E38D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3"/>
    <w:next w:val="af8"/>
    <w:uiPriority w:val="59"/>
    <w:rsid w:val="003E38D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1"/>
    <w:next w:val="a1"/>
    <w:link w:val="afffffff"/>
    <w:qFormat/>
    <w:rsid w:val="003E38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fff">
    <w:name w:val="Заголовок Знак"/>
    <w:basedOn w:val="a2"/>
    <w:link w:val="aff4"/>
    <w:rsid w:val="003E38D0"/>
    <w:rPr>
      <w:rFonts w:asciiTheme="majorHAnsi" w:eastAsiaTheme="majorEastAsia" w:hAnsiTheme="majorHAnsi" w:cstheme="majorBidi"/>
      <w:spacing w:val="-10"/>
      <w:kern w:val="28"/>
      <w:sz w:val="56"/>
      <w:szCs w:val="56"/>
    </w:rPr>
  </w:style>
  <w:style w:type="paragraph" w:customStyle="1" w:styleId="NormalWeb1">
    <w:name w:val="Normal (Web)1"/>
    <w:basedOn w:val="a1"/>
    <w:rsid w:val="00DE31B3"/>
    <w:pPr>
      <w:suppressAutoHyphens w:val="0"/>
      <w:spacing w:before="280" w:after="119" w:line="240" w:lineRule="auto"/>
    </w:pPr>
    <w:rPr>
      <w:rFonts w:ascii="Times New Roman" w:eastAsia="Times New Roman" w:hAnsi="Times New Roman" w:cs="Times New Roman"/>
      <w:kern w:val="1"/>
      <w:sz w:val="24"/>
      <w:szCs w:val="24"/>
      <w:lang w:eastAsia="ar-SA"/>
    </w:rPr>
  </w:style>
  <w:style w:type="character" w:customStyle="1" w:styleId="s2">
    <w:name w:val="s2"/>
    <w:uiPriority w:val="99"/>
    <w:rsid w:val="00DE31B3"/>
    <w:rPr>
      <w:rFonts w:cs="Times New Roman"/>
    </w:rPr>
  </w:style>
  <w:style w:type="numbering" w:customStyle="1" w:styleId="2f5">
    <w:name w:val="Нет списка2"/>
    <w:next w:val="a4"/>
    <w:uiPriority w:val="99"/>
    <w:semiHidden/>
    <w:unhideWhenUsed/>
    <w:rsid w:val="00811420"/>
  </w:style>
  <w:style w:type="numbering" w:customStyle="1" w:styleId="121">
    <w:name w:val="Нет списка12"/>
    <w:next w:val="a4"/>
    <w:uiPriority w:val="99"/>
    <w:semiHidden/>
    <w:unhideWhenUsed/>
    <w:rsid w:val="00811420"/>
  </w:style>
  <w:style w:type="table" w:customStyle="1" w:styleId="TableNormal12">
    <w:name w:val="Table Normal12"/>
    <w:semiHidden/>
    <w:rsid w:val="0081142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4b">
    <w:name w:val="Сетка таблицы4"/>
    <w:basedOn w:val="a3"/>
    <w:next w:val="af8"/>
    <w:uiPriority w:val="59"/>
    <w:rsid w:val="0081142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81142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0">
    <w:name w:val="Сетка таблицы13"/>
    <w:basedOn w:val="a3"/>
    <w:uiPriority w:val="59"/>
    <w:rsid w:val="0081142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4"/>
    <w:uiPriority w:val="99"/>
    <w:semiHidden/>
    <w:unhideWhenUsed/>
    <w:rsid w:val="00811420"/>
  </w:style>
  <w:style w:type="table" w:customStyle="1" w:styleId="220">
    <w:name w:val="Сетка таблицы22"/>
    <w:basedOn w:val="a3"/>
    <w:next w:val="af8"/>
    <w:rsid w:val="0081142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uiPriority w:val="99"/>
    <w:semiHidden/>
    <w:unhideWhenUsed/>
    <w:rsid w:val="00811420"/>
  </w:style>
  <w:style w:type="table" w:customStyle="1" w:styleId="1121">
    <w:name w:val="Сетка таблицы112"/>
    <w:basedOn w:val="a3"/>
    <w:next w:val="af8"/>
    <w:uiPriority w:val="59"/>
    <w:rsid w:val="0081142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semiHidden/>
    <w:rsid w:val="0081142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313">
    <w:name w:val="Сетка таблицы31"/>
    <w:basedOn w:val="a3"/>
    <w:next w:val="af8"/>
    <w:uiPriority w:val="59"/>
    <w:rsid w:val="0081142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1142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10">
    <w:name w:val="Сетка таблицы121"/>
    <w:basedOn w:val="a3"/>
    <w:uiPriority w:val="59"/>
    <w:rsid w:val="0081142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3"/>
    <w:next w:val="af8"/>
    <w:rsid w:val="0081142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3"/>
    <w:next w:val="af8"/>
    <w:uiPriority w:val="59"/>
    <w:rsid w:val="0081142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8706">
      <w:bodyDiv w:val="1"/>
      <w:marLeft w:val="0"/>
      <w:marRight w:val="0"/>
      <w:marTop w:val="0"/>
      <w:marBottom w:val="0"/>
      <w:divBdr>
        <w:top w:val="none" w:sz="0" w:space="0" w:color="auto"/>
        <w:left w:val="none" w:sz="0" w:space="0" w:color="auto"/>
        <w:bottom w:val="none" w:sz="0" w:space="0" w:color="auto"/>
        <w:right w:val="none" w:sz="0" w:space="0" w:color="auto"/>
      </w:divBdr>
    </w:div>
    <w:div w:id="339240844">
      <w:bodyDiv w:val="1"/>
      <w:marLeft w:val="0"/>
      <w:marRight w:val="0"/>
      <w:marTop w:val="0"/>
      <w:marBottom w:val="0"/>
      <w:divBdr>
        <w:top w:val="none" w:sz="0" w:space="0" w:color="auto"/>
        <w:left w:val="none" w:sz="0" w:space="0" w:color="auto"/>
        <w:bottom w:val="none" w:sz="0" w:space="0" w:color="auto"/>
        <w:right w:val="none" w:sz="0" w:space="0" w:color="auto"/>
      </w:divBdr>
    </w:div>
    <w:div w:id="403525882">
      <w:bodyDiv w:val="1"/>
      <w:marLeft w:val="0"/>
      <w:marRight w:val="0"/>
      <w:marTop w:val="0"/>
      <w:marBottom w:val="0"/>
      <w:divBdr>
        <w:top w:val="none" w:sz="0" w:space="0" w:color="auto"/>
        <w:left w:val="none" w:sz="0" w:space="0" w:color="auto"/>
        <w:bottom w:val="none" w:sz="0" w:space="0" w:color="auto"/>
        <w:right w:val="none" w:sz="0" w:space="0" w:color="auto"/>
      </w:divBdr>
    </w:div>
    <w:div w:id="447355477">
      <w:bodyDiv w:val="1"/>
      <w:marLeft w:val="0"/>
      <w:marRight w:val="0"/>
      <w:marTop w:val="0"/>
      <w:marBottom w:val="0"/>
      <w:divBdr>
        <w:top w:val="none" w:sz="0" w:space="0" w:color="auto"/>
        <w:left w:val="none" w:sz="0" w:space="0" w:color="auto"/>
        <w:bottom w:val="none" w:sz="0" w:space="0" w:color="auto"/>
        <w:right w:val="none" w:sz="0" w:space="0" w:color="auto"/>
      </w:divBdr>
    </w:div>
    <w:div w:id="449203294">
      <w:bodyDiv w:val="1"/>
      <w:marLeft w:val="0"/>
      <w:marRight w:val="0"/>
      <w:marTop w:val="0"/>
      <w:marBottom w:val="0"/>
      <w:divBdr>
        <w:top w:val="none" w:sz="0" w:space="0" w:color="auto"/>
        <w:left w:val="none" w:sz="0" w:space="0" w:color="auto"/>
        <w:bottom w:val="none" w:sz="0" w:space="0" w:color="auto"/>
        <w:right w:val="none" w:sz="0" w:space="0" w:color="auto"/>
      </w:divBdr>
    </w:div>
    <w:div w:id="482477420">
      <w:bodyDiv w:val="1"/>
      <w:marLeft w:val="0"/>
      <w:marRight w:val="0"/>
      <w:marTop w:val="0"/>
      <w:marBottom w:val="0"/>
      <w:divBdr>
        <w:top w:val="none" w:sz="0" w:space="0" w:color="auto"/>
        <w:left w:val="none" w:sz="0" w:space="0" w:color="auto"/>
        <w:bottom w:val="none" w:sz="0" w:space="0" w:color="auto"/>
        <w:right w:val="none" w:sz="0" w:space="0" w:color="auto"/>
      </w:divBdr>
    </w:div>
    <w:div w:id="1178497351">
      <w:bodyDiv w:val="1"/>
      <w:marLeft w:val="0"/>
      <w:marRight w:val="0"/>
      <w:marTop w:val="0"/>
      <w:marBottom w:val="0"/>
      <w:divBdr>
        <w:top w:val="none" w:sz="0" w:space="0" w:color="auto"/>
        <w:left w:val="none" w:sz="0" w:space="0" w:color="auto"/>
        <w:bottom w:val="none" w:sz="0" w:space="0" w:color="auto"/>
        <w:right w:val="none" w:sz="0" w:space="0" w:color="auto"/>
      </w:divBdr>
    </w:div>
    <w:div w:id="1204901589">
      <w:bodyDiv w:val="1"/>
      <w:marLeft w:val="0"/>
      <w:marRight w:val="0"/>
      <w:marTop w:val="0"/>
      <w:marBottom w:val="0"/>
      <w:divBdr>
        <w:top w:val="none" w:sz="0" w:space="0" w:color="auto"/>
        <w:left w:val="none" w:sz="0" w:space="0" w:color="auto"/>
        <w:bottom w:val="none" w:sz="0" w:space="0" w:color="auto"/>
        <w:right w:val="none" w:sz="0" w:space="0" w:color="auto"/>
      </w:divBdr>
    </w:div>
    <w:div w:id="1248147425">
      <w:bodyDiv w:val="1"/>
      <w:marLeft w:val="0"/>
      <w:marRight w:val="0"/>
      <w:marTop w:val="0"/>
      <w:marBottom w:val="0"/>
      <w:divBdr>
        <w:top w:val="none" w:sz="0" w:space="0" w:color="auto"/>
        <w:left w:val="none" w:sz="0" w:space="0" w:color="auto"/>
        <w:bottom w:val="none" w:sz="0" w:space="0" w:color="auto"/>
        <w:right w:val="none" w:sz="0" w:space="0" w:color="auto"/>
      </w:divBdr>
    </w:div>
    <w:div w:id="1399091597">
      <w:bodyDiv w:val="1"/>
      <w:marLeft w:val="0"/>
      <w:marRight w:val="0"/>
      <w:marTop w:val="0"/>
      <w:marBottom w:val="0"/>
      <w:divBdr>
        <w:top w:val="none" w:sz="0" w:space="0" w:color="auto"/>
        <w:left w:val="none" w:sz="0" w:space="0" w:color="auto"/>
        <w:bottom w:val="none" w:sz="0" w:space="0" w:color="auto"/>
        <w:right w:val="none" w:sz="0" w:space="0" w:color="auto"/>
      </w:divBdr>
    </w:div>
    <w:div w:id="1977880251">
      <w:bodyDiv w:val="1"/>
      <w:marLeft w:val="0"/>
      <w:marRight w:val="0"/>
      <w:marTop w:val="0"/>
      <w:marBottom w:val="0"/>
      <w:divBdr>
        <w:top w:val="none" w:sz="0" w:space="0" w:color="auto"/>
        <w:left w:val="none" w:sz="0" w:space="0" w:color="auto"/>
        <w:bottom w:val="none" w:sz="0" w:space="0" w:color="auto"/>
        <w:right w:val="none" w:sz="0" w:space="0" w:color="auto"/>
      </w:divBdr>
    </w:div>
    <w:div w:id="2025935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m.adm.zakup@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22780-BD36-469D-8F2F-9DC30209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1167</TotalTime>
  <Pages>16</Pages>
  <Words>4810</Words>
  <Characters>27419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Марина Сачко</cp:lastModifiedBy>
  <cp:revision>29</cp:revision>
  <cp:lastPrinted>2023-02-09T12:00:00Z</cp:lastPrinted>
  <dcterms:created xsi:type="dcterms:W3CDTF">2022-05-16T08:56:00Z</dcterms:created>
  <dcterms:modified xsi:type="dcterms:W3CDTF">2026-04-08T05:28:00Z</dcterms:modified>
  <dc:language>ru-RU</dc:language>
</cp:coreProperties>
</file>